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65" w:rsidRDefault="007F7665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:rsidR="007F7665" w:rsidRDefault="007F7665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31"/>
        <w:gridCol w:w="1812"/>
        <w:gridCol w:w="3664"/>
      </w:tblGrid>
      <w:tr w:rsidR="007F7665">
        <w:tc>
          <w:tcPr>
            <w:tcW w:w="3600" w:type="dxa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7F7665" w:rsidRDefault="00A15674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7F7665">
        <w:tc>
          <w:tcPr>
            <w:tcW w:w="3600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F854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</w:tr>
      <w:tr w:rsidR="007F7665">
        <w:trPr>
          <w:trHeight w:val="457"/>
        </w:trPr>
        <w:tc>
          <w:tcPr>
            <w:tcW w:w="3600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F854CF" w:rsidP="00ED0583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A15674">
              <w:rPr>
                <w:sz w:val="28"/>
              </w:rPr>
              <w:t xml:space="preserve">__________ </w:t>
            </w:r>
            <w:r w:rsidR="00ED0583">
              <w:rPr>
                <w:sz w:val="28"/>
              </w:rPr>
              <w:t>Гусятинер Л.Б</w:t>
            </w:r>
            <w:r w:rsidR="00A15674">
              <w:rPr>
                <w:sz w:val="28"/>
              </w:rPr>
              <w:t>.</w:t>
            </w:r>
          </w:p>
        </w:tc>
      </w:tr>
      <w:tr w:rsidR="007F7665">
        <w:trPr>
          <w:trHeight w:val="519"/>
        </w:trPr>
        <w:tc>
          <w:tcPr>
            <w:tcW w:w="3600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C50EB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“_23__”_мая______2020</w:t>
            </w:r>
            <w:r w:rsidR="00A15674">
              <w:rPr>
                <w:sz w:val="28"/>
              </w:rPr>
              <w:t>_</w:t>
            </w:r>
          </w:p>
        </w:tc>
      </w:tr>
    </w:tbl>
    <w:p w:rsidR="007F7665" w:rsidRDefault="007F7665">
      <w:pPr>
        <w:jc w:val="center"/>
        <w:rPr>
          <w:b/>
          <w:bCs/>
          <w:sz w:val="28"/>
        </w:rPr>
      </w:pPr>
    </w:p>
    <w:p w:rsidR="007F7665" w:rsidRDefault="007F7665">
      <w:pPr>
        <w:jc w:val="center"/>
        <w:rPr>
          <w:b/>
          <w:bCs/>
          <w:sz w:val="28"/>
        </w:rPr>
      </w:pPr>
    </w:p>
    <w:p w:rsidR="007F7665" w:rsidRDefault="007F7665">
      <w:pPr>
        <w:jc w:val="center"/>
        <w:rPr>
          <w:b/>
          <w:bCs/>
          <w:sz w:val="28"/>
        </w:rPr>
      </w:pPr>
    </w:p>
    <w:p w:rsidR="007F7665" w:rsidRDefault="007F7665">
      <w:pPr>
        <w:jc w:val="center"/>
        <w:rPr>
          <w:b/>
          <w:bCs/>
          <w:sz w:val="28"/>
        </w:rPr>
      </w:pPr>
    </w:p>
    <w:p w:rsidR="007F7665" w:rsidRDefault="007F7665">
      <w:pPr>
        <w:jc w:val="center"/>
        <w:rPr>
          <w:b/>
          <w:bCs/>
          <w:sz w:val="28"/>
        </w:rPr>
      </w:pPr>
    </w:p>
    <w:p w:rsidR="007F7665" w:rsidRDefault="007F7665">
      <w:pPr>
        <w:jc w:val="center"/>
        <w:rPr>
          <w:b/>
          <w:bCs/>
        </w:rPr>
      </w:pPr>
    </w:p>
    <w:p w:rsidR="007F7665" w:rsidRDefault="007F7665">
      <w:pPr>
        <w:jc w:val="center"/>
        <w:rPr>
          <w:b/>
          <w:bCs/>
        </w:rPr>
      </w:pPr>
    </w:p>
    <w:p w:rsidR="007F7665" w:rsidRDefault="007F7665">
      <w:pPr>
        <w:jc w:val="center"/>
        <w:rPr>
          <w:b/>
          <w:bCs/>
        </w:rPr>
      </w:pPr>
    </w:p>
    <w:p w:rsidR="007F7665" w:rsidRDefault="007F7665">
      <w:pPr>
        <w:jc w:val="center"/>
        <w:rPr>
          <w:b/>
          <w:bCs/>
        </w:rPr>
      </w:pPr>
    </w:p>
    <w:p w:rsidR="007F7665" w:rsidRPr="00847639" w:rsidRDefault="00A15674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</w:t>
      </w:r>
      <w:r w:rsidR="00847639">
        <w:rPr>
          <w:b/>
          <w:bCs/>
          <w:caps/>
          <w:sz w:val="32"/>
          <w:lang w:val="en-US"/>
        </w:rPr>
        <w:t>“</w:t>
      </w:r>
      <w:r w:rsidR="00847639">
        <w:rPr>
          <w:b/>
          <w:bCs/>
          <w:caps/>
          <w:sz w:val="32"/>
        </w:rPr>
        <w:t>КАЛЬКУЛЯТОР</w:t>
      </w:r>
      <w:r w:rsidR="00847639">
        <w:rPr>
          <w:b/>
          <w:bCs/>
          <w:caps/>
          <w:sz w:val="32"/>
          <w:lang w:val="en-US"/>
        </w:rPr>
        <w:t>”</w:t>
      </w:r>
    </w:p>
    <w:p w:rsidR="007F7665" w:rsidRDefault="007F7665">
      <w:pPr>
        <w:jc w:val="center"/>
        <w:rPr>
          <w:b/>
          <w:bCs/>
          <w:caps/>
          <w:sz w:val="28"/>
        </w:rPr>
      </w:pPr>
    </w:p>
    <w:p w:rsidR="007F7665" w:rsidRDefault="00A1567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Пояснительная записка </w:t>
      </w:r>
    </w:p>
    <w:p w:rsidR="007F7665" w:rsidRDefault="007F7665">
      <w:pPr>
        <w:rPr>
          <w:b/>
          <w:bCs/>
          <w:sz w:val="28"/>
        </w:rPr>
      </w:pPr>
    </w:p>
    <w:p w:rsidR="007F7665" w:rsidRDefault="00847639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Лист </w:t>
      </w:r>
      <w:r w:rsidR="00A15674">
        <w:rPr>
          <w:b/>
          <w:bCs/>
          <w:sz w:val="36"/>
        </w:rPr>
        <w:t>утверждения</w:t>
      </w:r>
    </w:p>
    <w:p w:rsidR="007F7665" w:rsidRDefault="00A15674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81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81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7F7665" w:rsidRDefault="00A15674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E64A25" w:rsidRPr="00E64A25">
        <w:rPr>
          <w:b/>
          <w:bCs/>
          <w:sz w:val="36"/>
        </w:rPr>
        <w:t>А.В.00001-01 81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7F7665" w:rsidRDefault="00490B1B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665" w:rsidRDefault="00A1567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665" w:rsidRDefault="00A1567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665" w:rsidRDefault="00A1567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665" w:rsidRDefault="00A1567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665" w:rsidRDefault="00A1567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7F7665" w:rsidRDefault="00A1567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F7665" w:rsidRDefault="00A1567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7F7665" w:rsidRDefault="00A15674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7F7665" w:rsidRDefault="00A1567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7F7665" w:rsidRDefault="00A1567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F7665" w:rsidRDefault="007F7665">
      <w:pPr>
        <w:jc w:val="center"/>
        <w:rPr>
          <w:b/>
          <w:bCs/>
          <w:sz w:val="32"/>
        </w:rPr>
      </w:pPr>
    </w:p>
    <w:p w:rsidR="007F7665" w:rsidRDefault="007F7665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5"/>
        <w:gridCol w:w="1818"/>
        <w:gridCol w:w="3664"/>
      </w:tblGrid>
      <w:tr w:rsidR="007F7665"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A1567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7F7665"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Pr="00847639" w:rsidRDefault="00A15674" w:rsidP="0084763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r w:rsidR="00847639">
              <w:rPr>
                <w:sz w:val="28"/>
              </w:rPr>
              <w:t>отдела №1</w:t>
            </w:r>
          </w:p>
        </w:tc>
      </w:tr>
      <w:tr w:rsidR="007F7665">
        <w:trPr>
          <w:trHeight w:val="513"/>
        </w:trPr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C50EBB" w:rsidP="0084763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__________Головатюк М.В.</w:t>
            </w:r>
          </w:p>
        </w:tc>
      </w:tr>
      <w:tr w:rsidR="007F7665">
        <w:trPr>
          <w:trHeight w:val="142"/>
        </w:trPr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C50EB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“_23__”__мая_____2020</w:t>
            </w:r>
            <w:r w:rsidR="00A15674">
              <w:rPr>
                <w:sz w:val="28"/>
              </w:rPr>
              <w:t>_</w:t>
            </w:r>
          </w:p>
        </w:tc>
      </w:tr>
      <w:tr w:rsidR="007F7665">
        <w:trPr>
          <w:trHeight w:hRule="exact" w:val="567"/>
        </w:trPr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7F7665"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A1567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7F7665"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Pr="00847639" w:rsidRDefault="00A15674" w:rsidP="0084763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гр. </w:t>
            </w:r>
            <w:proofErr w:type="spellStart"/>
            <w:r>
              <w:rPr>
                <w:sz w:val="28"/>
              </w:rPr>
              <w:t>РиВ</w:t>
            </w:r>
            <w:proofErr w:type="spellEnd"/>
            <w:r>
              <w:rPr>
                <w:sz w:val="28"/>
              </w:rPr>
              <w:t xml:space="preserve"> АСУТП   </w:t>
            </w:r>
            <w:r w:rsidR="00847639">
              <w:rPr>
                <w:sz w:val="28"/>
              </w:rPr>
              <w:t>отдела №1</w:t>
            </w:r>
          </w:p>
        </w:tc>
      </w:tr>
      <w:tr w:rsidR="007F7665">
        <w:trPr>
          <w:trHeight w:val="468"/>
        </w:trPr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A15674" w:rsidP="0084763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</w:t>
            </w:r>
            <w:r w:rsidR="00C50EBB">
              <w:rPr>
                <w:sz w:val="28"/>
              </w:rPr>
              <w:t xml:space="preserve"> </w:t>
            </w:r>
            <w:r w:rsidR="00C50EBB">
              <w:rPr>
                <w:sz w:val="28"/>
              </w:rPr>
              <w:t>Головатюк М.В.</w:t>
            </w:r>
          </w:p>
        </w:tc>
      </w:tr>
      <w:tr w:rsidR="007F7665"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C50EB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“_23__”__мая_____2020</w:t>
            </w:r>
            <w:r w:rsidR="00A15674">
              <w:rPr>
                <w:sz w:val="28"/>
              </w:rPr>
              <w:t>_</w:t>
            </w:r>
          </w:p>
        </w:tc>
      </w:tr>
      <w:tr w:rsidR="007F7665">
        <w:trPr>
          <w:trHeight w:hRule="exact" w:val="567"/>
        </w:trPr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7F7665"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A15674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7F7665"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A15674" w:rsidP="0084763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Вед. инженер </w:t>
            </w:r>
            <w:r w:rsidR="00847639">
              <w:rPr>
                <w:sz w:val="28"/>
              </w:rPr>
              <w:t>отдела №1</w:t>
            </w:r>
          </w:p>
        </w:tc>
      </w:tr>
      <w:tr w:rsidR="007F7665">
        <w:trPr>
          <w:trHeight w:val="442"/>
        </w:trPr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847639" w:rsidP="0084763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 _</w:t>
            </w:r>
            <w:r w:rsidR="00C50EBB">
              <w:rPr>
                <w:sz w:val="28"/>
              </w:rPr>
              <w:t xml:space="preserve">________ </w:t>
            </w:r>
            <w:r w:rsidR="00C50EBB">
              <w:rPr>
                <w:sz w:val="28"/>
              </w:rPr>
              <w:t>Головатюк М.В.</w:t>
            </w:r>
          </w:p>
        </w:tc>
      </w:tr>
      <w:tr w:rsidR="007F7665">
        <w:trPr>
          <w:trHeight w:val="439"/>
        </w:trPr>
        <w:tc>
          <w:tcPr>
            <w:tcW w:w="3594" w:type="dxa"/>
            <w:vAlign w:val="center"/>
          </w:tcPr>
          <w:p w:rsidR="007F7665" w:rsidRDefault="007F766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7F7665" w:rsidRDefault="007F766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7F7665" w:rsidRDefault="00C50EB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“_23__”__мая_____2020</w:t>
            </w:r>
            <w:r w:rsidR="00A15674">
              <w:rPr>
                <w:sz w:val="28"/>
                <w:lang w:val="en-US"/>
              </w:rPr>
              <w:t>_</w:t>
            </w:r>
          </w:p>
        </w:tc>
      </w:tr>
    </w:tbl>
    <w:p w:rsidR="007F7665" w:rsidRDefault="007F7665">
      <w:pPr>
        <w:rPr>
          <w:b/>
          <w:bCs/>
          <w:sz w:val="32"/>
          <w:szCs w:val="32"/>
        </w:rPr>
      </w:pPr>
    </w:p>
    <w:p w:rsidR="007F7665" w:rsidRDefault="007F7665">
      <w:pPr>
        <w:rPr>
          <w:b/>
          <w:bCs/>
          <w:sz w:val="32"/>
          <w:szCs w:val="32"/>
        </w:rPr>
        <w:sectPr w:rsidR="007F7665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7F7665" w:rsidRDefault="007F7665">
      <w:pPr>
        <w:rPr>
          <w:b/>
          <w:bCs/>
          <w:sz w:val="32"/>
          <w:szCs w:val="32"/>
        </w:rPr>
      </w:pPr>
    </w:p>
    <w:p w:rsidR="007F7665" w:rsidRDefault="00A156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7F7665" w:rsidRDefault="00A15674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7F7665" w:rsidRDefault="00A15674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E64A25" w:rsidRPr="00E64A25">
        <w:rPr>
          <w:sz w:val="28"/>
        </w:rPr>
        <w:t>А.В.00001-01 81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Default="007F7665">
      <w:pPr>
        <w:rPr>
          <w:b/>
          <w:bCs/>
          <w:caps/>
          <w:sz w:val="28"/>
          <w:szCs w:val="28"/>
        </w:rPr>
      </w:pPr>
    </w:p>
    <w:p w:rsidR="007F7665" w:rsidRPr="00EC7AC8" w:rsidRDefault="00A15674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</w:t>
      </w:r>
      <w:r w:rsidR="00EC7AC8">
        <w:rPr>
          <w:b/>
          <w:bCs/>
          <w:caps/>
          <w:sz w:val="32"/>
          <w:lang w:val="en-US"/>
        </w:rPr>
        <w:t>“</w:t>
      </w:r>
      <w:r w:rsidR="00EC7AC8">
        <w:rPr>
          <w:b/>
          <w:bCs/>
          <w:caps/>
          <w:sz w:val="32"/>
        </w:rPr>
        <w:t>КАЛЬКУЛЯТОР</w:t>
      </w:r>
      <w:r w:rsidR="00EC7AC8">
        <w:rPr>
          <w:b/>
          <w:bCs/>
          <w:caps/>
          <w:sz w:val="32"/>
          <w:lang w:val="en-US"/>
        </w:rPr>
        <w:t>”</w:t>
      </w:r>
    </w:p>
    <w:p w:rsidR="007F7665" w:rsidRDefault="007F7665">
      <w:pPr>
        <w:jc w:val="center"/>
        <w:rPr>
          <w:b/>
          <w:bCs/>
          <w:caps/>
          <w:sz w:val="28"/>
          <w:szCs w:val="28"/>
        </w:rPr>
      </w:pPr>
    </w:p>
    <w:p w:rsidR="007F7665" w:rsidRDefault="007F7665">
      <w:pPr>
        <w:jc w:val="center"/>
        <w:rPr>
          <w:b/>
          <w:bCs/>
          <w:caps/>
          <w:sz w:val="28"/>
          <w:szCs w:val="28"/>
        </w:rPr>
      </w:pPr>
    </w:p>
    <w:p w:rsidR="007F7665" w:rsidRDefault="00490B1B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665" w:rsidRDefault="00A1567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665" w:rsidRDefault="00A1567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665" w:rsidRDefault="00A1567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665" w:rsidRDefault="00A1567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7665" w:rsidRDefault="00A1567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7F7665" w:rsidRDefault="00A1567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7F7665" w:rsidRDefault="00A1567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F7665" w:rsidRDefault="00A1567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7F7665" w:rsidRDefault="00A1567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7F7665" w:rsidRDefault="00A1567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5674">
        <w:rPr>
          <w:b/>
          <w:bCs/>
          <w:sz w:val="36"/>
        </w:rPr>
        <w:t xml:space="preserve"> Пояснительная записка</w:t>
      </w:r>
    </w:p>
    <w:p w:rsidR="007F7665" w:rsidRDefault="007F7665">
      <w:pPr>
        <w:jc w:val="center"/>
        <w:rPr>
          <w:b/>
          <w:bCs/>
          <w:sz w:val="36"/>
          <w:szCs w:val="36"/>
        </w:rPr>
      </w:pPr>
    </w:p>
    <w:p w:rsidR="007F7665" w:rsidRDefault="00A15674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E64A25" w:rsidRPr="00E64A25">
        <w:rPr>
          <w:b/>
          <w:bCs/>
          <w:sz w:val="36"/>
        </w:rPr>
        <w:t>А.В.00001-01 81 01</w:t>
      </w:r>
      <w:r>
        <w:rPr>
          <w:b/>
          <w:bCs/>
          <w:caps/>
          <w:sz w:val="36"/>
        </w:rPr>
        <w:fldChar w:fldCharType="end"/>
      </w:r>
    </w:p>
    <w:p w:rsidR="007F7665" w:rsidRDefault="007F7665">
      <w:pPr>
        <w:jc w:val="center"/>
        <w:rPr>
          <w:b/>
          <w:bCs/>
          <w:sz w:val="28"/>
          <w:szCs w:val="28"/>
        </w:rPr>
        <w:sectPr w:rsidR="007F7665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7F7665" w:rsidRDefault="00A15674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118777497"/>
      <w:r>
        <w:rPr>
          <w:caps/>
          <w:sz w:val="32"/>
        </w:rPr>
        <w:lastRenderedPageBreak/>
        <w:t>Аннотация</w:t>
      </w:r>
      <w:bookmarkEnd w:id="2"/>
    </w:p>
    <w:p w:rsidR="007F7665" w:rsidRDefault="007F7665"/>
    <w:p w:rsidR="007F7665" w:rsidRDefault="007F7665"/>
    <w:p w:rsidR="007F7665" w:rsidRDefault="007F7665"/>
    <w:p w:rsidR="007F7665" w:rsidRPr="00836B70" w:rsidRDefault="00A15674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приведена пояснительная записка к программе </w:t>
      </w:r>
      <w:r w:rsidR="00836B70" w:rsidRPr="00836B70">
        <w:rPr>
          <w:sz w:val="28"/>
        </w:rPr>
        <w:t>“Калькулятор”.</w:t>
      </w:r>
    </w:p>
    <w:p w:rsidR="007F7665" w:rsidRDefault="00A15674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«Введение» указано наименование программы и условное обозначение темы разработки.</w:t>
      </w:r>
    </w:p>
    <w:p w:rsidR="007F7665" w:rsidRDefault="00A15674">
      <w:pPr>
        <w:ind w:firstLine="708"/>
        <w:jc w:val="both"/>
        <w:rPr>
          <w:sz w:val="28"/>
        </w:rPr>
      </w:pPr>
      <w:r>
        <w:rPr>
          <w:sz w:val="28"/>
        </w:rPr>
        <w:t>В разделе «Назначение и область применения» указано назначение программы и краткая характеристика области применения программы.</w:t>
      </w:r>
      <w:r>
        <w:rPr>
          <w:sz w:val="28"/>
        </w:rPr>
        <w:tab/>
      </w:r>
    </w:p>
    <w:p w:rsidR="007F7665" w:rsidRDefault="00A15674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«Технические характеристики» содержатся следующие подразделы:</w:t>
      </w:r>
    </w:p>
    <w:p w:rsidR="007F7665" w:rsidRDefault="00A15674">
      <w:pPr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постановка задачи на разработку программы, с описанием применяемых математических методов и описанием допущений и ограничений, связанных с выбранным математическим материалом; </w:t>
      </w:r>
    </w:p>
    <w:p w:rsidR="007F7665" w:rsidRDefault="00A15674">
      <w:pPr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</w:t>
      </w:r>
    </w:p>
    <w:p w:rsidR="007F7665" w:rsidRDefault="00A15674">
      <w:pPr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описание и обоснование выбора метода организации входных и выходных данных; </w:t>
      </w:r>
    </w:p>
    <w:p w:rsidR="007F7665" w:rsidRDefault="00A15674">
      <w:pPr>
        <w:numPr>
          <w:ilvl w:val="0"/>
          <w:numId w:val="15"/>
        </w:numPr>
      </w:pPr>
      <w:r>
        <w:rPr>
          <w:sz w:val="28"/>
        </w:rPr>
        <w:t>описание и обоснование выбора состава технических и программных средств на основании проведенных расчетов и анализов.</w:t>
      </w:r>
    </w:p>
    <w:p w:rsidR="007F7665" w:rsidRDefault="00A15674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«Ожидаемые технико-экономические показатели» указаны технико-экономические показатели, обосновывающие выбранного варианта технического решения, а также, ожидаемые оперативные показатели. </w:t>
      </w:r>
    </w:p>
    <w:p w:rsidR="007F7665" w:rsidRDefault="00A15674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«Источники, использованные при разработке» указан перечень научно-технических публикаций, нормативно-технических документов и других научно-технических материалов, на которые есть ссылки в основном тексте.</w:t>
      </w:r>
    </w:p>
    <w:p w:rsidR="007F7665" w:rsidRDefault="00A15674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ЕСПД  (ГОСТ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19.404-79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7F7665" w:rsidRDefault="00A15674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118777498"/>
      <w:r>
        <w:rPr>
          <w:caps/>
          <w:sz w:val="32"/>
        </w:rPr>
        <w:lastRenderedPageBreak/>
        <w:t>Содержание</w:t>
      </w:r>
      <w:bookmarkStart w:id="4" w:name="_GoBack"/>
      <w:bookmarkEnd w:id="3"/>
      <w:bookmarkEnd w:id="4"/>
    </w:p>
    <w:p w:rsidR="007F7665" w:rsidRDefault="007F7665">
      <w:pPr>
        <w:rPr>
          <w:b/>
          <w:bCs/>
        </w:rPr>
      </w:pPr>
    </w:p>
    <w:p w:rsidR="007F7665" w:rsidRDefault="007F7665">
      <w:pPr>
        <w:rPr>
          <w:b/>
          <w:bCs/>
        </w:rPr>
      </w:pPr>
    </w:p>
    <w:p w:rsidR="007F7665" w:rsidRDefault="007F7665">
      <w:pPr>
        <w:rPr>
          <w:bCs/>
        </w:rPr>
      </w:pPr>
    </w:p>
    <w:p w:rsidR="007F7665" w:rsidRDefault="00A15674">
      <w:pPr>
        <w:pStyle w:val="10"/>
        <w:rPr>
          <w:rStyle w:val="ac"/>
          <w:noProof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118777497" w:history="1">
        <w:r>
          <w:rPr>
            <w:rStyle w:val="ac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_Toc118777497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r>
        <w:rPr>
          <w:rStyle w:val="ac"/>
          <w:noProof/>
        </w:rPr>
        <w:t xml:space="preserve"> </w:t>
      </w:r>
    </w:p>
    <w:p w:rsidR="007F7665" w:rsidRDefault="007F7665"/>
    <w:p w:rsidR="007F7665" w:rsidRDefault="00427322">
      <w:pPr>
        <w:pStyle w:val="10"/>
        <w:rPr>
          <w:rStyle w:val="ac"/>
          <w:noProof/>
        </w:rPr>
      </w:pPr>
      <w:hyperlink w:anchor="_Toc118777498" w:history="1">
        <w:r w:rsidR="00A15674">
          <w:rPr>
            <w:rStyle w:val="ac"/>
            <w:noProof/>
          </w:rPr>
          <w:t>Содержание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_Toc118777498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7F7665"/>
    <w:p w:rsidR="007F7665" w:rsidRDefault="00427322">
      <w:pPr>
        <w:pStyle w:val="10"/>
        <w:rPr>
          <w:noProof/>
          <w:sz w:val="24"/>
        </w:rPr>
      </w:pPr>
      <w:hyperlink w:anchor="_Toc118777499" w:history="1">
        <w:r w:rsidR="00A15674">
          <w:rPr>
            <w:rStyle w:val="ac"/>
            <w:noProof/>
          </w:rPr>
          <w:t>1. Введение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_Toc118777499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427322">
      <w:pPr>
        <w:pStyle w:val="20"/>
        <w:rPr>
          <w:noProof/>
          <w:sz w:val="24"/>
        </w:rPr>
      </w:pPr>
      <w:hyperlink w:anchor="_Toc118777500" w:history="1">
        <w:r w:rsidR="00A15674">
          <w:rPr>
            <w:rStyle w:val="ac"/>
            <w:bCs/>
            <w:noProof/>
            <w:sz w:val="32"/>
          </w:rPr>
          <w:t>1.1. Наименование программы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_Toc118777500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427322">
      <w:pPr>
        <w:pStyle w:val="20"/>
        <w:rPr>
          <w:rStyle w:val="ac"/>
          <w:noProof/>
        </w:rPr>
      </w:pPr>
      <w:hyperlink w:anchor="_Toc118777501" w:history="1">
        <w:r w:rsidR="00A15674">
          <w:rPr>
            <w:rStyle w:val="ac"/>
            <w:bCs/>
            <w:noProof/>
            <w:sz w:val="32"/>
          </w:rPr>
          <w:t>1.2. Условное обозначение темы разработки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_Toc118777501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7F7665"/>
    <w:p w:rsidR="007F7665" w:rsidRDefault="00427322">
      <w:pPr>
        <w:pStyle w:val="10"/>
        <w:rPr>
          <w:noProof/>
          <w:sz w:val="24"/>
        </w:rPr>
      </w:pPr>
      <w:hyperlink w:anchor="_Toc118777502" w:history="1">
        <w:r w:rsidR="00A15674">
          <w:rPr>
            <w:rStyle w:val="ac"/>
            <w:noProof/>
          </w:rPr>
          <w:t>2. Назначение и область применения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_Toc118777502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427322">
      <w:pPr>
        <w:pStyle w:val="20"/>
        <w:rPr>
          <w:noProof/>
          <w:sz w:val="24"/>
        </w:rPr>
      </w:pPr>
      <w:hyperlink w:anchor="_Toc118777503" w:history="1">
        <w:r w:rsidR="00A15674">
          <w:rPr>
            <w:rStyle w:val="ac"/>
            <w:bCs/>
            <w:noProof/>
            <w:sz w:val="32"/>
          </w:rPr>
          <w:t>2.1. Назначение программы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_Toc118777503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427322">
      <w:pPr>
        <w:pStyle w:val="20"/>
        <w:rPr>
          <w:rStyle w:val="ac"/>
          <w:noProof/>
        </w:rPr>
      </w:pPr>
      <w:hyperlink w:anchor="_Toc118777504" w:history="1">
        <w:r w:rsidR="00A15674">
          <w:rPr>
            <w:rStyle w:val="ac"/>
            <w:bCs/>
            <w:noProof/>
            <w:sz w:val="32"/>
          </w:rPr>
          <w:t>2.2. Область применения программы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_Toc118777504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7F7665"/>
    <w:p w:rsidR="007F7665" w:rsidRDefault="00427322">
      <w:pPr>
        <w:pStyle w:val="10"/>
        <w:rPr>
          <w:noProof/>
          <w:sz w:val="24"/>
        </w:rPr>
      </w:pPr>
      <w:hyperlink w:anchor="_Toc118777505" w:history="1">
        <w:r w:rsidR="00A15674">
          <w:rPr>
            <w:rStyle w:val="ac"/>
            <w:noProof/>
          </w:rPr>
          <w:t>3. Технические характеристики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_Toc118777505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427322">
      <w:pPr>
        <w:pStyle w:val="20"/>
        <w:rPr>
          <w:noProof/>
          <w:sz w:val="24"/>
        </w:rPr>
      </w:pPr>
      <w:hyperlink w:anchor="_Toc118777506" w:history="1">
        <w:r w:rsidR="00A15674">
          <w:rPr>
            <w:rStyle w:val="ac"/>
            <w:bCs/>
            <w:noProof/>
            <w:sz w:val="32"/>
          </w:rPr>
          <w:t>3.1. Постановка задачи на разработку программы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_Toc118777506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427322">
      <w:pPr>
        <w:pStyle w:val="30"/>
        <w:rPr>
          <w:noProof/>
          <w:sz w:val="24"/>
        </w:rPr>
      </w:pPr>
      <w:hyperlink w:anchor="_Toc118777507" w:history="1">
        <w:r w:rsidR="00A15674">
          <w:rPr>
            <w:rStyle w:val="ac"/>
            <w:noProof/>
            <w:szCs w:val="36"/>
          </w:rPr>
          <w:t>3.1.1. Описание применяемых математических методов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_Toc118777507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427322">
      <w:pPr>
        <w:pStyle w:val="30"/>
        <w:rPr>
          <w:noProof/>
          <w:sz w:val="24"/>
        </w:rPr>
      </w:pPr>
      <w:hyperlink w:anchor="_Toc118777508" w:history="1">
        <w:r w:rsidR="00A15674">
          <w:rPr>
            <w:rStyle w:val="ac"/>
            <w:noProof/>
            <w:szCs w:val="36"/>
          </w:rPr>
          <w:t>3.1.2. Описание допущений и ограничений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_Toc118777508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427322">
      <w:pPr>
        <w:pStyle w:val="20"/>
        <w:rPr>
          <w:noProof/>
          <w:sz w:val="24"/>
        </w:rPr>
      </w:pPr>
      <w:hyperlink w:anchor="_Toc118777509" w:history="1">
        <w:r w:rsidR="00A15674">
          <w:rPr>
            <w:rStyle w:val="ac"/>
            <w:bCs/>
            <w:noProof/>
            <w:sz w:val="32"/>
          </w:rPr>
          <w:t>3.2. Описание алгоритма и функционирования программы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_Toc118777509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427322">
      <w:pPr>
        <w:pStyle w:val="30"/>
        <w:rPr>
          <w:noProof/>
          <w:sz w:val="24"/>
        </w:rPr>
      </w:pPr>
      <w:hyperlink w:anchor="_Toc118777510" w:history="1">
        <w:r w:rsidR="00A15674">
          <w:rPr>
            <w:rStyle w:val="ac"/>
            <w:noProof/>
            <w:szCs w:val="36"/>
          </w:rPr>
          <w:t>3.2.1. Описание алгоритма программы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_Toc118777510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427322">
      <w:pPr>
        <w:pStyle w:val="30"/>
        <w:rPr>
          <w:noProof/>
          <w:sz w:val="24"/>
        </w:rPr>
      </w:pPr>
      <w:hyperlink w:anchor="_Toc118777511" w:history="1">
        <w:r w:rsidR="00A15674">
          <w:rPr>
            <w:rStyle w:val="ac"/>
            <w:noProof/>
            <w:szCs w:val="36"/>
          </w:rPr>
          <w:t>3.2.2. Описание функционирования программы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_Toc118777511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427322">
      <w:pPr>
        <w:pStyle w:val="30"/>
        <w:rPr>
          <w:noProof/>
          <w:sz w:val="24"/>
        </w:rPr>
      </w:pPr>
      <w:hyperlink w:anchor="_Toc118777512" w:history="1">
        <w:r w:rsidR="00A15674">
          <w:rPr>
            <w:rStyle w:val="ac"/>
            <w:noProof/>
            <w:szCs w:val="36"/>
          </w:rPr>
          <w:t>3.2.3. Возможные взаимодействия программы с другими программами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_Toc118777512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427322">
      <w:pPr>
        <w:pStyle w:val="20"/>
        <w:rPr>
          <w:noProof/>
          <w:sz w:val="24"/>
        </w:rPr>
      </w:pPr>
      <w:hyperlink w:anchor="_Toc118777513" w:history="1">
        <w:r w:rsidR="00A15674">
          <w:rPr>
            <w:rStyle w:val="ac"/>
            <w:bCs/>
            <w:noProof/>
            <w:sz w:val="32"/>
          </w:rPr>
          <w:t>3.3. Описание и обоснование выбора метода организации входных и выходных данных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_Toc118777513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427322">
      <w:pPr>
        <w:pStyle w:val="30"/>
        <w:rPr>
          <w:noProof/>
          <w:sz w:val="24"/>
        </w:rPr>
      </w:pPr>
      <w:hyperlink w:anchor="_Toc118777514" w:history="1">
        <w:r w:rsidR="00A15674">
          <w:rPr>
            <w:rStyle w:val="ac"/>
            <w:noProof/>
            <w:szCs w:val="36"/>
          </w:rPr>
          <w:t>3.3.1. Описание и обоснование выбора метода организации входных данных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_Toc118777514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427322">
      <w:pPr>
        <w:pStyle w:val="30"/>
        <w:rPr>
          <w:noProof/>
          <w:sz w:val="24"/>
        </w:rPr>
      </w:pPr>
      <w:hyperlink w:anchor="_Toc118777515" w:history="1">
        <w:r w:rsidR="00A15674">
          <w:rPr>
            <w:rStyle w:val="ac"/>
            <w:noProof/>
            <w:szCs w:val="36"/>
          </w:rPr>
          <w:t xml:space="preserve">3.3.2. Описание и обоснование выбора метода организации выходных </w:t>
        </w:r>
        <w:r w:rsidR="00A15674">
          <w:rPr>
            <w:rStyle w:val="ac"/>
            <w:noProof/>
            <w:sz w:val="26"/>
            <w:szCs w:val="36"/>
          </w:rPr>
          <w:t>данных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_Toc118777515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427322">
      <w:pPr>
        <w:pStyle w:val="20"/>
        <w:rPr>
          <w:noProof/>
          <w:sz w:val="24"/>
        </w:rPr>
      </w:pPr>
      <w:hyperlink w:anchor="_Toc118777516" w:history="1">
        <w:r w:rsidR="00A15674">
          <w:rPr>
            <w:rStyle w:val="ac"/>
            <w:bCs/>
            <w:noProof/>
            <w:sz w:val="32"/>
          </w:rPr>
          <w:t>3.4. Описание и обоснование выбора состава технических средств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_Toc118777516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427322">
      <w:pPr>
        <w:pStyle w:val="20"/>
        <w:rPr>
          <w:rStyle w:val="ac"/>
          <w:noProof/>
        </w:rPr>
      </w:pPr>
      <w:hyperlink w:anchor="_Toc118777517" w:history="1">
        <w:r w:rsidR="00A15674">
          <w:rPr>
            <w:rStyle w:val="ac"/>
            <w:bCs/>
            <w:noProof/>
            <w:sz w:val="32"/>
          </w:rPr>
          <w:t>3.5. Описание и обоснование выбора состава программных средств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_Toc118777517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7F7665"/>
    <w:p w:rsidR="007F7665" w:rsidRDefault="00427322">
      <w:pPr>
        <w:pStyle w:val="10"/>
        <w:rPr>
          <w:rStyle w:val="ac"/>
          <w:noProof/>
        </w:rPr>
      </w:pPr>
      <w:hyperlink w:anchor="_Toc118777518" w:history="1">
        <w:r w:rsidR="00A15674">
          <w:rPr>
            <w:rStyle w:val="ac"/>
            <w:noProof/>
          </w:rPr>
          <w:t>4. Ожидаемые технико-экономические показатели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_Toc118777518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7F7665"/>
    <w:p w:rsidR="007F7665" w:rsidRDefault="00427322">
      <w:pPr>
        <w:pStyle w:val="10"/>
        <w:rPr>
          <w:rStyle w:val="ac"/>
          <w:noProof/>
        </w:rPr>
      </w:pPr>
      <w:hyperlink w:anchor="_Toc118777519" w:history="1">
        <w:r w:rsidR="00A15674">
          <w:rPr>
            <w:rStyle w:val="ac"/>
            <w:noProof/>
          </w:rPr>
          <w:t>5. Источники, использованные при разработке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_Toc118777519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7F7665"/>
    <w:p w:rsidR="007F7665" w:rsidRDefault="00427322">
      <w:pPr>
        <w:pStyle w:val="10"/>
        <w:rPr>
          <w:noProof/>
          <w:sz w:val="24"/>
        </w:rPr>
      </w:pPr>
      <w:hyperlink w:anchor="_Toc118777520" w:history="1">
        <w:r w:rsidR="00A15674">
          <w:rPr>
            <w:rStyle w:val="ac"/>
            <w:noProof/>
          </w:rPr>
          <w:t>Лист регистрации изменений</w:t>
        </w:r>
        <w:r w:rsidR="00A15674">
          <w:rPr>
            <w:noProof/>
            <w:webHidden/>
          </w:rPr>
          <w:tab/>
        </w:r>
        <w:r w:rsidR="00A15674">
          <w:rPr>
            <w:noProof/>
            <w:webHidden/>
          </w:rPr>
          <w:fldChar w:fldCharType="begin"/>
        </w:r>
        <w:r w:rsidR="00A15674">
          <w:rPr>
            <w:noProof/>
            <w:webHidden/>
          </w:rPr>
          <w:instrText xml:space="preserve"> PAGEREF _Toc118777520 \h </w:instrText>
        </w:r>
        <w:r w:rsidR="00A15674">
          <w:rPr>
            <w:noProof/>
            <w:webHidden/>
          </w:rPr>
        </w:r>
        <w:r w:rsidR="00A15674">
          <w:rPr>
            <w:noProof/>
            <w:webHidden/>
          </w:rPr>
          <w:fldChar w:fldCharType="separate"/>
        </w:r>
        <w:r w:rsidR="00E64A25">
          <w:rPr>
            <w:noProof/>
            <w:webHidden/>
          </w:rPr>
          <w:t>2</w:t>
        </w:r>
        <w:r w:rsidR="00A15674">
          <w:rPr>
            <w:noProof/>
            <w:webHidden/>
          </w:rPr>
          <w:fldChar w:fldCharType="end"/>
        </w:r>
      </w:hyperlink>
    </w:p>
    <w:p w:rsidR="007F7665" w:rsidRDefault="00A15674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7F7665" w:rsidRDefault="007F7665">
      <w:pPr>
        <w:rPr>
          <w:b/>
          <w:bCs/>
        </w:rPr>
      </w:pPr>
    </w:p>
    <w:p w:rsidR="007F7665" w:rsidRDefault="00A15674">
      <w:pPr>
        <w:pStyle w:val="1"/>
        <w:rPr>
          <w:caps/>
          <w:sz w:val="32"/>
        </w:rPr>
      </w:pPr>
      <w:r>
        <w:br w:type="page"/>
      </w:r>
      <w:bookmarkStart w:id="5" w:name="_Toc118777499"/>
      <w:r>
        <w:rPr>
          <w:caps/>
          <w:sz w:val="32"/>
        </w:rPr>
        <w:lastRenderedPageBreak/>
        <w:t>Введение</w:t>
      </w:r>
      <w:bookmarkEnd w:id="5"/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2"/>
        <w:jc w:val="left"/>
        <w:rPr>
          <w:b/>
          <w:bCs/>
          <w:sz w:val="32"/>
        </w:rPr>
      </w:pPr>
      <w:bookmarkStart w:id="6" w:name="_Toc118777500"/>
      <w:r>
        <w:rPr>
          <w:b/>
          <w:bCs/>
          <w:sz w:val="32"/>
        </w:rPr>
        <w:t>Наименование программы</w:t>
      </w:r>
      <w:bookmarkEnd w:id="6"/>
    </w:p>
    <w:p w:rsidR="007F7665" w:rsidRDefault="007F7665"/>
    <w:p w:rsidR="007F7665" w:rsidRDefault="007F7665"/>
    <w:p w:rsidR="007F7665" w:rsidRDefault="007F7665"/>
    <w:p w:rsidR="00E64A25" w:rsidRPr="00EA02FB" w:rsidRDefault="00A15674" w:rsidP="00E64A25">
      <w:pPr>
        <w:ind w:left="360"/>
        <w:rPr>
          <w:color w:val="000000"/>
          <w:sz w:val="23"/>
          <w:szCs w:val="23"/>
        </w:rPr>
      </w:pPr>
      <w:r>
        <w:tab/>
      </w:r>
      <w:r w:rsidR="00E64A25">
        <w:rPr>
          <w:color w:val="000000"/>
          <w:sz w:val="23"/>
          <w:szCs w:val="23"/>
        </w:rPr>
        <w:t xml:space="preserve">Наименование </w:t>
      </w:r>
      <w:r w:rsidR="00E64A25" w:rsidRPr="00EA02FB">
        <w:rPr>
          <w:color w:val="000000"/>
          <w:sz w:val="23"/>
          <w:szCs w:val="23"/>
        </w:rPr>
        <w:t xml:space="preserve">– </w:t>
      </w:r>
      <w:r w:rsidR="00EA02FB" w:rsidRPr="00EA02FB">
        <w:rPr>
          <w:color w:val="000000"/>
          <w:sz w:val="23"/>
          <w:szCs w:val="23"/>
        </w:rPr>
        <w:t xml:space="preserve">программа </w:t>
      </w:r>
      <w:r w:rsidR="00E64A25" w:rsidRPr="00EA02FB">
        <w:rPr>
          <w:color w:val="000000"/>
          <w:sz w:val="23"/>
          <w:szCs w:val="23"/>
        </w:rPr>
        <w:t>«</w:t>
      </w:r>
      <w:r w:rsidR="00E64A25">
        <w:rPr>
          <w:color w:val="000000"/>
          <w:sz w:val="23"/>
          <w:szCs w:val="23"/>
        </w:rPr>
        <w:t>Калькулятор</w:t>
      </w:r>
      <w:r w:rsidR="00E64A25" w:rsidRPr="00EA02FB">
        <w:rPr>
          <w:color w:val="000000"/>
          <w:sz w:val="23"/>
          <w:szCs w:val="23"/>
        </w:rPr>
        <w:t>».</w:t>
      </w:r>
    </w:p>
    <w:p w:rsidR="007F7665" w:rsidRPr="00EA02FB" w:rsidRDefault="007F7665">
      <w:pPr>
        <w:rPr>
          <w:color w:val="000000"/>
          <w:sz w:val="23"/>
          <w:szCs w:val="23"/>
        </w:rPr>
      </w:pP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2"/>
        <w:jc w:val="left"/>
        <w:rPr>
          <w:b/>
          <w:bCs/>
          <w:sz w:val="32"/>
        </w:rPr>
      </w:pPr>
      <w:bookmarkStart w:id="7" w:name="_Toc118777501"/>
      <w:r>
        <w:rPr>
          <w:b/>
          <w:bCs/>
          <w:sz w:val="32"/>
        </w:rPr>
        <w:t>Условное обозначение темы разработки</w:t>
      </w:r>
      <w:bookmarkEnd w:id="7"/>
    </w:p>
    <w:p w:rsidR="007F7665" w:rsidRDefault="007F7665"/>
    <w:p w:rsidR="007F7665" w:rsidRDefault="007F7665"/>
    <w:p w:rsidR="007F7665" w:rsidRPr="002F1F59" w:rsidRDefault="007F7665"/>
    <w:p w:rsidR="007F7665" w:rsidRPr="002F1F59" w:rsidRDefault="00A15674">
      <w:r w:rsidRPr="002F1F59">
        <w:tab/>
      </w:r>
      <w:r w:rsidR="00F4220D" w:rsidRPr="002F1F59">
        <w:rPr>
          <w:color w:val="000000"/>
        </w:rPr>
        <w:t xml:space="preserve">Наименование темы разработки –Разработка программы </w:t>
      </w:r>
      <w:r w:rsidR="00EA02FB" w:rsidRPr="002F1F59">
        <w:rPr>
          <w:color w:val="000000"/>
        </w:rPr>
        <w:t>«</w:t>
      </w:r>
      <w:r w:rsidR="00EA02FB">
        <w:rPr>
          <w:color w:val="000000"/>
        </w:rPr>
        <w:t>К</w:t>
      </w:r>
      <w:r w:rsidR="00F4220D" w:rsidRPr="002F1F59">
        <w:rPr>
          <w:color w:val="000000"/>
        </w:rPr>
        <w:t>алькулятор»</w:t>
      </w:r>
    </w:p>
    <w:p w:rsidR="007F7665" w:rsidRDefault="00BA0526" w:rsidP="00BA0526">
      <w:pPr>
        <w:ind w:firstLine="708"/>
      </w:pPr>
      <w:r w:rsidRPr="00BA0526">
        <w:t>Условное обозначение темы разработки (шифр темы) – «А.В.00001»</w:t>
      </w:r>
    </w:p>
    <w:p w:rsidR="007F7665" w:rsidRDefault="007F7665"/>
    <w:p w:rsidR="007F7665" w:rsidRDefault="007F7665"/>
    <w:p w:rsidR="007F7665" w:rsidRDefault="007F7665"/>
    <w:p w:rsidR="007F7665" w:rsidRDefault="00A15674">
      <w:pPr>
        <w:pStyle w:val="1"/>
        <w:rPr>
          <w:caps/>
          <w:sz w:val="32"/>
        </w:rPr>
      </w:pPr>
      <w:bookmarkStart w:id="8" w:name="_Toc118777502"/>
      <w:r>
        <w:rPr>
          <w:caps/>
          <w:sz w:val="32"/>
        </w:rPr>
        <w:t>Назначение и область применения</w:t>
      </w:r>
      <w:bookmarkEnd w:id="8"/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9" w:name="_Toc118777503"/>
      <w:r>
        <w:rPr>
          <w:b/>
          <w:bCs/>
          <w:sz w:val="32"/>
        </w:rPr>
        <w:t>Назначение программы</w:t>
      </w:r>
      <w:bookmarkEnd w:id="9"/>
    </w:p>
    <w:p w:rsidR="007F7665" w:rsidRDefault="007F7665"/>
    <w:p w:rsidR="007F7665" w:rsidRDefault="007F7665"/>
    <w:p w:rsidR="007F7665" w:rsidRDefault="007F7665"/>
    <w:p w:rsidR="007F7665" w:rsidRPr="00FC4AAF" w:rsidRDefault="00BF1105" w:rsidP="00BF1105">
      <w:pPr>
        <w:ind w:left="576"/>
      </w:pPr>
      <w:r w:rsidRPr="002F1F59">
        <w:t xml:space="preserve">Основное назначение программы </w:t>
      </w:r>
      <w:r w:rsidR="00FC4AAF" w:rsidRPr="00FC4AAF">
        <w:rPr>
          <w:rStyle w:val="ac"/>
          <w:color w:val="auto"/>
          <w:u w:val="none"/>
          <w:shd w:val="clear" w:color="auto" w:fill="FFFFFF"/>
        </w:rPr>
        <w:t>“</w:t>
      </w:r>
      <w:r w:rsidR="00FC4AAF">
        <w:rPr>
          <w:rStyle w:val="ac"/>
          <w:color w:val="auto"/>
          <w:u w:val="none"/>
          <w:shd w:val="clear" w:color="auto" w:fill="FFFFFF"/>
        </w:rPr>
        <w:t>Калькулятор</w:t>
      </w:r>
      <w:r w:rsidR="00FC4AAF" w:rsidRPr="00FC4AAF">
        <w:rPr>
          <w:rStyle w:val="ac"/>
          <w:color w:val="auto"/>
          <w:u w:val="none"/>
          <w:shd w:val="clear" w:color="auto" w:fill="FFFFFF"/>
        </w:rPr>
        <w:t xml:space="preserve">” – </w:t>
      </w:r>
      <w:r w:rsidR="00FC4AAF">
        <w:rPr>
          <w:rStyle w:val="ac"/>
          <w:color w:val="auto"/>
          <w:u w:val="none"/>
          <w:shd w:val="clear" w:color="auto" w:fill="FFFFFF"/>
        </w:rPr>
        <w:t>произведение арифметических операций над числами.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2"/>
        <w:jc w:val="left"/>
        <w:rPr>
          <w:b/>
          <w:bCs/>
          <w:sz w:val="32"/>
        </w:rPr>
      </w:pPr>
      <w:bookmarkStart w:id="10" w:name="_Toc118777504"/>
      <w:r>
        <w:rPr>
          <w:b/>
          <w:bCs/>
          <w:sz w:val="32"/>
        </w:rPr>
        <w:t>Область применения программы</w:t>
      </w:r>
      <w:bookmarkEnd w:id="10"/>
    </w:p>
    <w:p w:rsidR="007F7665" w:rsidRDefault="007F7665"/>
    <w:p w:rsidR="007F7665" w:rsidRDefault="007F7665"/>
    <w:p w:rsidR="007F7665" w:rsidRDefault="007F7665"/>
    <w:p w:rsidR="007F7665" w:rsidRPr="005C75DE" w:rsidRDefault="00BF1105">
      <w:r>
        <w:t>Программа предназначена</w:t>
      </w:r>
      <w:r w:rsidR="00D56B84">
        <w:t xml:space="preserve"> </w:t>
      </w:r>
      <w:proofErr w:type="gramStart"/>
      <w:r w:rsidR="00D56B84">
        <w:t>к  применению</w:t>
      </w:r>
      <w:proofErr w:type="gramEnd"/>
      <w:r w:rsidR="005C75DE">
        <w:t xml:space="preserve"> в учебных целях</w:t>
      </w:r>
      <w:r w:rsidR="00D56B84">
        <w:t xml:space="preserve"> для автоматизации математических вычислений</w:t>
      </w:r>
      <w:r w:rsidR="005C75DE">
        <w:t>.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1"/>
        <w:rPr>
          <w:caps/>
          <w:sz w:val="32"/>
        </w:rPr>
      </w:pPr>
      <w:bookmarkStart w:id="11" w:name="_Toc118777505"/>
      <w:r>
        <w:rPr>
          <w:caps/>
          <w:sz w:val="32"/>
        </w:rPr>
        <w:lastRenderedPageBreak/>
        <w:t>Технические характеристики</w:t>
      </w:r>
      <w:bookmarkEnd w:id="11"/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12" w:name="_Toc118777506"/>
      <w:r>
        <w:rPr>
          <w:b/>
          <w:bCs/>
          <w:sz w:val="32"/>
        </w:rPr>
        <w:t>Постановка задачи на разработку программы</w:t>
      </w:r>
      <w:bookmarkEnd w:id="12"/>
    </w:p>
    <w:p w:rsidR="007F7665" w:rsidRDefault="007F7665"/>
    <w:p w:rsidR="00D56B84" w:rsidRPr="002F1F59" w:rsidRDefault="00D56B84" w:rsidP="00D56B84">
      <w:pPr>
        <w:pStyle w:val="1"/>
        <w:numPr>
          <w:ilvl w:val="0"/>
          <w:numId w:val="0"/>
        </w:numPr>
        <w:spacing w:after="375"/>
        <w:ind w:left="432" w:hanging="432"/>
        <w:jc w:val="left"/>
        <w:rPr>
          <w:b w:val="0"/>
          <w:bCs w:val="0"/>
          <w:sz w:val="24"/>
          <w:szCs w:val="24"/>
          <w:shd w:val="clear" w:color="auto" w:fill="FFFFFF"/>
        </w:rPr>
      </w:pPr>
      <w:r>
        <w:rPr>
          <w:rFonts w:ascii="Roboto-Regular" w:hAnsi="Roboto-Regular"/>
          <w:b w:val="0"/>
          <w:bCs w:val="0"/>
          <w:color w:val="183741"/>
          <w:sz w:val="24"/>
          <w:szCs w:val="24"/>
          <w:shd w:val="clear" w:color="auto" w:fill="FFFFFF"/>
        </w:rPr>
        <w:tab/>
      </w:r>
      <w:r w:rsidRPr="002F1F59">
        <w:rPr>
          <w:b w:val="0"/>
          <w:bCs w:val="0"/>
          <w:sz w:val="24"/>
          <w:szCs w:val="24"/>
          <w:shd w:val="clear" w:color="auto" w:fill="FFFFFF"/>
        </w:rPr>
        <w:t>Необходимо разр</w:t>
      </w:r>
      <w:r w:rsidR="00FC4AAF">
        <w:rPr>
          <w:b w:val="0"/>
          <w:bCs w:val="0"/>
          <w:sz w:val="24"/>
          <w:szCs w:val="24"/>
          <w:shd w:val="clear" w:color="auto" w:fill="FFFFFF"/>
        </w:rPr>
        <w:t xml:space="preserve">аботать программу "Калькулятор", </w:t>
      </w:r>
      <w:r w:rsidRPr="002F1F59">
        <w:rPr>
          <w:b w:val="0"/>
          <w:bCs w:val="0"/>
          <w:sz w:val="24"/>
          <w:szCs w:val="24"/>
          <w:shd w:val="clear" w:color="auto" w:fill="FFFFFF"/>
        </w:rPr>
        <w:t>выполняющую основные арифметические опера</w:t>
      </w:r>
      <w:r w:rsidR="00FC4AAF">
        <w:rPr>
          <w:b w:val="0"/>
          <w:bCs w:val="0"/>
          <w:sz w:val="24"/>
          <w:szCs w:val="24"/>
          <w:shd w:val="clear" w:color="auto" w:fill="FFFFFF"/>
        </w:rPr>
        <w:t>ции.</w:t>
      </w:r>
    </w:p>
    <w:p w:rsidR="007F7665" w:rsidRDefault="007F7665"/>
    <w:p w:rsidR="007F7665" w:rsidRDefault="007F7665"/>
    <w:p w:rsidR="007F7665" w:rsidRDefault="007F7665"/>
    <w:p w:rsidR="007F7665" w:rsidRDefault="00A15674">
      <w:pPr>
        <w:pStyle w:val="3"/>
        <w:jc w:val="left"/>
        <w:rPr>
          <w:sz w:val="28"/>
        </w:rPr>
      </w:pPr>
      <w:bookmarkStart w:id="13" w:name="_Toc118777507"/>
      <w:r>
        <w:rPr>
          <w:sz w:val="28"/>
        </w:rPr>
        <w:t>Описание применяемых математических методов</w:t>
      </w:r>
      <w:bookmarkEnd w:id="13"/>
    </w:p>
    <w:p w:rsidR="007F7665" w:rsidRDefault="007F7665"/>
    <w:p w:rsidR="007F7665" w:rsidRDefault="007F7665"/>
    <w:p w:rsidR="009D359F" w:rsidRDefault="002F1F59" w:rsidP="00FC4AAF">
      <w:pPr>
        <w:pStyle w:val="Default"/>
        <w:ind w:firstLine="708"/>
      </w:pPr>
      <w:r>
        <w:t>В данной программе математические методы не применяются</w:t>
      </w:r>
    </w:p>
    <w:p w:rsidR="007F7665" w:rsidRDefault="007F7665" w:rsidP="009D359F"/>
    <w:p w:rsidR="007F7665" w:rsidRDefault="007F7665"/>
    <w:p w:rsidR="007F7665" w:rsidRDefault="007F7665"/>
    <w:p w:rsidR="007F7665" w:rsidRDefault="007F7665"/>
    <w:p w:rsidR="007F7665" w:rsidRDefault="00A15674">
      <w:pPr>
        <w:pStyle w:val="3"/>
        <w:jc w:val="left"/>
        <w:rPr>
          <w:sz w:val="28"/>
        </w:rPr>
      </w:pPr>
      <w:bookmarkStart w:id="14" w:name="_Toc118777508"/>
      <w:r>
        <w:rPr>
          <w:sz w:val="28"/>
        </w:rPr>
        <w:t>Описание допущений и ограничений</w:t>
      </w:r>
      <w:bookmarkEnd w:id="14"/>
    </w:p>
    <w:p w:rsidR="007F7665" w:rsidRDefault="007F7665"/>
    <w:p w:rsidR="007F7665" w:rsidRDefault="007F7665"/>
    <w:p w:rsidR="007F7665" w:rsidRDefault="007F7665"/>
    <w:p w:rsidR="007F7665" w:rsidRDefault="00FC4AAF" w:rsidP="00FC4AAF">
      <w:pPr>
        <w:ind w:firstLine="576"/>
      </w:pPr>
      <w:r>
        <w:t>Текст</w:t>
      </w:r>
    </w:p>
    <w:p w:rsidR="007F7665" w:rsidRDefault="007F7665"/>
    <w:p w:rsidR="007F7665" w:rsidRDefault="007F7665"/>
    <w:p w:rsidR="007F7665" w:rsidRDefault="007F7665"/>
    <w:p w:rsidR="007F7665" w:rsidRDefault="00A15674">
      <w:pPr>
        <w:pStyle w:val="2"/>
        <w:jc w:val="left"/>
        <w:rPr>
          <w:b/>
          <w:bCs/>
          <w:sz w:val="32"/>
        </w:rPr>
      </w:pPr>
      <w:bookmarkStart w:id="15" w:name="_Toc118777509"/>
      <w:r>
        <w:rPr>
          <w:b/>
          <w:bCs/>
          <w:sz w:val="32"/>
        </w:rPr>
        <w:t>Описание алгоритма и функционирования программы</w:t>
      </w:r>
      <w:bookmarkEnd w:id="15"/>
    </w:p>
    <w:p w:rsidR="007F7665" w:rsidRDefault="007F7665"/>
    <w:p w:rsidR="007F7665" w:rsidRDefault="007F7665"/>
    <w:p w:rsidR="007F7665" w:rsidRDefault="007F7665"/>
    <w:p w:rsidR="007F7665" w:rsidRDefault="00A15674">
      <w:pPr>
        <w:ind w:left="576"/>
      </w:pPr>
      <w:r>
        <w:t>Текст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3"/>
        <w:numPr>
          <w:ilvl w:val="2"/>
          <w:numId w:val="12"/>
        </w:numPr>
        <w:jc w:val="left"/>
        <w:rPr>
          <w:sz w:val="28"/>
        </w:rPr>
      </w:pPr>
      <w:bookmarkStart w:id="16" w:name="_Toc118777510"/>
      <w:r>
        <w:rPr>
          <w:sz w:val="28"/>
        </w:rPr>
        <w:t>Описание алгоритма программы</w:t>
      </w:r>
      <w:bookmarkEnd w:id="16"/>
    </w:p>
    <w:p w:rsidR="007F7665" w:rsidRDefault="007F7665"/>
    <w:p w:rsidR="007F7665" w:rsidRDefault="007F7665"/>
    <w:p w:rsidR="007F7665" w:rsidRDefault="007F7665"/>
    <w:p w:rsidR="007F7665" w:rsidRDefault="00A15674">
      <w:pPr>
        <w:ind w:left="708"/>
      </w:pPr>
      <w:r>
        <w:t>Текст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3"/>
        <w:numPr>
          <w:ilvl w:val="2"/>
          <w:numId w:val="12"/>
        </w:numPr>
        <w:jc w:val="left"/>
        <w:rPr>
          <w:sz w:val="28"/>
        </w:rPr>
      </w:pPr>
      <w:bookmarkStart w:id="17" w:name="_Toc118777511"/>
      <w:r>
        <w:rPr>
          <w:sz w:val="28"/>
        </w:rPr>
        <w:t>Описание функционирования программы</w:t>
      </w:r>
      <w:bookmarkEnd w:id="17"/>
    </w:p>
    <w:p w:rsidR="007F7665" w:rsidRDefault="007F7665"/>
    <w:p w:rsidR="007F7665" w:rsidRDefault="007F7665"/>
    <w:p w:rsidR="007F7665" w:rsidRDefault="007F7665"/>
    <w:p w:rsidR="007F7665" w:rsidRDefault="00A15674">
      <w:pPr>
        <w:ind w:left="708"/>
      </w:pPr>
      <w:r>
        <w:t>Текст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3"/>
        <w:numPr>
          <w:ilvl w:val="2"/>
          <w:numId w:val="12"/>
        </w:numPr>
        <w:jc w:val="left"/>
        <w:rPr>
          <w:sz w:val="28"/>
        </w:rPr>
      </w:pPr>
      <w:bookmarkStart w:id="18" w:name="_Toc118777512"/>
      <w:r>
        <w:rPr>
          <w:sz w:val="28"/>
        </w:rPr>
        <w:t>Возможные взаимодействия программы с другими программами</w:t>
      </w:r>
      <w:bookmarkEnd w:id="18"/>
    </w:p>
    <w:p w:rsidR="007F7665" w:rsidRDefault="007F7665"/>
    <w:p w:rsidR="007F7665" w:rsidRDefault="007F7665"/>
    <w:p w:rsidR="007F7665" w:rsidRDefault="007F7665"/>
    <w:p w:rsidR="007F7665" w:rsidRDefault="00A15674">
      <w:pPr>
        <w:ind w:left="576"/>
      </w:pPr>
      <w:r>
        <w:t>Текст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2"/>
        <w:jc w:val="left"/>
        <w:rPr>
          <w:b/>
          <w:bCs/>
          <w:sz w:val="32"/>
        </w:rPr>
      </w:pPr>
      <w:bookmarkStart w:id="19" w:name="_Toc118777513"/>
      <w:r>
        <w:rPr>
          <w:b/>
          <w:bCs/>
          <w:sz w:val="32"/>
        </w:rPr>
        <w:t>Описание и обоснование выбора метода организации входных и выходных данных</w:t>
      </w:r>
      <w:bookmarkEnd w:id="19"/>
    </w:p>
    <w:p w:rsidR="007F7665" w:rsidRDefault="007F7665"/>
    <w:p w:rsidR="007F7665" w:rsidRDefault="007F7665"/>
    <w:p w:rsidR="007F7665" w:rsidRDefault="007F7665"/>
    <w:p w:rsidR="007F7665" w:rsidRDefault="00A15674">
      <w:pPr>
        <w:ind w:left="576"/>
      </w:pPr>
      <w:r>
        <w:t>Текст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3"/>
        <w:numPr>
          <w:ilvl w:val="2"/>
          <w:numId w:val="13"/>
        </w:numPr>
        <w:jc w:val="left"/>
        <w:rPr>
          <w:sz w:val="28"/>
        </w:rPr>
      </w:pPr>
      <w:bookmarkStart w:id="20" w:name="_Toc118777514"/>
      <w:r>
        <w:rPr>
          <w:sz w:val="28"/>
        </w:rPr>
        <w:t>Описание и обоснование выбора метода организации входных данных</w:t>
      </w:r>
      <w:bookmarkEnd w:id="20"/>
    </w:p>
    <w:p w:rsidR="007F7665" w:rsidRDefault="007F7665"/>
    <w:p w:rsidR="007F7665" w:rsidRDefault="007F7665"/>
    <w:p w:rsidR="007F7665" w:rsidRDefault="007F7665"/>
    <w:p w:rsidR="007F7665" w:rsidRDefault="00A15674">
      <w:pPr>
        <w:ind w:left="708"/>
      </w:pPr>
      <w:r>
        <w:t>Текст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3"/>
        <w:numPr>
          <w:ilvl w:val="2"/>
          <w:numId w:val="13"/>
        </w:numPr>
        <w:jc w:val="left"/>
        <w:rPr>
          <w:sz w:val="28"/>
        </w:rPr>
      </w:pPr>
      <w:bookmarkStart w:id="21" w:name="_Toc118777515"/>
      <w:r>
        <w:rPr>
          <w:sz w:val="28"/>
        </w:rPr>
        <w:t>Описание и обоснование выбора метода организации выходных данных</w:t>
      </w:r>
      <w:bookmarkEnd w:id="21"/>
    </w:p>
    <w:p w:rsidR="007F7665" w:rsidRDefault="007F7665"/>
    <w:p w:rsidR="007F7665" w:rsidRDefault="007F7665"/>
    <w:p w:rsidR="007F7665" w:rsidRDefault="007F7665"/>
    <w:p w:rsidR="007F7665" w:rsidRDefault="00A15674">
      <w:pPr>
        <w:ind w:left="576"/>
      </w:pPr>
      <w:r>
        <w:t>Текст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2"/>
        <w:jc w:val="left"/>
        <w:rPr>
          <w:b/>
          <w:bCs/>
          <w:sz w:val="32"/>
        </w:rPr>
      </w:pPr>
      <w:bookmarkStart w:id="22" w:name="_Toc118777516"/>
      <w:r>
        <w:rPr>
          <w:b/>
          <w:bCs/>
          <w:sz w:val="32"/>
        </w:rPr>
        <w:t>Описание и обоснование выбора состава технических средств</w:t>
      </w:r>
      <w:bookmarkEnd w:id="22"/>
    </w:p>
    <w:p w:rsidR="007F7665" w:rsidRDefault="007F7665"/>
    <w:p w:rsidR="007F7665" w:rsidRDefault="007F7665"/>
    <w:p w:rsidR="007F7665" w:rsidRDefault="007F7665"/>
    <w:p w:rsidR="007F7665" w:rsidRDefault="00A15674">
      <w:pPr>
        <w:ind w:left="576"/>
      </w:pPr>
      <w:r>
        <w:t>Текст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2"/>
        <w:jc w:val="left"/>
        <w:rPr>
          <w:b/>
          <w:bCs/>
          <w:sz w:val="32"/>
        </w:rPr>
      </w:pPr>
      <w:bookmarkStart w:id="23" w:name="_Toc118777517"/>
      <w:r>
        <w:rPr>
          <w:b/>
          <w:bCs/>
          <w:sz w:val="32"/>
        </w:rPr>
        <w:t>Описание и обоснование выбора состава программных средств</w:t>
      </w:r>
      <w:bookmarkEnd w:id="23"/>
    </w:p>
    <w:p w:rsidR="007F7665" w:rsidRDefault="007F7665"/>
    <w:p w:rsidR="007F7665" w:rsidRDefault="007F7665"/>
    <w:p w:rsidR="007F7665" w:rsidRDefault="007F7665"/>
    <w:p w:rsidR="007F7665" w:rsidRDefault="00A15674">
      <w:pPr>
        <w:ind w:left="432" w:firstLine="144"/>
      </w:pPr>
      <w:r>
        <w:t>Текст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1"/>
        <w:rPr>
          <w:caps/>
          <w:sz w:val="32"/>
        </w:rPr>
      </w:pPr>
      <w:bookmarkStart w:id="24" w:name="_Toc118777518"/>
      <w:r>
        <w:rPr>
          <w:caps/>
          <w:sz w:val="32"/>
        </w:rPr>
        <w:t>Ожидаемые технико-экономические показатели</w:t>
      </w:r>
      <w:bookmarkEnd w:id="24"/>
    </w:p>
    <w:p w:rsidR="007F7665" w:rsidRDefault="007F7665"/>
    <w:p w:rsidR="007F7665" w:rsidRDefault="007F7665"/>
    <w:p w:rsidR="007F7665" w:rsidRDefault="007F7665"/>
    <w:p w:rsidR="007F7665" w:rsidRDefault="00A15674">
      <w:pPr>
        <w:ind w:firstLine="708"/>
      </w:pPr>
      <w:r>
        <w:t>Текст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pStyle w:val="1"/>
        <w:rPr>
          <w:b w:val="0"/>
          <w:bCs w:val="0"/>
          <w:caps/>
          <w:sz w:val="32"/>
        </w:rPr>
      </w:pPr>
      <w:bookmarkStart w:id="25" w:name="_Toc118777519"/>
      <w:r>
        <w:rPr>
          <w:caps/>
          <w:sz w:val="32"/>
        </w:rPr>
        <w:t>Источники, использованные при разработке</w:t>
      </w:r>
      <w:bookmarkEnd w:id="25"/>
    </w:p>
    <w:p w:rsidR="007F7665" w:rsidRDefault="007F7665"/>
    <w:p w:rsidR="007F7665" w:rsidRDefault="007F7665"/>
    <w:p w:rsidR="007F7665" w:rsidRDefault="007F7665"/>
    <w:p w:rsidR="007F7665" w:rsidRDefault="00A15674">
      <w:r>
        <w:tab/>
        <w:t>Текст</w:t>
      </w:r>
    </w:p>
    <w:p w:rsidR="007F7665" w:rsidRDefault="007F7665"/>
    <w:p w:rsidR="007F7665" w:rsidRDefault="007F7665"/>
    <w:p w:rsidR="007F7665" w:rsidRDefault="007F7665"/>
    <w:p w:rsidR="007F7665" w:rsidRDefault="007F7665"/>
    <w:p w:rsidR="007F7665" w:rsidRDefault="00A15674">
      <w:pPr>
        <w:rPr>
          <w:sz w:val="2"/>
        </w:rPr>
      </w:pPr>
      <w:r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7F7665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F7665" w:rsidRDefault="00A15674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26" w:name="_Toc118777520"/>
            <w:r>
              <w:rPr>
                <w:caps/>
                <w:sz w:val="32"/>
              </w:rPr>
              <w:t>Лист регистрации изменений</w:t>
            </w:r>
            <w:bookmarkEnd w:id="26"/>
          </w:p>
        </w:tc>
      </w:tr>
      <w:tr w:rsidR="007F7665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</w:pPr>
            <w:r>
              <w:t>Всего</w:t>
            </w:r>
          </w:p>
          <w:p w:rsidR="007F7665" w:rsidRDefault="00A15674">
            <w:pPr>
              <w:jc w:val="center"/>
            </w:pPr>
            <w:r>
              <w:t>листов</w:t>
            </w:r>
          </w:p>
          <w:p w:rsidR="007F7665" w:rsidRDefault="00A15674">
            <w:pPr>
              <w:jc w:val="center"/>
            </w:pPr>
            <w:r>
              <w:t>(страниц)</w:t>
            </w:r>
          </w:p>
          <w:p w:rsidR="007F7665" w:rsidRDefault="00A15674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 xml:space="preserve">в </w:t>
            </w:r>
            <w:proofErr w:type="spellStart"/>
            <w: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</w:pPr>
            <w:r>
              <w:t>№</w:t>
            </w:r>
          </w:p>
          <w:p w:rsidR="007F7665" w:rsidRDefault="00A15674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</w:pPr>
            <w:r>
              <w:t>Входящий</w:t>
            </w:r>
          </w:p>
          <w:p w:rsidR="007F7665" w:rsidRDefault="00A15674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:rsidR="007F7665" w:rsidRDefault="00A15674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:rsidR="007F7665" w:rsidRDefault="00A15674">
            <w:pPr>
              <w:jc w:val="center"/>
            </w:pPr>
            <w:r>
              <w:t>документа</w:t>
            </w:r>
          </w:p>
          <w:p w:rsidR="007F7665" w:rsidRDefault="00A15674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</w:pPr>
            <w:r>
              <w:t>Дата</w:t>
            </w:r>
          </w:p>
        </w:tc>
      </w:tr>
      <w:tr w:rsidR="007F7665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</w:pPr>
            <w:r>
              <w:t>изменен</w:t>
            </w:r>
          </w:p>
          <w:p w:rsidR="007F7665" w:rsidRDefault="00A15674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</w:pPr>
            <w:r>
              <w:t>заме</w:t>
            </w:r>
          </w:p>
          <w:p w:rsidR="007F7665" w:rsidRDefault="00A15674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F7665" w:rsidRDefault="00A15674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:rsidR="007F7665" w:rsidRDefault="00A15674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F7665" w:rsidRDefault="007F7665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F7665" w:rsidRDefault="007F7665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F7665" w:rsidRDefault="007F7665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F7665" w:rsidRDefault="007F7665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F7665" w:rsidRDefault="007F7665"/>
        </w:tc>
      </w:tr>
      <w:tr w:rsidR="007F7665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  <w:tr w:rsidR="007F7665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F7665" w:rsidRDefault="007F7665">
            <w:pPr>
              <w:jc w:val="center"/>
            </w:pPr>
          </w:p>
        </w:tc>
      </w:tr>
    </w:tbl>
    <w:p w:rsidR="00E64A25" w:rsidRDefault="00E64A25">
      <w:pPr>
        <w:rPr>
          <w:sz w:val="2"/>
        </w:rPr>
      </w:pPr>
    </w:p>
    <w:sectPr w:rsidR="00E64A25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322" w:rsidRDefault="00427322">
      <w:r>
        <w:separator/>
      </w:r>
    </w:p>
  </w:endnote>
  <w:endnote w:type="continuationSeparator" w:id="0">
    <w:p w:rsidR="00427322" w:rsidRDefault="00427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665" w:rsidRDefault="00A15674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F7665" w:rsidRDefault="007F766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665" w:rsidRDefault="007F7665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2A7" w:rsidRDefault="00C50EBB" w:rsidP="00A322A7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665" w:rsidRDefault="00A15674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C50EBB">
      <w:rPr>
        <w:noProof/>
        <w:sz w:val="36"/>
      </w:rPr>
      <w:instrText>9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C50EBB">
      <w:rPr>
        <w:noProof/>
        <w:sz w:val="36"/>
      </w:rPr>
      <w:t>8</w:t>
    </w:r>
    <w:r>
      <w:rPr>
        <w:sz w:val="36"/>
      </w:rPr>
      <w:fldChar w:fldCharType="end"/>
    </w: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7F7665">
    <w:pPr>
      <w:pStyle w:val="a5"/>
      <w:jc w:val="center"/>
      <w:rPr>
        <w:b/>
        <w:bCs/>
        <w:sz w:val="28"/>
        <w:szCs w:val="28"/>
      </w:rPr>
    </w:pPr>
  </w:p>
  <w:p w:rsidR="007F7665" w:rsidRDefault="00C50EBB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322" w:rsidRDefault="00427322">
      <w:r>
        <w:separator/>
      </w:r>
    </w:p>
  </w:footnote>
  <w:footnote w:type="continuationSeparator" w:id="0">
    <w:p w:rsidR="00427322" w:rsidRDefault="00427322">
      <w:r>
        <w:continuationSeparator/>
      </w:r>
    </w:p>
  </w:footnote>
  <w:footnote w:id="1">
    <w:p w:rsidR="007F7665" w:rsidRDefault="00A15674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:rsidR="007F7665" w:rsidRDefault="00A15674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:rsidR="007F7665" w:rsidRDefault="00A15674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:rsidR="007F7665" w:rsidRDefault="00A15674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:rsidR="007F7665" w:rsidRDefault="00A15674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:rsidR="007F7665" w:rsidRDefault="00A15674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19.404-79    ЕСПД. Пояснительная записка. Требования к содержанию и оформлению</w:t>
      </w:r>
    </w:p>
  </w:footnote>
  <w:footnote w:id="7">
    <w:p w:rsidR="007F7665" w:rsidRDefault="00A15674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665" w:rsidRDefault="007F7665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665" w:rsidRDefault="007F766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665" w:rsidRDefault="00A15674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C50EBB">
      <w:rPr>
        <w:rStyle w:val="a4"/>
        <w:b/>
        <w:bCs/>
        <w:noProof/>
        <w:sz w:val="32"/>
        <w:szCs w:val="32"/>
      </w:rPr>
      <w:t>8</w:t>
    </w:r>
    <w:r>
      <w:rPr>
        <w:rStyle w:val="a4"/>
        <w:b/>
        <w:bCs/>
        <w:sz w:val="32"/>
        <w:szCs w:val="32"/>
      </w:rPr>
      <w:fldChar w:fldCharType="end"/>
    </w:r>
  </w:p>
  <w:p w:rsidR="007F7665" w:rsidRDefault="007F7665">
    <w:pPr>
      <w:pStyle w:val="a3"/>
      <w:rPr>
        <w:sz w:val="32"/>
        <w:szCs w:val="32"/>
      </w:rPr>
    </w:pPr>
  </w:p>
  <w:p w:rsidR="007F7665" w:rsidRDefault="00A15674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E64A25" w:rsidRPr="00E64A25">
      <w:rPr>
        <w:b/>
        <w:bCs/>
        <w:sz w:val="32"/>
      </w:rPr>
      <w:t>А.В.00001-01 81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D85550"/>
    <w:multiLevelType w:val="hybridMultilevel"/>
    <w:tmpl w:val="523C25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71320"/>
    <w:multiLevelType w:val="hybridMultilevel"/>
    <w:tmpl w:val="EA266098"/>
    <w:lvl w:ilvl="0" w:tplc="415E09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0249B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65628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8583F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1AF2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75E0A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CE53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52D4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BFA0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793C5D"/>
    <w:multiLevelType w:val="multilevel"/>
    <w:tmpl w:val="4E16203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25"/>
    <w:rsid w:val="002F1F59"/>
    <w:rsid w:val="00412F5C"/>
    <w:rsid w:val="00427322"/>
    <w:rsid w:val="00490B1B"/>
    <w:rsid w:val="005C75DE"/>
    <w:rsid w:val="00781553"/>
    <w:rsid w:val="007F7665"/>
    <w:rsid w:val="00836B70"/>
    <w:rsid w:val="00847639"/>
    <w:rsid w:val="008B12D8"/>
    <w:rsid w:val="009D359F"/>
    <w:rsid w:val="00A15674"/>
    <w:rsid w:val="00A322A7"/>
    <w:rsid w:val="00BA0526"/>
    <w:rsid w:val="00BF1105"/>
    <w:rsid w:val="00C50EBB"/>
    <w:rsid w:val="00D56B84"/>
    <w:rsid w:val="00E64A25"/>
    <w:rsid w:val="00EA02FB"/>
    <w:rsid w:val="00EC7AC8"/>
    <w:rsid w:val="00ED0583"/>
    <w:rsid w:val="00F4220D"/>
    <w:rsid w:val="00F854CF"/>
    <w:rsid w:val="00FC4AAF"/>
    <w:rsid w:val="00FF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48C020"/>
  <w15:chartTrackingRefBased/>
  <w15:docId w15:val="{C5C516D0-0BE8-41AB-86D0-FF104123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semiHidden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9D359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b-1\Desktop\&#1059;&#1095;&#1077;&#1073;&#1085;&#1072;&#1103;%20&#1087;&#1088;&#1072;&#1082;&#1090;&#1080;&#1082;&#1072;\&#1045;&#1057;&#1055;&#1044;\19404-79\81%20&#1055;&#1086;&#1103;&#1089;&#1085;&#1080;&#1090;&#1077;&#1083;&#1100;&#1085;&#1072;&#1103;%20&#1079;&#1072;&#1087;&#1080;&#1089;&#1082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81 Пояснительная записка</Template>
  <TotalTime>105</TotalTime>
  <Pages>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Links>
    <vt:vector size="144" baseType="variant"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_Toc118777520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_Toc118777519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_Toc118777518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_Toc118777517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_Toc118777516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_Toc118777515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_Toc118777514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_Toc118777513</vt:lpwstr>
      </vt:variant>
      <vt:variant>
        <vt:i4>1507387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_Toc118777512</vt:lpwstr>
      </vt:variant>
      <vt:variant>
        <vt:i4>1507387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_Toc118777511</vt:lpwstr>
      </vt:variant>
      <vt:variant>
        <vt:i4>1507387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_Toc118777510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_Toc118777509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_Toc118777508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_Toc118777507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_Toc118777506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_Toc118777505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_Toc118777504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_Toc118777503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_Toc118777502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_Toc118777501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_Toc118777500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_Toc118777499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_Toc118777498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_Toc118777497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raven</cp:lastModifiedBy>
  <cp:revision>14</cp:revision>
  <cp:lastPrinted>2005-09-30T07:24:00Z</cp:lastPrinted>
  <dcterms:created xsi:type="dcterms:W3CDTF">2019-03-30T12:04:00Z</dcterms:created>
  <dcterms:modified xsi:type="dcterms:W3CDTF">2020-05-23T12:11:00Z</dcterms:modified>
</cp:coreProperties>
</file>