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CC0" w14:textId="322C898B" w:rsidR="00D44059" w:rsidRPr="00CB0AE3" w:rsidRDefault="00000000" w:rsidP="00CB0AE3">
      <w:pPr>
        <w:pBdr>
          <w:bottom w:val="none" w:sz="0" w:space="0" w:color="0A0A0A"/>
        </w:pBdr>
        <w:spacing w:after="240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CB0AE3">
        <w:rPr>
          <w:rFonts w:ascii="Times New Roman" w:eastAsia="SimSun" w:hAnsi="Times New Roman" w:cs="Times New Roman"/>
          <w:b/>
          <w:bCs/>
          <w:sz w:val="28"/>
          <w:szCs w:val="28"/>
          <w:lang w:val="ro-RO"/>
        </w:rPr>
        <w:t xml:space="preserve">Studiul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reflexiei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luminii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şi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determinarea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experimentală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legilor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8"/>
          <w:szCs w:val="28"/>
        </w:rPr>
        <w:t>reflexiei</w:t>
      </w:r>
      <w:proofErr w:type="spellEnd"/>
    </w:p>
    <w:p w14:paraId="7A01BDEC" w14:textId="77777777" w:rsidR="00CB0AE3" w:rsidRDefault="00000000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>Scopul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>experimentului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observarea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fenomenului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reflexie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a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luminii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şi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determinarea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pe cale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experimentală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a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legilor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reflexiei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luminii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; </w:t>
      </w:r>
    </w:p>
    <w:p w14:paraId="48EF3891" w14:textId="77777777" w:rsidR="00CB0AE3" w:rsidRDefault="00000000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Teoria </w:t>
      </w:r>
      <w:proofErr w:type="spellStart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>lucrării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: </w:t>
      </w:r>
    </w:p>
    <w:p w14:paraId="75BCDD0B" w14:textId="2C911592" w:rsidR="00D44059" w:rsidRP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>Definiție</w:t>
      </w:r>
      <w:proofErr w:type="spellEnd"/>
      <w:r w:rsidRPr="00CB0AE3"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Reflexia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luminii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este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fenomenul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schimbare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a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direcţiei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propagare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a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luminii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atunci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când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ea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întâlneşte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suprafaţa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separare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dintre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două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medii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optice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diferite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, lumina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întorcându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-se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în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mediul</w:t>
      </w:r>
      <w:proofErr w:type="spellEnd"/>
      <w:r w:rsidR="00000000" w:rsidRPr="00CB0AE3">
        <w:rPr>
          <w:rFonts w:ascii="Times New Roman" w:eastAsia="SimSun" w:hAnsi="Times New Roman" w:cs="Times New Roman"/>
          <w:sz w:val="24"/>
          <w:szCs w:val="24"/>
        </w:rPr>
        <w:t xml:space="preserve"> din care a </w:t>
      </w:r>
      <w:proofErr w:type="spellStart"/>
      <w:r w:rsidR="00000000" w:rsidRPr="00CB0AE3">
        <w:rPr>
          <w:rFonts w:ascii="Times New Roman" w:eastAsia="SimSun" w:hAnsi="Times New Roman" w:cs="Times New Roman"/>
          <w:sz w:val="24"/>
          <w:szCs w:val="24"/>
        </w:rPr>
        <w:t>venit</w:t>
      </w:r>
      <w:proofErr w:type="spellEnd"/>
    </w:p>
    <w:p w14:paraId="3DB14FDB" w14:textId="47867A35" w:rsidR="00196B88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196B88">
        <w:rPr>
          <w:rFonts w:ascii="Times New Roman" w:eastAsia="SimSun" w:hAnsi="Times New Roman" w:cs="Times New Roman"/>
          <w:sz w:val="24"/>
          <w:szCs w:val="24"/>
        </w:rPr>
        <w:t>-</w:t>
      </w: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unghi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incidenţă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  <w:r w:rsidR="00196B88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14:paraId="3E35030F" w14:textId="7FC0E3DE" w:rsidR="00CB0AE3" w:rsidRPr="00CB0AE3" w:rsidRDefault="00196B88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SI - raza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incidentă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6514D912" w14:textId="6CAD2579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r </w:t>
      </w:r>
      <w:r w:rsidR="00196B88">
        <w:rPr>
          <w:rFonts w:ascii="Times New Roman" w:eastAsia="SimSun" w:hAnsi="Times New Roman" w:cs="Times New Roman"/>
          <w:sz w:val="24"/>
          <w:szCs w:val="24"/>
        </w:rPr>
        <w:t>-</w:t>
      </w: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unghi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reflexi</w:t>
      </w:r>
      <w:r w:rsidR="00196B88">
        <w:rPr>
          <w:rFonts w:ascii="Times New Roman" w:eastAsia="SimSun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14:paraId="65AD9294" w14:textId="24767F30" w:rsidR="00196B88" w:rsidRPr="00CB0AE3" w:rsidRDefault="00196B88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IR – raza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reflectată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6983BC3B" w14:textId="56894AE3" w:rsidR="00CB0AE3" w:rsidRP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I </w:t>
      </w:r>
      <w:r w:rsidR="00196B88">
        <w:rPr>
          <w:rFonts w:ascii="Times New Roman" w:eastAsia="SimSun" w:hAnsi="Times New Roman" w:cs="Times New Roman"/>
          <w:sz w:val="24"/>
          <w:szCs w:val="24"/>
        </w:rPr>
        <w:t>-</w:t>
      </w: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punct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incidenţă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6978F364" w14:textId="43A9D767" w:rsidR="00D44059" w:rsidRP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CB0AE3">
        <w:rPr>
          <w:rFonts w:ascii="Times New Roman" w:eastAsia="SimSun" w:hAnsi="Times New Roman" w:cs="Times New Roman"/>
          <w:sz w:val="24"/>
          <w:szCs w:val="24"/>
        </w:rPr>
        <w:t xml:space="preserve">OO' = </w:t>
      </w:r>
      <w:proofErr w:type="spellStart"/>
      <w:r w:rsidR="00196B88">
        <w:rPr>
          <w:rFonts w:ascii="Times New Roman" w:eastAsia="SimSun" w:hAnsi="Times New Roman" w:cs="Times New Roman"/>
          <w:sz w:val="24"/>
          <w:szCs w:val="24"/>
        </w:rPr>
        <w:t>normala</w:t>
      </w:r>
      <w:proofErr w:type="spellEnd"/>
      <w:r w:rsidR="00196B88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196B88">
        <w:rPr>
          <w:rFonts w:ascii="Times New Roman" w:eastAsia="SimSun" w:hAnsi="Times New Roman" w:cs="Times New Roman"/>
          <w:sz w:val="24"/>
          <w:szCs w:val="24"/>
        </w:rPr>
        <w:t>în</w:t>
      </w:r>
      <w:proofErr w:type="spellEnd"/>
      <w:r w:rsidR="00196B88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="00196B88">
        <w:rPr>
          <w:rFonts w:ascii="Times New Roman" w:eastAsia="SimSun" w:hAnsi="Times New Roman" w:cs="Times New Roman"/>
          <w:sz w:val="24"/>
          <w:szCs w:val="24"/>
        </w:rPr>
        <w:t>punctul</w:t>
      </w:r>
      <w:proofErr w:type="spellEnd"/>
      <w:r w:rsidR="00196B88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="00196B88">
        <w:rPr>
          <w:rFonts w:ascii="Times New Roman" w:eastAsia="SimSun" w:hAnsi="Times New Roman" w:cs="Times New Roman"/>
          <w:sz w:val="24"/>
          <w:szCs w:val="24"/>
        </w:rPr>
        <w:t>incidență</w:t>
      </w:r>
      <w:proofErr w:type="spellEnd"/>
      <w:r w:rsidR="00196B88">
        <w:rPr>
          <w:rFonts w:ascii="Times New Roman" w:eastAsia="SimSun" w:hAnsi="Times New Roman" w:cs="Times New Roman"/>
          <w:sz w:val="24"/>
          <w:szCs w:val="24"/>
        </w:rPr>
        <w:t xml:space="preserve"> (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dreapta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perpendiculară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pe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planul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separare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dintre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cele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două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medii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optice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în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punctul</w:t>
      </w:r>
      <w:proofErr w:type="spellEnd"/>
      <w:r w:rsidRPr="00CB0AE3">
        <w:rPr>
          <w:rFonts w:ascii="Times New Roman" w:eastAsia="SimSun" w:hAnsi="Times New Roman" w:cs="Times New Roman"/>
          <w:sz w:val="24"/>
          <w:szCs w:val="24"/>
        </w:rPr>
        <w:t xml:space="preserve"> de </w:t>
      </w:r>
      <w:proofErr w:type="spellStart"/>
      <w:r w:rsidRPr="00CB0AE3">
        <w:rPr>
          <w:rFonts w:ascii="Times New Roman" w:eastAsia="SimSun" w:hAnsi="Times New Roman" w:cs="Times New Roman"/>
          <w:sz w:val="24"/>
          <w:szCs w:val="24"/>
        </w:rPr>
        <w:t>incidenţă</w:t>
      </w:r>
      <w:proofErr w:type="spellEnd"/>
      <w:r w:rsidR="00196B88">
        <w:rPr>
          <w:rFonts w:ascii="Times New Roman" w:eastAsia="SimSun" w:hAnsi="Times New Roman" w:cs="Times New Roman"/>
          <w:sz w:val="24"/>
          <w:szCs w:val="24"/>
        </w:rPr>
        <w:t>).</w:t>
      </w:r>
    </w:p>
    <w:p w14:paraId="601E4208" w14:textId="63CC8672" w:rsidR="00D44059" w:rsidRDefault="00CB0AE3" w:rsidP="00196B88">
      <w:pPr>
        <w:pBdr>
          <w:bottom w:val="none" w:sz="0" w:space="0" w:color="0A0A0A"/>
        </w:pBdr>
        <w:spacing w:after="240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CB0AE3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384EB47B" wp14:editId="3E6EB032">
            <wp:extent cx="4658375" cy="3353268"/>
            <wp:effectExtent l="0" t="0" r="8890" b="0"/>
            <wp:docPr id="170765113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07B" w14:textId="35040834" w:rsidR="00CB0AE3" w:rsidRDefault="00CB0AE3" w:rsidP="00CB0AE3">
      <w:pPr>
        <w:pBdr>
          <w:bottom w:val="none" w:sz="0" w:space="0" w:color="0A0A0A"/>
        </w:pBdr>
        <w:spacing w:before="18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Legile</w:t>
      </w:r>
      <w:proofErr w:type="spellEnd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reflexiei</w:t>
      </w:r>
      <w:proofErr w:type="spellEnd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:</w:t>
      </w:r>
    </w:p>
    <w:p w14:paraId="6B376198" w14:textId="77777777" w:rsidR="00CB0AE3" w:rsidRDefault="00CB0AE3" w:rsidP="00CB0AE3">
      <w:pPr>
        <w:numPr>
          <w:ilvl w:val="0"/>
          <w:numId w:val="4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normala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reflectată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coplanare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46A7E5ED" w14:textId="77777777" w:rsidR="00CB0AE3" w:rsidRDefault="00CB0AE3" w:rsidP="00CB0AE3">
      <w:pPr>
        <w:numPr>
          <w:ilvl w:val="0"/>
          <w:numId w:val="4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val="ro-RO"/>
        </w:rPr>
        <w:t>i</w:t>
      </w:r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normală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egal cu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reflexie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val="ro-RO"/>
        </w:rPr>
        <w:t>r</w:t>
      </w:r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reflectată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normală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) </w:t>
      </w:r>
    </w:p>
    <w:p w14:paraId="4710356D" w14:textId="77777777" w:rsidR="00CB0AE3" w:rsidRDefault="00CB0AE3" w:rsidP="00CB0AE3">
      <w:pPr>
        <w:pBdr>
          <w:bottom w:val="none" w:sz="0" w:space="0" w:color="0A0A0A"/>
        </w:pBdr>
        <w:spacing w:before="18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Materiale</w:t>
      </w:r>
      <w:proofErr w:type="spellEnd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necesare</w:t>
      </w:r>
      <w:proofErr w:type="spellEnd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:</w:t>
      </w:r>
    </w:p>
    <w:p w14:paraId="53DE6E90" w14:textId="5F7B8B51" w:rsidR="00CB0AE3" w:rsidRDefault="00CB0AE3" w:rsidP="00CB0AE3">
      <w:pPr>
        <w:numPr>
          <w:ilvl w:val="0"/>
          <w:numId w:val="2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Disc optic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gradat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17446D98" w14:textId="77777777" w:rsidR="00CB0AE3" w:rsidRDefault="00CB0AE3" w:rsidP="00CB0AE3">
      <w:pPr>
        <w:numPr>
          <w:ilvl w:val="0"/>
          <w:numId w:val="2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Oglindă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plană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372D2D8C" w14:textId="77777777" w:rsidR="00CB0AE3" w:rsidRDefault="00CB0AE3" w:rsidP="00CB0AE3">
      <w:pPr>
        <w:numPr>
          <w:ilvl w:val="0"/>
          <w:numId w:val="2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Sursă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(laser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bec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fantă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).</w:t>
      </w:r>
    </w:p>
    <w:p w14:paraId="5B3918B8" w14:textId="77777777" w:rsidR="00CB0AE3" w:rsidRDefault="00CB0AE3" w:rsidP="00CB0AE3">
      <w:pPr>
        <w:numPr>
          <w:ilvl w:val="0"/>
          <w:numId w:val="2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Riglă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creion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14D7C5F3" w14:textId="77777777" w:rsidR="00D96A33" w:rsidRDefault="00D96A33" w:rsidP="00D96A33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</w:rPr>
      </w:pPr>
    </w:p>
    <w:p w14:paraId="734BBC0B" w14:textId="3B79EEC1" w:rsidR="00D96A33" w:rsidRDefault="00D96A33" w:rsidP="00D96A33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4FC92639" wp14:editId="2D8324C2">
            <wp:extent cx="3505200" cy="1943100"/>
            <wp:effectExtent l="0" t="0" r="0" b="0"/>
            <wp:docPr id="19186890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11305" b="1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621E9" w14:textId="77777777" w:rsidR="00CB0AE3" w:rsidRDefault="00CB0AE3" w:rsidP="00CB0AE3">
      <w:pPr>
        <w:pBdr>
          <w:bottom w:val="none" w:sz="0" w:space="0" w:color="0A0A0A"/>
        </w:pBdr>
        <w:spacing w:before="180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 xml:space="preserve">Mod de </w:t>
      </w:r>
      <w:proofErr w:type="spellStart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lucru</w:t>
      </w:r>
      <w:proofErr w:type="spellEnd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:</w:t>
      </w:r>
    </w:p>
    <w:p w14:paraId="26FFC408" w14:textId="17A5B560" w:rsidR="00CB0AE3" w:rsidRDefault="00D96A33" w:rsidP="00CB0AE3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Se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montează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bancul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optic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şi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se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aşază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oglinda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plană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pe disc,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astfel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încât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normala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la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planul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oglinzii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să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fie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chiar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axa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diametrală</w:t>
      </w:r>
      <w:proofErr w:type="spellEnd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 xml:space="preserve"> OO' a </w:t>
      </w:r>
      <w:proofErr w:type="spellStart"/>
      <w:r w:rsidRPr="00CB0AE3">
        <w:rPr>
          <w:rFonts w:ascii="Times New Roman" w:eastAsia="Arial" w:hAnsi="Times New Roman" w:cs="Times New Roman"/>
          <w:sz w:val="24"/>
          <w:szCs w:val="24"/>
          <w:lang w:bidi="ar"/>
        </w:rPr>
        <w:t>discului</w:t>
      </w:r>
      <w:proofErr w:type="spellEnd"/>
    </w:p>
    <w:p w14:paraId="3D103F52" w14:textId="77777777" w:rsidR="00CB0AE3" w:rsidRDefault="00CB0AE3" w:rsidP="00CB0AE3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direcționează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fasciculul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punctul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pe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oglindă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335A1384" w14:textId="77777777" w:rsidR="00CB0AE3" w:rsidRDefault="00CB0AE3" w:rsidP="00CB0AE3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modifică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val="ro-RO"/>
        </w:rPr>
        <w:t>i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măsoară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reflexie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val="ro-RO"/>
        </w:rPr>
        <w:t xml:space="preserve">r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corespunzător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21AB89EB" w14:textId="77777777" w:rsidR="00CB0AE3" w:rsidRDefault="00CB0AE3" w:rsidP="00CB0AE3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notează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rezultatele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tabelul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date. </w:t>
      </w:r>
    </w:p>
    <w:p w14:paraId="4E06FB0B" w14:textId="77777777" w:rsidR="00CB0AE3" w:rsidRDefault="00CB0AE3" w:rsidP="00CB0AE3">
      <w:pPr>
        <w:pBdr>
          <w:bottom w:val="none" w:sz="0" w:space="0" w:color="0A0A0A"/>
        </w:pBdr>
        <w:spacing w:before="180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Concluzie</w:t>
      </w:r>
      <w:proofErr w:type="spellEnd"/>
      <w:r>
        <w:rPr>
          <w:rStyle w:val="Robust"/>
          <w:rFonts w:ascii="Times New Roman" w:eastAsia="Arial" w:hAnsi="Times New Roman" w:cs="Times New Roman"/>
          <w:sz w:val="24"/>
          <w:szCs w:val="24"/>
          <w:lang w:bidi="ar"/>
        </w:rPr>
        <w:t>:</w:t>
      </w:r>
      <w:r>
        <w:rPr>
          <w:rFonts w:ascii="Times New Roman" w:eastAsia="Arial" w:hAnsi="Times New Roman" w:cs="Times New Roman"/>
          <w:sz w:val="24"/>
          <w:szCs w:val="24"/>
          <w:lang w:bidi="ar"/>
        </w:rPr>
        <w:br/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Experimentul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confirmă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că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,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pentru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orice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unghi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, raza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reflectată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respectă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legea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val="ro-RO" w:bidi="ar"/>
        </w:rPr>
        <w:t>i=r</w:t>
      </w:r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,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demonstrând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astfel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legile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reflexiei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luminii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>.</w:t>
      </w:r>
    </w:p>
    <w:p w14:paraId="17384B08" w14:textId="77777777" w:rsidR="00D96A33" w:rsidRDefault="00D96A33" w:rsidP="00D96A33">
      <w:pPr>
        <w:pBdr>
          <w:bottom w:val="none" w:sz="0" w:space="0" w:color="0A0A0A"/>
        </w:pBd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5F94094B" w14:textId="1B25E113" w:rsidR="00CB0AE3" w:rsidRDefault="00CB0AE3" w:rsidP="00D96A33">
      <w:pPr>
        <w:pBdr>
          <w:bottom w:val="none" w:sz="0" w:space="0" w:color="0A0A0A"/>
        </w:pBdr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Date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experimentale</w:t>
      </w:r>
      <w:proofErr w:type="spellEnd"/>
    </w:p>
    <w:tbl>
      <w:tblPr>
        <w:tblStyle w:val="Tabelgril"/>
        <w:tblpPr w:leftFromText="180" w:rightFromText="180" w:vertAnchor="text" w:horzAnchor="margin" w:tblpXSpec="center" w:tblpY="98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1276"/>
      </w:tblGrid>
      <w:tr w:rsidR="00CB0AE3" w14:paraId="6E786FE9" w14:textId="77777777" w:rsidTr="00196B88">
        <w:tc>
          <w:tcPr>
            <w:tcW w:w="675" w:type="dxa"/>
          </w:tcPr>
          <w:p w14:paraId="58B39BF0" w14:textId="77777777" w:rsidR="00CB0AE3" w:rsidRDefault="00CB0AE3" w:rsidP="00CB0AE3">
            <w:pPr>
              <w:spacing w:after="240"/>
              <w:jc w:val="both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 xml:space="preserve">Nr.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crt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1134" w:type="dxa"/>
          </w:tcPr>
          <w:p w14:paraId="7D7236F3" w14:textId="2ADD1D1D" w:rsidR="00CB0AE3" w:rsidRDefault="00196B88" w:rsidP="00CB0AE3">
            <w:pPr>
              <w:spacing w:after="240"/>
              <w:jc w:val="both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unghiul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i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 xml:space="preserve"> (grade)</w:t>
            </w:r>
          </w:p>
        </w:tc>
        <w:tc>
          <w:tcPr>
            <w:tcW w:w="1276" w:type="dxa"/>
          </w:tcPr>
          <w:p w14:paraId="21B316A5" w14:textId="4E8DA418" w:rsidR="00CB0AE3" w:rsidRDefault="00196B88" w:rsidP="00CB0AE3">
            <w:pPr>
              <w:spacing w:after="240"/>
              <w:jc w:val="both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proofErr w:type="spellStart"/>
            <w:proofErr w:type="gram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Unghiul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 xml:space="preserve">  r</w:t>
            </w:r>
            <w:proofErr w:type="gramEnd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 xml:space="preserve"> (grade)</w:t>
            </w:r>
          </w:p>
        </w:tc>
      </w:tr>
      <w:tr w:rsidR="00CB0AE3" w14:paraId="58FB5BF9" w14:textId="77777777" w:rsidTr="00196B88">
        <w:tc>
          <w:tcPr>
            <w:tcW w:w="675" w:type="dxa"/>
          </w:tcPr>
          <w:p w14:paraId="1D6A31C9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1.</w:t>
            </w:r>
          </w:p>
        </w:tc>
        <w:tc>
          <w:tcPr>
            <w:tcW w:w="1134" w:type="dxa"/>
          </w:tcPr>
          <w:p w14:paraId="0E04B47B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0</w:t>
            </w:r>
          </w:p>
        </w:tc>
        <w:tc>
          <w:tcPr>
            <w:tcW w:w="1276" w:type="dxa"/>
          </w:tcPr>
          <w:p w14:paraId="658C7898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0</w:t>
            </w:r>
          </w:p>
        </w:tc>
      </w:tr>
      <w:tr w:rsidR="00CB0AE3" w14:paraId="7B8AF6E5" w14:textId="77777777" w:rsidTr="00196B88">
        <w:tc>
          <w:tcPr>
            <w:tcW w:w="675" w:type="dxa"/>
          </w:tcPr>
          <w:p w14:paraId="3E0449DB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2.</w:t>
            </w:r>
          </w:p>
        </w:tc>
        <w:tc>
          <w:tcPr>
            <w:tcW w:w="1134" w:type="dxa"/>
          </w:tcPr>
          <w:p w14:paraId="45922DB3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20</w:t>
            </w:r>
          </w:p>
        </w:tc>
        <w:tc>
          <w:tcPr>
            <w:tcW w:w="1276" w:type="dxa"/>
          </w:tcPr>
          <w:p w14:paraId="13F00F63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20</w:t>
            </w:r>
          </w:p>
        </w:tc>
      </w:tr>
      <w:tr w:rsidR="00CB0AE3" w14:paraId="5C7F9CA5" w14:textId="77777777" w:rsidTr="00196B88">
        <w:tc>
          <w:tcPr>
            <w:tcW w:w="675" w:type="dxa"/>
          </w:tcPr>
          <w:p w14:paraId="1D2E964C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3.</w:t>
            </w:r>
          </w:p>
        </w:tc>
        <w:tc>
          <w:tcPr>
            <w:tcW w:w="1134" w:type="dxa"/>
          </w:tcPr>
          <w:p w14:paraId="1F4892B1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30</w:t>
            </w:r>
          </w:p>
        </w:tc>
        <w:tc>
          <w:tcPr>
            <w:tcW w:w="1276" w:type="dxa"/>
          </w:tcPr>
          <w:p w14:paraId="3E3042CE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30</w:t>
            </w:r>
          </w:p>
        </w:tc>
      </w:tr>
      <w:tr w:rsidR="00CB0AE3" w14:paraId="4CE17273" w14:textId="77777777" w:rsidTr="00196B88">
        <w:tc>
          <w:tcPr>
            <w:tcW w:w="675" w:type="dxa"/>
          </w:tcPr>
          <w:p w14:paraId="26A94E8B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4.</w:t>
            </w:r>
          </w:p>
        </w:tc>
        <w:tc>
          <w:tcPr>
            <w:tcW w:w="1134" w:type="dxa"/>
          </w:tcPr>
          <w:p w14:paraId="4836F3DA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40</w:t>
            </w:r>
          </w:p>
        </w:tc>
        <w:tc>
          <w:tcPr>
            <w:tcW w:w="1276" w:type="dxa"/>
          </w:tcPr>
          <w:p w14:paraId="7F35C55D" w14:textId="77777777" w:rsidR="00CB0AE3" w:rsidRDefault="00CB0AE3" w:rsidP="00196B88">
            <w:pPr>
              <w:spacing w:after="24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bidi="ar"/>
              </w:rPr>
              <w:t>40</w:t>
            </w:r>
          </w:p>
        </w:tc>
      </w:tr>
    </w:tbl>
    <w:p w14:paraId="4DC2C647" w14:textId="77777777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03AD33A6" w14:textId="77777777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27D611D5" w14:textId="77777777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1C3D8DCD" w14:textId="77777777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3C5CCEEA" w14:textId="77777777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3402D96F" w14:textId="77777777" w:rsidR="00CB0AE3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4BECB1AF" w14:textId="77777777" w:rsidR="00A74679" w:rsidRDefault="00A74679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2F34793A" w14:textId="77777777" w:rsidR="00A74679" w:rsidRDefault="00A74679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344CB5C3" w14:textId="77777777" w:rsidR="00A74679" w:rsidRDefault="00A74679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762FDDC9" w14:textId="77777777" w:rsidR="00A74679" w:rsidRDefault="00A74679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60F5540B" w14:textId="77777777" w:rsidR="00A74679" w:rsidRDefault="00A74679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05F5EBFD" w14:textId="77777777" w:rsidR="00A74679" w:rsidRDefault="00A74679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649EB10D" w14:textId="466B0CA5" w:rsidR="00CB0AE3" w:rsidRPr="00A74679" w:rsidRDefault="00CB0AE3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</w:pPr>
      <w:proofErr w:type="spellStart"/>
      <w:r w:rsidRPr="00A74679"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lastRenderedPageBreak/>
        <w:t>Aplicații</w:t>
      </w:r>
      <w:proofErr w:type="spellEnd"/>
      <w:r w:rsidRPr="00A74679"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:</w:t>
      </w:r>
    </w:p>
    <w:p w14:paraId="46AB019C" w14:textId="03E7E095" w:rsidR="008907C6" w:rsidRPr="008907C6" w:rsidRDefault="008907C6" w:rsidP="008907C6">
      <w:pPr>
        <w:pStyle w:val="Listparagraf"/>
        <w:numPr>
          <w:ilvl w:val="1"/>
          <w:numId w:val="3"/>
        </w:num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Imagine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în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oglinda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plană</w:t>
      </w:r>
      <w:proofErr w:type="spellEnd"/>
    </w:p>
    <w:p w14:paraId="5AC872B5" w14:textId="52E34F8C" w:rsidR="00CB0AE3" w:rsidRDefault="008907C6" w:rsidP="008907C6">
      <w:pPr>
        <w:pBdr>
          <w:bottom w:val="none" w:sz="0" w:space="0" w:color="0A0A0A"/>
        </w:pBdr>
        <w:spacing w:after="240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608916EF" wp14:editId="581ED77F">
            <wp:extent cx="3224530" cy="2560679"/>
            <wp:effectExtent l="0" t="0" r="0" b="0"/>
            <wp:docPr id="481417881" name="Imagine 1" descr="Imagine în oglindă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ine în oglindă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438" cy="256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3FE0" w14:textId="3F1F146D" w:rsidR="008907C6" w:rsidRPr="008907C6" w:rsidRDefault="008907C6" w:rsidP="008907C6">
      <w:pPr>
        <w:pStyle w:val="Listparagraf"/>
        <w:numPr>
          <w:ilvl w:val="1"/>
          <w:numId w:val="3"/>
        </w:num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 w:rsidRPr="008907C6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Imagine în </w:t>
      </w:r>
      <w:proofErr w:type="spellStart"/>
      <w:r w:rsidRPr="008907C6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oglinda</w:t>
      </w:r>
      <w:proofErr w:type="spellEnd"/>
      <w:r w:rsidRPr="008907C6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 w:rsidRPr="008907C6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concav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ă</w:t>
      </w:r>
      <w:proofErr w:type="spellEnd"/>
    </w:p>
    <w:p w14:paraId="182BD288" w14:textId="3B3E28E5" w:rsidR="008907C6" w:rsidRPr="008907C6" w:rsidRDefault="008907C6" w:rsidP="008907C6">
      <w:pPr>
        <w:pStyle w:val="Listparagraf"/>
        <w:pBdr>
          <w:bottom w:val="none" w:sz="0" w:space="0" w:color="0A0A0A"/>
        </w:pBdr>
        <w:spacing w:after="240"/>
        <w:ind w:left="14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919174" wp14:editId="7B2D9FD3">
            <wp:simplePos x="0" y="0"/>
            <wp:positionH relativeFrom="column">
              <wp:posOffset>1432560</wp:posOffset>
            </wp:positionH>
            <wp:positionV relativeFrom="paragraph">
              <wp:posOffset>137160</wp:posOffset>
            </wp:positionV>
            <wp:extent cx="2407920" cy="1897380"/>
            <wp:effectExtent l="0" t="0" r="0" b="7620"/>
            <wp:wrapSquare wrapText="bothSides"/>
            <wp:docPr id="1170225896" name="Imagine 2" descr="REFLEXIA IN OGLI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FLEXIA IN OGLINZ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2F7EF" w14:textId="2A9F459C" w:rsidR="008907C6" w:rsidRPr="008907C6" w:rsidRDefault="008907C6" w:rsidP="008907C6">
      <w:pPr>
        <w:pStyle w:val="Listparagraf"/>
        <w:pBdr>
          <w:bottom w:val="none" w:sz="0" w:space="0" w:color="0A0A0A"/>
        </w:pBdr>
        <w:spacing w:after="240"/>
        <w:ind w:left="1440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 w:rsidRPr="008907C6">
        <w:t xml:space="preserve"> </w:t>
      </w:r>
    </w:p>
    <w:p w14:paraId="760BC22F" w14:textId="77777777" w:rsidR="008907C6" w:rsidRDefault="008907C6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06BBC371" w14:textId="77777777" w:rsidR="008907C6" w:rsidRDefault="008907C6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3DFB3CBF" w14:textId="77777777" w:rsidR="008907C6" w:rsidRDefault="008907C6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077478BC" w14:textId="77777777" w:rsidR="008907C6" w:rsidRDefault="008907C6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677E4BBD" w14:textId="77777777" w:rsidR="008907C6" w:rsidRDefault="008907C6" w:rsidP="00CB0AE3">
      <w:p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0F3DE476" w14:textId="58FF2902" w:rsidR="008907C6" w:rsidRDefault="008907C6" w:rsidP="008907C6">
      <w:pPr>
        <w:pStyle w:val="Listparagraf"/>
        <w:numPr>
          <w:ilvl w:val="1"/>
          <w:numId w:val="3"/>
        </w:numPr>
        <w:pBdr>
          <w:bottom w:val="none" w:sz="0" w:space="0" w:color="0A0A0A"/>
        </w:pBdr>
        <w:spacing w:after="2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Imagine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în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oglinda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convexă</w:t>
      </w:r>
      <w:proofErr w:type="spellEnd"/>
    </w:p>
    <w:p w14:paraId="3F487BE3" w14:textId="77777777" w:rsidR="008907C6" w:rsidRDefault="008907C6" w:rsidP="008907C6">
      <w:pPr>
        <w:pStyle w:val="Listparagraf"/>
        <w:pBdr>
          <w:bottom w:val="none" w:sz="0" w:space="0" w:color="0A0A0A"/>
        </w:pBdr>
        <w:spacing w:after="240"/>
        <w:ind w:left="144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6549B7D8" w14:textId="2D701E16" w:rsidR="008907C6" w:rsidRPr="008907C6" w:rsidRDefault="00D96A33" w:rsidP="00D96A33">
      <w:pPr>
        <w:pStyle w:val="Listparagraf"/>
        <w:pBdr>
          <w:bottom w:val="none" w:sz="0" w:space="0" w:color="0A0A0A"/>
        </w:pBdr>
        <w:spacing w:after="240"/>
        <w:ind w:left="1440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noProof/>
        </w:rPr>
        <mc:AlternateContent>
          <mc:Choice Requires="wps">
            <w:drawing>
              <wp:inline distT="0" distB="0" distL="0" distR="0" wp14:anchorId="02CA047F" wp14:editId="413F01DE">
                <wp:extent cx="304800" cy="304800"/>
                <wp:effectExtent l="0" t="0" r="0" b="0"/>
                <wp:docPr id="1257404703" name="Dreptunghi 5" descr="Oglinda de Supraveghere, diametru 60 cm, acr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B392D" id="Dreptunghi 5" o:spid="_x0000_s1026" alt="Oglinda de Supraveghere, diametru 60 cm, acr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359AA3" wp14:editId="54F7E72C">
                <wp:extent cx="304800" cy="304800"/>
                <wp:effectExtent l="0" t="0" r="0" b="0"/>
                <wp:docPr id="1919276987" name="Dreptunghi 6" descr="Oglinda de Supraveghere, diametru 60 cm, acr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CD164" id="Dreptunghi 6" o:spid="_x0000_s1026" alt="Oglinda de Supraveghere, diametru 60 cm, acr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C60C93" wp14:editId="34D1B606">
            <wp:extent cx="2209800" cy="2209800"/>
            <wp:effectExtent l="0" t="0" r="0" b="0"/>
            <wp:docPr id="2055155720" name="Imagine 7" descr="vidaXL Oglindă de trafic convexă, negru, 30 cm, plastic PC de exterior |  vidaXL.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daXL Oglindă de trafic convexă, negru, 30 cm, plastic PC de exterior |  vidaXL.r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BAF9" w14:textId="77777777" w:rsidR="00D44059" w:rsidRDefault="00D44059">
      <w:pPr>
        <w:pBdr>
          <w:bottom w:val="none" w:sz="0" w:space="0" w:color="0A0A0A"/>
        </w:pBdr>
        <w:spacing w:before="180"/>
        <w:rPr>
          <w:rFonts w:ascii="Times New Roman" w:eastAsia="Arial" w:hAnsi="Times New Roman" w:cs="Times New Roman"/>
          <w:sz w:val="24"/>
          <w:szCs w:val="24"/>
        </w:rPr>
      </w:pPr>
    </w:p>
    <w:p w14:paraId="2B74C716" w14:textId="0CF5D1E6" w:rsidR="00D44059" w:rsidRDefault="00D44059">
      <w:pPr>
        <w:jc w:val="center"/>
      </w:pPr>
    </w:p>
    <w:sectPr w:rsidR="00D4405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4B4A0E"/>
    <w:multiLevelType w:val="multilevel"/>
    <w:tmpl w:val="964B4A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1B66D3F"/>
    <w:multiLevelType w:val="multilevel"/>
    <w:tmpl w:val="E1B66D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E04859D"/>
    <w:multiLevelType w:val="multilevel"/>
    <w:tmpl w:val="EE0485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6E80879"/>
    <w:multiLevelType w:val="multilevel"/>
    <w:tmpl w:val="36E808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7FE67031"/>
    <w:multiLevelType w:val="multilevel"/>
    <w:tmpl w:val="36E808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611544822">
    <w:abstractNumId w:val="1"/>
  </w:num>
  <w:num w:numId="2" w16cid:durableId="85418322">
    <w:abstractNumId w:val="2"/>
  </w:num>
  <w:num w:numId="3" w16cid:durableId="1673992791">
    <w:abstractNumId w:val="3"/>
  </w:num>
  <w:num w:numId="4" w16cid:durableId="260376731">
    <w:abstractNumId w:val="0"/>
  </w:num>
  <w:num w:numId="5" w16cid:durableId="1736929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739F"/>
    <w:rsid w:val="00196B88"/>
    <w:rsid w:val="0019739F"/>
    <w:rsid w:val="003C66BC"/>
    <w:rsid w:val="008907C6"/>
    <w:rsid w:val="00A5041E"/>
    <w:rsid w:val="00A74679"/>
    <w:rsid w:val="00CB0AE3"/>
    <w:rsid w:val="00D44059"/>
    <w:rsid w:val="00D96A33"/>
    <w:rsid w:val="00E64AF3"/>
    <w:rsid w:val="06AE17E6"/>
    <w:rsid w:val="06E629B8"/>
    <w:rsid w:val="594E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F504B"/>
  <w15:docId w15:val="{F62D3414-971C-472E-B344-17F5B5BD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qFormat/>
    <w:rPr>
      <w:color w:val="0000FF"/>
      <w:u w:val="single"/>
    </w:rPr>
  </w:style>
  <w:style w:type="character" w:styleId="Robust">
    <w:name w:val="Strong"/>
    <w:basedOn w:val="Fontdeparagrafimplicit"/>
    <w:qFormat/>
    <w:rPr>
      <w:b/>
      <w:bCs/>
    </w:rPr>
  </w:style>
  <w:style w:type="table" w:styleId="Tabelgril">
    <w:name w:val="Table Grid"/>
    <w:basedOn w:val="TabelNormal"/>
    <w:rsid w:val="00CB0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99"/>
    <w:unhideWhenUsed/>
    <w:rsid w:val="00890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PAUN</dc:creator>
  <cp:lastModifiedBy>madalinapaun2023@gmail.com</cp:lastModifiedBy>
  <cp:revision>3</cp:revision>
  <dcterms:created xsi:type="dcterms:W3CDTF">2026-05-06T19:03:00Z</dcterms:created>
  <dcterms:modified xsi:type="dcterms:W3CDTF">2026-05-08T18:50:00Z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eyJoZGlkIjoiM2FmMzllMTFmODQ0ODRkY2Y5Y2EwMDRhM2NlN2ZhMWUifQ==</vt:lpwstr>
  </property>
  <property fmtid="{D5CDD505-2E9C-101B-9397-08002B2CF9AE}" pid="4" name="ICV">
    <vt:lpwstr>0B530139C89E4F8BB5EAD1626833D2F8_12</vt:lpwstr>
  </property>
</Properties>
</file>