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6605" w14:textId="77777777" w:rsidR="00011F3C" w:rsidRDefault="00011F3C" w:rsidP="00011F3C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6A3902">
        <w:rPr>
          <w:b/>
          <w:bCs/>
          <w:color w:val="FF0000"/>
          <w:sz w:val="28"/>
          <w:szCs w:val="28"/>
        </w:rPr>
        <w:t xml:space="preserve">Лекция </w:t>
      </w:r>
      <w:r>
        <w:rPr>
          <w:b/>
          <w:bCs/>
          <w:color w:val="FF0000"/>
          <w:sz w:val="28"/>
          <w:szCs w:val="28"/>
        </w:rPr>
        <w:t>10</w:t>
      </w:r>
    </w:p>
    <w:p w14:paraId="12869454" w14:textId="77777777" w:rsidR="00011F3C" w:rsidRPr="002A330D" w:rsidRDefault="00011F3C" w:rsidP="00011F3C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2A330D">
        <w:rPr>
          <w:b/>
          <w:bCs/>
          <w:color w:val="000000" w:themeColor="text1"/>
          <w:sz w:val="28"/>
          <w:szCs w:val="28"/>
        </w:rPr>
        <w:t>Классификация объектов информатизации</w:t>
      </w:r>
      <w:r>
        <w:rPr>
          <w:b/>
          <w:bCs/>
          <w:color w:val="000000" w:themeColor="text1"/>
          <w:sz w:val="28"/>
          <w:szCs w:val="28"/>
        </w:rPr>
        <w:t xml:space="preserve"> (ОИ)</w:t>
      </w:r>
      <w:r w:rsidRPr="002A330D">
        <w:rPr>
          <w:b/>
          <w:bCs/>
          <w:color w:val="000000" w:themeColor="text1"/>
          <w:sz w:val="28"/>
          <w:szCs w:val="28"/>
        </w:rPr>
        <w:t xml:space="preserve"> по требованиям ИБ</w:t>
      </w:r>
    </w:p>
    <w:p w14:paraId="4FF52212" w14:textId="77777777" w:rsidR="00011F3C" w:rsidRPr="002A330D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Основные принцип</w:t>
      </w:r>
      <w:r>
        <w:rPr>
          <w:color w:val="000000" w:themeColor="text1"/>
          <w:sz w:val="28"/>
          <w:szCs w:val="28"/>
        </w:rPr>
        <w:t>ы</w:t>
      </w:r>
      <w:r w:rsidRPr="002A330D">
        <w:rPr>
          <w:color w:val="000000" w:themeColor="text1"/>
          <w:sz w:val="28"/>
          <w:szCs w:val="28"/>
        </w:rPr>
        <w:t xml:space="preserve"> классификации объектов информатизации:</w:t>
      </w:r>
    </w:p>
    <w:p w14:paraId="0A28F84A" w14:textId="77777777" w:rsidR="00011F3C" w:rsidRPr="002A330D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 xml:space="preserve">1) </w:t>
      </w:r>
      <w:r w:rsidRPr="002A330D">
        <w:rPr>
          <w:color w:val="000000" w:themeColor="text1"/>
          <w:sz w:val="28"/>
          <w:szCs w:val="28"/>
          <w:u w:val="single"/>
        </w:rPr>
        <w:t>однозначность</w:t>
      </w:r>
      <w:r w:rsidRPr="002A330D">
        <w:rPr>
          <w:color w:val="000000" w:themeColor="text1"/>
          <w:sz w:val="28"/>
          <w:szCs w:val="28"/>
        </w:rPr>
        <w:t xml:space="preserve"> - объект информатизации относится к одной категории;</w:t>
      </w:r>
    </w:p>
    <w:p w14:paraId="60C9EA00" w14:textId="77777777" w:rsidR="00011F3C" w:rsidRPr="002A330D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 xml:space="preserve">2) </w:t>
      </w:r>
      <w:r w:rsidRPr="002A330D">
        <w:rPr>
          <w:color w:val="000000" w:themeColor="text1"/>
          <w:sz w:val="28"/>
          <w:szCs w:val="28"/>
          <w:u w:val="single"/>
        </w:rPr>
        <w:t>обоснованность</w:t>
      </w:r>
      <w:r w:rsidRPr="002A330D">
        <w:rPr>
          <w:color w:val="000000" w:themeColor="text1"/>
          <w:sz w:val="28"/>
          <w:szCs w:val="28"/>
        </w:rPr>
        <w:t xml:space="preserve"> - достоверность оценки параметра характеристики категории при проведении классификации объекта информатизации, подтверждается документально либо путем фактического осмотра;</w:t>
      </w:r>
    </w:p>
    <w:p w14:paraId="3D22E7E7" w14:textId="77777777" w:rsidR="00011F3C" w:rsidRPr="002A330D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 xml:space="preserve">3) </w:t>
      </w:r>
      <w:r w:rsidRPr="002A330D">
        <w:rPr>
          <w:color w:val="000000" w:themeColor="text1"/>
          <w:sz w:val="28"/>
          <w:szCs w:val="28"/>
          <w:u w:val="single"/>
        </w:rPr>
        <w:t>осведомленность</w:t>
      </w:r>
      <w:r w:rsidRPr="002A330D">
        <w:rPr>
          <w:color w:val="000000" w:themeColor="text1"/>
          <w:sz w:val="28"/>
          <w:szCs w:val="28"/>
        </w:rPr>
        <w:t xml:space="preserve"> - собственники или владельцы объектов информатизации информируются о классе объектов информатизации;</w:t>
      </w:r>
    </w:p>
    <w:p w14:paraId="7F2763F4" w14:textId="77777777" w:rsidR="00011F3C" w:rsidRPr="002A330D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 xml:space="preserve">4) </w:t>
      </w:r>
      <w:r w:rsidRPr="002A330D">
        <w:rPr>
          <w:color w:val="000000" w:themeColor="text1"/>
          <w:sz w:val="28"/>
          <w:szCs w:val="28"/>
          <w:u w:val="single"/>
        </w:rPr>
        <w:t>динамичность</w:t>
      </w:r>
      <w:r w:rsidRPr="002A330D">
        <w:rPr>
          <w:color w:val="000000" w:themeColor="text1"/>
          <w:sz w:val="28"/>
          <w:szCs w:val="28"/>
        </w:rPr>
        <w:t xml:space="preserve"> - класс объекта информатизации изменяется на протяжении срока его эксплуатации;</w:t>
      </w:r>
    </w:p>
    <w:p w14:paraId="25327C15" w14:textId="77777777" w:rsidR="00011F3C" w:rsidRPr="002A330D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 xml:space="preserve">5) </w:t>
      </w:r>
      <w:r w:rsidRPr="002A330D">
        <w:rPr>
          <w:color w:val="000000" w:themeColor="text1"/>
          <w:sz w:val="28"/>
          <w:szCs w:val="28"/>
          <w:u w:val="single"/>
        </w:rPr>
        <w:t>прозрачность</w:t>
      </w:r>
      <w:r w:rsidRPr="002A330D">
        <w:rPr>
          <w:color w:val="000000" w:themeColor="text1"/>
          <w:sz w:val="28"/>
          <w:szCs w:val="28"/>
        </w:rPr>
        <w:t xml:space="preserve"> - процедуры классификации объекта информатизации, категории, характеристики категории, параметры характеристики категории и индикаторы параметров характеристики категории четко описаны, однозначно и корректно трактуемы всеми субъектами информатизации.</w:t>
      </w:r>
    </w:p>
    <w:p w14:paraId="1CCEEF99" w14:textId="77777777" w:rsidR="00011F3C" w:rsidRPr="002A330D" w:rsidRDefault="00011F3C" w:rsidP="00011F3C">
      <w:pPr>
        <w:ind w:firstLine="709"/>
        <w:jc w:val="both"/>
        <w:rPr>
          <w:color w:val="000000" w:themeColor="text1"/>
          <w:szCs w:val="20"/>
        </w:rPr>
      </w:pPr>
    </w:p>
    <w:p w14:paraId="49CA7C60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ОИ можно классифицировать по определённым классам и рассматривать как типовые ОИ. К общим показателям относятся:</w:t>
      </w:r>
    </w:p>
    <w:p w14:paraId="781246C3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– важность информации;</w:t>
      </w:r>
    </w:p>
    <w:p w14:paraId="7031A983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– категория обрабатываемой информации;</w:t>
      </w:r>
    </w:p>
    <w:p w14:paraId="3C40FE67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– уровень защиты;</w:t>
      </w:r>
    </w:p>
    <w:p w14:paraId="246C79FB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– контролируемая зона (КЗ);</w:t>
      </w:r>
    </w:p>
    <w:p w14:paraId="70904D60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– комплекс средств безопасности объекта (КСБО);</w:t>
      </w:r>
    </w:p>
    <w:p w14:paraId="6AF548BE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– условия функционирования при обработке информации (автономно или неавтономно).</w:t>
      </w:r>
    </w:p>
    <w:p w14:paraId="5EF49E60" w14:textId="77777777" w:rsidR="00011F3C" w:rsidRPr="004D5DB2" w:rsidRDefault="00011F3C" w:rsidP="00011F3C">
      <w:pPr>
        <w:ind w:firstLine="709"/>
        <w:jc w:val="both"/>
        <w:rPr>
          <w:sz w:val="28"/>
          <w:szCs w:val="28"/>
        </w:rPr>
      </w:pPr>
    </w:p>
    <w:p w14:paraId="696CC4BB" w14:textId="77777777" w:rsidR="00011F3C" w:rsidRDefault="00011F3C" w:rsidP="00011F3C">
      <w:pPr>
        <w:ind w:firstLine="709"/>
        <w:jc w:val="both"/>
        <w:rPr>
          <w:sz w:val="28"/>
          <w:szCs w:val="28"/>
        </w:rPr>
      </w:pPr>
      <w:r w:rsidRPr="004D5DB2">
        <w:rPr>
          <w:sz w:val="28"/>
          <w:szCs w:val="28"/>
        </w:rPr>
        <w:t xml:space="preserve">Классификация ОИ, аттестуемых по требованиям </w:t>
      </w:r>
      <w:r>
        <w:rPr>
          <w:sz w:val="28"/>
          <w:szCs w:val="28"/>
        </w:rPr>
        <w:t>ИБ</w:t>
      </w:r>
      <w:r w:rsidRPr="004D5DB2">
        <w:rPr>
          <w:sz w:val="28"/>
          <w:szCs w:val="28"/>
        </w:rPr>
        <w:t>, основана на иерархическом методе с использованием понятий "класс" и "подкласс".</w:t>
      </w:r>
    </w:p>
    <w:p w14:paraId="0CC41D71" w14:textId="77777777" w:rsidR="00011F3C" w:rsidRPr="004D5DB2" w:rsidRDefault="00011F3C" w:rsidP="00011F3C">
      <w:pPr>
        <w:ind w:firstLine="709"/>
        <w:jc w:val="both"/>
        <w:rPr>
          <w:spacing w:val="2"/>
          <w:sz w:val="28"/>
          <w:szCs w:val="28"/>
        </w:rPr>
      </w:pPr>
      <w:r w:rsidRPr="004D5DB2">
        <w:rPr>
          <w:spacing w:val="2"/>
          <w:sz w:val="28"/>
          <w:szCs w:val="28"/>
        </w:rPr>
        <w:t xml:space="preserve">В зависимости от </w:t>
      </w:r>
      <w:r w:rsidRPr="004D5DB2">
        <w:rPr>
          <w:spacing w:val="2"/>
          <w:sz w:val="28"/>
          <w:szCs w:val="28"/>
          <w:u w:val="single"/>
        </w:rPr>
        <w:t>важности обрабатываемой информации</w:t>
      </w:r>
      <w:r w:rsidRPr="004D5DB2">
        <w:rPr>
          <w:spacing w:val="2"/>
          <w:sz w:val="28"/>
          <w:szCs w:val="28"/>
        </w:rPr>
        <w:t xml:space="preserve"> на ОИ устанавливаются:</w:t>
      </w:r>
    </w:p>
    <w:p w14:paraId="5AAA33EB" w14:textId="77777777" w:rsidR="00011F3C" w:rsidRPr="004D5DB2" w:rsidRDefault="00011F3C" w:rsidP="00011F3C">
      <w:pPr>
        <w:ind w:firstLine="709"/>
        <w:jc w:val="both"/>
        <w:rPr>
          <w:sz w:val="28"/>
          <w:szCs w:val="28"/>
        </w:rPr>
      </w:pPr>
      <w:r w:rsidRPr="004D5DB2">
        <w:rPr>
          <w:sz w:val="28"/>
          <w:szCs w:val="28"/>
        </w:rPr>
        <w:t>подкласс 1 – сведения, отнесённые к государственным секретам (государственной тайне);</w:t>
      </w:r>
    </w:p>
    <w:p w14:paraId="4E969D3B" w14:textId="77777777" w:rsidR="00011F3C" w:rsidRPr="004D5DB2" w:rsidRDefault="00011F3C" w:rsidP="00011F3C">
      <w:pPr>
        <w:ind w:firstLine="709"/>
        <w:jc w:val="both"/>
        <w:rPr>
          <w:sz w:val="28"/>
          <w:szCs w:val="28"/>
        </w:rPr>
      </w:pPr>
      <w:r w:rsidRPr="004D5DB2">
        <w:rPr>
          <w:sz w:val="28"/>
          <w:szCs w:val="28"/>
        </w:rPr>
        <w:t>подкласс 2 – сведения ограниченного распространения;</w:t>
      </w:r>
    </w:p>
    <w:p w14:paraId="031AB8A1" w14:textId="77777777" w:rsidR="00011F3C" w:rsidRPr="004D5DB2" w:rsidRDefault="00011F3C" w:rsidP="00011F3C">
      <w:pPr>
        <w:ind w:firstLine="709"/>
        <w:jc w:val="both"/>
        <w:rPr>
          <w:sz w:val="28"/>
          <w:szCs w:val="28"/>
        </w:rPr>
      </w:pPr>
      <w:r w:rsidRPr="004D5DB2">
        <w:rPr>
          <w:sz w:val="28"/>
          <w:szCs w:val="28"/>
        </w:rPr>
        <w:t>подкласс 3 – открытая информация.</w:t>
      </w:r>
    </w:p>
    <w:p w14:paraId="3329A3F3" w14:textId="77777777" w:rsidR="00011F3C" w:rsidRPr="004D5DB2" w:rsidRDefault="00011F3C" w:rsidP="00011F3C">
      <w:pPr>
        <w:ind w:firstLine="709"/>
        <w:jc w:val="both"/>
        <w:rPr>
          <w:sz w:val="28"/>
          <w:szCs w:val="28"/>
        </w:rPr>
      </w:pPr>
      <w:r w:rsidRPr="004D5DB2">
        <w:rPr>
          <w:sz w:val="28"/>
          <w:szCs w:val="28"/>
        </w:rPr>
        <w:t>В зависимости от организации на ОИ вычислительного процесса устанавливаются:</w:t>
      </w:r>
    </w:p>
    <w:p w14:paraId="5F83623E" w14:textId="77777777" w:rsidR="00011F3C" w:rsidRPr="004D5DB2" w:rsidRDefault="00011F3C" w:rsidP="00011F3C">
      <w:pPr>
        <w:ind w:firstLine="709"/>
        <w:jc w:val="both"/>
        <w:rPr>
          <w:sz w:val="28"/>
          <w:szCs w:val="28"/>
        </w:rPr>
      </w:pPr>
      <w:r w:rsidRPr="004D5DB2">
        <w:rPr>
          <w:sz w:val="28"/>
          <w:szCs w:val="28"/>
          <w:u w:val="single"/>
        </w:rPr>
        <w:t>подкласс А</w:t>
      </w:r>
      <w:r w:rsidRPr="004D5DB2">
        <w:rPr>
          <w:sz w:val="28"/>
          <w:szCs w:val="28"/>
        </w:rPr>
        <w:t xml:space="preserve"> – технические средства (ТС) размещены </w:t>
      </w:r>
      <w:proofErr w:type="gramStart"/>
      <w:r w:rsidRPr="004D5DB2">
        <w:rPr>
          <w:sz w:val="28"/>
          <w:szCs w:val="28"/>
        </w:rPr>
        <w:t>в пределах одной</w:t>
      </w:r>
      <w:r>
        <w:rPr>
          <w:sz w:val="28"/>
          <w:szCs w:val="28"/>
        </w:rPr>
        <w:t xml:space="preserve"> </w:t>
      </w:r>
      <w:r w:rsidRPr="004D5DB2">
        <w:rPr>
          <w:sz w:val="28"/>
          <w:szCs w:val="28"/>
        </w:rPr>
        <w:t>контролируемой зоны (КЗ)</w:t>
      </w:r>
      <w:proofErr w:type="gramEnd"/>
      <w:r w:rsidRPr="004D5DB2">
        <w:rPr>
          <w:sz w:val="28"/>
          <w:szCs w:val="28"/>
        </w:rPr>
        <w:t xml:space="preserve"> и обработка защищаемой информации осуществляется в пределах области действия одного КСБО;</w:t>
      </w:r>
    </w:p>
    <w:p w14:paraId="4E5CC182" w14:textId="77777777" w:rsidR="00011F3C" w:rsidRPr="004D5DB2" w:rsidRDefault="00011F3C" w:rsidP="00011F3C">
      <w:pPr>
        <w:ind w:firstLine="709"/>
        <w:jc w:val="both"/>
        <w:rPr>
          <w:sz w:val="28"/>
          <w:szCs w:val="28"/>
        </w:rPr>
      </w:pPr>
      <w:r w:rsidRPr="004D5DB2">
        <w:rPr>
          <w:sz w:val="28"/>
          <w:szCs w:val="28"/>
          <w:u w:val="single"/>
        </w:rPr>
        <w:t>подкласс В</w:t>
      </w:r>
      <w:r w:rsidRPr="004D5DB2">
        <w:rPr>
          <w:sz w:val="28"/>
          <w:szCs w:val="28"/>
        </w:rPr>
        <w:t xml:space="preserve"> – ТС размещены </w:t>
      </w:r>
      <w:proofErr w:type="gramStart"/>
      <w:r w:rsidRPr="004D5DB2">
        <w:rPr>
          <w:sz w:val="28"/>
          <w:szCs w:val="28"/>
        </w:rPr>
        <w:t>в нескольких КЗ</w:t>
      </w:r>
      <w:proofErr w:type="gramEnd"/>
      <w:r w:rsidRPr="004D5DB2">
        <w:rPr>
          <w:sz w:val="28"/>
          <w:szCs w:val="28"/>
        </w:rPr>
        <w:t xml:space="preserve"> и обработка защищаемой информации осуществляется в пределах области действия одного КСБО;</w:t>
      </w:r>
    </w:p>
    <w:p w14:paraId="57788206" w14:textId="77777777" w:rsidR="00011F3C" w:rsidRPr="004D5DB2" w:rsidRDefault="00011F3C" w:rsidP="00011F3C">
      <w:pPr>
        <w:ind w:firstLine="709"/>
        <w:jc w:val="both"/>
        <w:rPr>
          <w:sz w:val="28"/>
          <w:szCs w:val="28"/>
        </w:rPr>
      </w:pPr>
      <w:r w:rsidRPr="004D5DB2">
        <w:rPr>
          <w:sz w:val="28"/>
          <w:szCs w:val="28"/>
          <w:u w:val="single"/>
        </w:rPr>
        <w:lastRenderedPageBreak/>
        <w:t>подкласс С</w:t>
      </w:r>
      <w:r w:rsidRPr="004D5DB2">
        <w:rPr>
          <w:sz w:val="28"/>
          <w:szCs w:val="28"/>
        </w:rPr>
        <w:t xml:space="preserve"> – ТС размещены в пределах одной КЗ, обработка защищаемой информации осуществляется в пределах области действия одного КСБО, но ОИ имеет каналы обмена открытой информацией, выходящие за пределы КЗ.</w:t>
      </w:r>
    </w:p>
    <w:p w14:paraId="45210C4D" w14:textId="77777777" w:rsidR="00011F3C" w:rsidRDefault="00011F3C" w:rsidP="00011F3C">
      <w:pPr>
        <w:ind w:firstLine="709"/>
        <w:jc w:val="both"/>
        <w:rPr>
          <w:sz w:val="28"/>
          <w:szCs w:val="28"/>
        </w:rPr>
      </w:pPr>
      <w:r w:rsidRPr="004D5DB2">
        <w:rPr>
          <w:sz w:val="28"/>
          <w:szCs w:val="28"/>
        </w:rPr>
        <w:t xml:space="preserve">При объединении подклассов ОИ образуется девять классов типовых объектов А1, А2, А3, В1, В2, В3, С1, С2, С3. Таким образом, по совокупности характеристик типового ОИ (идентичности объектов по назначению и условиям функционирования, подобия организации вычислительного процесса и области действий КСБО, идентичности по степени важности обрабатываемой на ОИ информации, видов угроз и задач безопасности) выделено девять иерархических классов по каждому из уровней защиты. </w:t>
      </w:r>
    </w:p>
    <w:p w14:paraId="1FE1C3EF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 xml:space="preserve">Для каждого класса предъявляются требования по обеспечению </w:t>
      </w:r>
      <w:r w:rsidRPr="002A330D">
        <w:rPr>
          <w:color w:val="000000" w:themeColor="text1"/>
          <w:sz w:val="28"/>
          <w:szCs w:val="28"/>
          <w:u w:val="single"/>
        </w:rPr>
        <w:t xml:space="preserve">трех уровней защиты </w:t>
      </w:r>
      <w:r w:rsidRPr="002A330D">
        <w:rPr>
          <w:color w:val="000000" w:themeColor="text1"/>
          <w:sz w:val="28"/>
          <w:szCs w:val="28"/>
        </w:rPr>
        <w:t>ОИ:</w:t>
      </w:r>
    </w:p>
    <w:p w14:paraId="3326791F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– базовая защита (предъявляются в том случае, если на ОИ обрабатывается открытая информация и требуется обеспечить высокую целостность и базовую доступность);</w:t>
      </w:r>
    </w:p>
    <w:p w14:paraId="6601772C" w14:textId="77777777" w:rsidR="00011F3C" w:rsidRPr="002A330D" w:rsidRDefault="00011F3C" w:rsidP="00011F3C">
      <w:pPr>
        <w:ind w:firstLine="709"/>
        <w:jc w:val="both"/>
        <w:rPr>
          <w:color w:val="000000" w:themeColor="text1"/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– расширенная защита</w:t>
      </w:r>
      <w:r>
        <w:rPr>
          <w:color w:val="000000" w:themeColor="text1"/>
          <w:sz w:val="28"/>
          <w:szCs w:val="28"/>
        </w:rPr>
        <w:t xml:space="preserve"> </w:t>
      </w:r>
      <w:r w:rsidRPr="002A330D">
        <w:rPr>
          <w:color w:val="000000" w:themeColor="text1"/>
          <w:sz w:val="28"/>
          <w:szCs w:val="28"/>
        </w:rPr>
        <w:t>(для данных с грифом секретно);</w:t>
      </w:r>
    </w:p>
    <w:p w14:paraId="6145B5D0" w14:textId="77777777" w:rsidR="00011F3C" w:rsidRDefault="00011F3C" w:rsidP="00011F3C">
      <w:pPr>
        <w:ind w:firstLine="709"/>
        <w:jc w:val="both"/>
        <w:rPr>
          <w:sz w:val="28"/>
          <w:szCs w:val="28"/>
        </w:rPr>
      </w:pPr>
      <w:r w:rsidRPr="002A330D">
        <w:rPr>
          <w:color w:val="000000" w:themeColor="text1"/>
          <w:sz w:val="28"/>
          <w:szCs w:val="28"/>
        </w:rPr>
        <w:t>– повышенная защи</w:t>
      </w:r>
      <w:r w:rsidRPr="004D5DB2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4D5DB2">
        <w:rPr>
          <w:sz w:val="28"/>
          <w:szCs w:val="28"/>
        </w:rPr>
        <w:t>(с грифом особой важности, совершенно секретно)</w:t>
      </w:r>
      <w:r>
        <w:rPr>
          <w:sz w:val="28"/>
          <w:szCs w:val="28"/>
        </w:rPr>
        <w:t>.</w:t>
      </w:r>
    </w:p>
    <w:p w14:paraId="4A5CDCCE" w14:textId="77777777" w:rsidR="00011F3C" w:rsidRPr="004D5DB2" w:rsidRDefault="00011F3C" w:rsidP="00011F3C">
      <w:pPr>
        <w:ind w:firstLine="709"/>
        <w:jc w:val="both"/>
        <w:rPr>
          <w:b/>
          <w:sz w:val="28"/>
          <w:szCs w:val="28"/>
        </w:rPr>
      </w:pPr>
      <w:r w:rsidRPr="004D5DB2">
        <w:rPr>
          <w:sz w:val="28"/>
          <w:szCs w:val="28"/>
        </w:rPr>
        <w:t xml:space="preserve">Учитывая, что для каждого класса предъявляются требования по обеспечению трех уровней защиты ОИ, мы </w:t>
      </w:r>
      <w:r w:rsidRPr="004D5DB2">
        <w:rPr>
          <w:sz w:val="28"/>
          <w:szCs w:val="28"/>
          <w:u w:val="single"/>
        </w:rPr>
        <w:t>получаем двадцать семь типовых ОИ</w:t>
      </w:r>
      <w:r w:rsidRPr="004D5DB2">
        <w:rPr>
          <w:sz w:val="28"/>
          <w:szCs w:val="28"/>
        </w:rPr>
        <w:t>, для которых необходимо разработать профили защиты.</w:t>
      </w:r>
    </w:p>
    <w:p w14:paraId="678FA86B" w14:textId="77777777" w:rsidR="00011F3C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34495E"/>
          <w:sz w:val="28"/>
          <w:szCs w:val="28"/>
        </w:rPr>
      </w:pPr>
    </w:p>
    <w:p w14:paraId="0D3D0C0E" w14:textId="77777777" w:rsidR="00011F3C" w:rsidRPr="00A14A4A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A14A4A">
        <w:rPr>
          <w:color w:val="000000" w:themeColor="text1"/>
          <w:sz w:val="28"/>
          <w:szCs w:val="28"/>
          <w:shd w:val="clear" w:color="auto" w:fill="FFFFFF"/>
        </w:rPr>
        <w:t>Классификация производится по результатам идентификации.</w:t>
      </w:r>
    </w:p>
    <w:p w14:paraId="7A04403C" w14:textId="77777777" w:rsidR="00011F3C" w:rsidRPr="00A14A4A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A14A4A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Идентификация </w:t>
      </w:r>
      <w:r>
        <w:rPr>
          <w:color w:val="000000" w:themeColor="text1"/>
          <w:sz w:val="28"/>
          <w:szCs w:val="28"/>
          <w:u w:val="single"/>
          <w:shd w:val="clear" w:color="auto" w:fill="FFFFFF"/>
        </w:rPr>
        <w:t>ОИ</w:t>
      </w:r>
      <w:r w:rsidRPr="00A14A4A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u w:val="single"/>
          <w:shd w:val="clear" w:color="auto" w:fill="FFFFFF"/>
        </w:rPr>
        <w:t>–</w:t>
      </w:r>
      <w:r w:rsidRPr="00A14A4A">
        <w:rPr>
          <w:color w:val="000000" w:themeColor="text1"/>
          <w:sz w:val="28"/>
          <w:szCs w:val="28"/>
          <w:shd w:val="clear" w:color="auto" w:fill="FFFFFF"/>
        </w:rPr>
        <w:t xml:space="preserve"> определение принадлежности </w:t>
      </w:r>
      <w:r>
        <w:rPr>
          <w:color w:val="000000" w:themeColor="text1"/>
          <w:sz w:val="28"/>
          <w:szCs w:val="28"/>
          <w:shd w:val="clear" w:color="auto" w:fill="FFFFFF"/>
        </w:rPr>
        <w:t>ОИ</w:t>
      </w:r>
      <w:r w:rsidRPr="00A14A4A">
        <w:rPr>
          <w:color w:val="000000" w:themeColor="text1"/>
          <w:sz w:val="28"/>
          <w:szCs w:val="28"/>
          <w:shd w:val="clear" w:color="auto" w:fill="FFFFFF"/>
        </w:rPr>
        <w:t xml:space="preserve"> к одной из категорий классификатора;</w:t>
      </w:r>
    </w:p>
    <w:p w14:paraId="1021451F" w14:textId="77777777" w:rsidR="00011F3C" w:rsidRPr="00A14A4A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A14A4A">
        <w:rPr>
          <w:color w:val="000000" w:themeColor="text1"/>
          <w:sz w:val="28"/>
          <w:szCs w:val="28"/>
        </w:rPr>
        <w:t>Идентификация осуществляется путем отнесения объекта информатизации к наиболее подходящей по описанию категории.</w:t>
      </w:r>
    </w:p>
    <w:p w14:paraId="67656B89" w14:textId="77777777" w:rsidR="00011F3C" w:rsidRPr="00A14A4A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A14A4A">
        <w:rPr>
          <w:color w:val="000000" w:themeColor="text1"/>
          <w:sz w:val="28"/>
          <w:szCs w:val="28"/>
        </w:rPr>
        <w:t>Классификация основана на последовательном рассмотрении и оценке характеристик категории и параметров характеристик категории, относящихся к определенной категории.</w:t>
      </w:r>
    </w:p>
    <w:p w14:paraId="38DB463B" w14:textId="77777777" w:rsidR="00011F3C" w:rsidRPr="00A14A4A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A14A4A">
        <w:rPr>
          <w:color w:val="000000" w:themeColor="text1"/>
          <w:sz w:val="28"/>
          <w:szCs w:val="28"/>
        </w:rPr>
        <w:t>Параметры характеристики категории в зависимости от уровня значимости делятся на:</w:t>
      </w:r>
    </w:p>
    <w:p w14:paraId="4F2208A5" w14:textId="77777777" w:rsidR="00011F3C" w:rsidRPr="00A14A4A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A14A4A">
        <w:rPr>
          <w:color w:val="000000" w:themeColor="text1"/>
          <w:sz w:val="28"/>
          <w:szCs w:val="28"/>
        </w:rPr>
        <w:t>1) ключевой - весовой коэффициент 1,5 балла;</w:t>
      </w:r>
    </w:p>
    <w:p w14:paraId="67B27928" w14:textId="77777777" w:rsidR="00011F3C" w:rsidRPr="00A14A4A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A14A4A">
        <w:rPr>
          <w:color w:val="000000" w:themeColor="text1"/>
          <w:sz w:val="28"/>
          <w:szCs w:val="28"/>
        </w:rPr>
        <w:t>2) основной - весовой коэффициент 1 балл;</w:t>
      </w:r>
    </w:p>
    <w:p w14:paraId="44DEDDDB" w14:textId="77777777" w:rsidR="00011F3C" w:rsidRPr="00A14A4A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A14A4A">
        <w:rPr>
          <w:color w:val="000000" w:themeColor="text1"/>
          <w:sz w:val="28"/>
          <w:szCs w:val="28"/>
        </w:rPr>
        <w:t>3) базовый - весовой коэффициент 0,5 балла.</w:t>
      </w:r>
    </w:p>
    <w:p w14:paraId="34F1EABC" w14:textId="77777777" w:rsidR="00011F3C" w:rsidRPr="00A14A4A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r w:rsidRPr="00A14A4A">
        <w:rPr>
          <w:color w:val="000000" w:themeColor="text1"/>
          <w:sz w:val="28"/>
          <w:szCs w:val="28"/>
        </w:rPr>
        <w:t>Суммарная оценка присваиваемых баллов индикаторов параметра характеристики категории, с учетом их весовых коэффициентов, определяет класс объекта информатизации.</w:t>
      </w:r>
    </w:p>
    <w:p w14:paraId="3FC6EF69" w14:textId="77777777" w:rsidR="00011F3C" w:rsidRPr="00580725" w:rsidRDefault="00011F3C" w:rsidP="00011F3C">
      <w:pPr>
        <w:pStyle w:val="a5"/>
        <w:spacing w:before="84" w:beforeAutospacing="0" w:after="0" w:afterAutospacing="0"/>
        <w:ind w:firstLine="360"/>
        <w:jc w:val="both"/>
        <w:rPr>
          <w:color w:val="34495E"/>
          <w:sz w:val="28"/>
          <w:szCs w:val="28"/>
        </w:rPr>
      </w:pPr>
    </w:p>
    <w:p w14:paraId="4DDB6310" w14:textId="77777777" w:rsidR="00011F3C" w:rsidRDefault="00011F3C" w:rsidP="00011F3C">
      <w:pPr>
        <w:spacing w:line="360" w:lineRule="auto"/>
        <w:jc w:val="center"/>
        <w:rPr>
          <w:b/>
          <w:bCs/>
          <w:sz w:val="28"/>
          <w:szCs w:val="28"/>
        </w:rPr>
      </w:pPr>
    </w:p>
    <w:p w14:paraId="7474476F" w14:textId="77777777" w:rsidR="00011F3C" w:rsidRDefault="00011F3C" w:rsidP="00011F3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</w:t>
      </w:r>
      <w:r w:rsidRPr="0022257B">
        <w:rPr>
          <w:b/>
          <w:bCs/>
          <w:sz w:val="28"/>
          <w:szCs w:val="28"/>
        </w:rPr>
        <w:t>ласс</w:t>
      </w:r>
      <w:r>
        <w:rPr>
          <w:b/>
          <w:bCs/>
          <w:sz w:val="28"/>
          <w:szCs w:val="28"/>
        </w:rPr>
        <w:t>ы</w:t>
      </w:r>
      <w:r w:rsidRPr="0022257B">
        <w:rPr>
          <w:b/>
          <w:bCs/>
          <w:sz w:val="28"/>
          <w:szCs w:val="28"/>
        </w:rPr>
        <w:t xml:space="preserve"> защищенности государственной информационной системы</w:t>
      </w:r>
    </w:p>
    <w:p w14:paraId="2BE5595F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sz w:val="28"/>
          <w:szCs w:val="28"/>
        </w:rPr>
        <w:t xml:space="preserve">Определение класса защищенности государственной информационной системы осуществляется в соответствии с </w:t>
      </w:r>
      <w:r w:rsidRPr="000C3E4D">
        <w:rPr>
          <w:b/>
          <w:bCs/>
          <w:sz w:val="28"/>
          <w:szCs w:val="28"/>
        </w:rPr>
        <w:t>приказом ФСТЭК РФ № 17</w:t>
      </w:r>
      <w:r w:rsidRPr="000C3E4D">
        <w:rPr>
          <w:sz w:val="28"/>
          <w:szCs w:val="28"/>
        </w:rPr>
        <w:t xml:space="preserve"> "Об утверждении Требований о защите информации, не составляющей государственную тайну, содержащейся в государственных информационных системах"</w:t>
      </w:r>
      <w:r>
        <w:rPr>
          <w:sz w:val="28"/>
          <w:szCs w:val="28"/>
        </w:rPr>
        <w:t xml:space="preserve"> (</w:t>
      </w:r>
      <w:r w:rsidRPr="000C3E4D">
        <w:rPr>
          <w:sz w:val="28"/>
          <w:szCs w:val="28"/>
        </w:rPr>
        <w:t>от 11 февраля 2013 г.</w:t>
      </w:r>
      <w:r>
        <w:rPr>
          <w:sz w:val="28"/>
          <w:szCs w:val="28"/>
        </w:rPr>
        <w:t>).</w:t>
      </w:r>
    </w:p>
    <w:p w14:paraId="18A268A8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2995B206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b/>
          <w:bCs/>
          <w:sz w:val="28"/>
          <w:szCs w:val="28"/>
        </w:rPr>
        <w:t>Класс</w:t>
      </w:r>
      <w:r>
        <w:rPr>
          <w:b/>
          <w:bCs/>
          <w:sz w:val="28"/>
          <w:szCs w:val="28"/>
        </w:rPr>
        <w:t>ы</w:t>
      </w:r>
      <w:r w:rsidRPr="000C3E4D">
        <w:rPr>
          <w:b/>
          <w:bCs/>
          <w:sz w:val="28"/>
          <w:szCs w:val="28"/>
        </w:rPr>
        <w:t xml:space="preserve"> защищенности</w:t>
      </w:r>
      <w:r w:rsidRPr="000C3E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ИС: </w:t>
      </w:r>
    </w:p>
    <w:p w14:paraId="6EDB6479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sz w:val="28"/>
          <w:szCs w:val="28"/>
        </w:rPr>
        <w:t xml:space="preserve">первый класс (К1), </w:t>
      </w:r>
    </w:p>
    <w:p w14:paraId="71AA5D0E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sz w:val="28"/>
          <w:szCs w:val="28"/>
        </w:rPr>
        <w:t xml:space="preserve">второй класс (К2), </w:t>
      </w:r>
    </w:p>
    <w:p w14:paraId="2FC0DFE4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sz w:val="28"/>
          <w:szCs w:val="28"/>
        </w:rPr>
        <w:t>третий класс (К3)</w:t>
      </w:r>
    </w:p>
    <w:p w14:paraId="155A06C5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39C27E58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0C3E4D">
        <w:rPr>
          <w:sz w:val="28"/>
          <w:szCs w:val="28"/>
        </w:rPr>
        <w:t xml:space="preserve"> определя</w:t>
      </w:r>
      <w:r>
        <w:rPr>
          <w:sz w:val="28"/>
          <w:szCs w:val="28"/>
        </w:rPr>
        <w:t>ются</w:t>
      </w:r>
      <w:r w:rsidRPr="000C3E4D">
        <w:rPr>
          <w:sz w:val="28"/>
          <w:szCs w:val="28"/>
        </w:rPr>
        <w:t xml:space="preserve"> в зависимости от уровня значимости информации (УЗ), обрабатываемой в этой</w:t>
      </w:r>
      <w:r>
        <w:rPr>
          <w:sz w:val="28"/>
          <w:szCs w:val="28"/>
        </w:rPr>
        <w:t xml:space="preserve"> ИС</w:t>
      </w:r>
      <w:r w:rsidRPr="000C3E4D">
        <w:rPr>
          <w:sz w:val="28"/>
          <w:szCs w:val="28"/>
        </w:rPr>
        <w:t xml:space="preserve">, и </w:t>
      </w:r>
      <w:r>
        <w:rPr>
          <w:sz w:val="28"/>
          <w:szCs w:val="28"/>
        </w:rPr>
        <w:t xml:space="preserve">ее </w:t>
      </w:r>
      <w:r w:rsidRPr="000C3E4D">
        <w:rPr>
          <w:sz w:val="28"/>
          <w:szCs w:val="28"/>
        </w:rPr>
        <w:t xml:space="preserve">масштаба </w:t>
      </w:r>
      <w:r>
        <w:rPr>
          <w:sz w:val="28"/>
          <w:szCs w:val="28"/>
        </w:rPr>
        <w:t xml:space="preserve">– </w:t>
      </w:r>
      <w:r w:rsidRPr="000C3E4D">
        <w:rPr>
          <w:sz w:val="28"/>
          <w:szCs w:val="28"/>
        </w:rPr>
        <w:t>федеральный, региональный, объектовый.</w:t>
      </w:r>
    </w:p>
    <w:p w14:paraId="7575DA72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454A3782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sz w:val="28"/>
          <w:szCs w:val="28"/>
        </w:rPr>
        <w:t xml:space="preserve">УЗ информации определяется </w:t>
      </w:r>
      <w:r w:rsidRPr="00164274">
        <w:rPr>
          <w:sz w:val="28"/>
          <w:szCs w:val="28"/>
          <w:u w:val="single"/>
        </w:rPr>
        <w:t>степенью возможного ущерба</w:t>
      </w:r>
      <w:r w:rsidRPr="000C3E4D">
        <w:rPr>
          <w:sz w:val="28"/>
          <w:szCs w:val="28"/>
        </w:rPr>
        <w:t xml:space="preserve"> для обладателя информации (заказчика) и (или) оператора от</w:t>
      </w:r>
      <w:r>
        <w:rPr>
          <w:sz w:val="28"/>
          <w:szCs w:val="28"/>
        </w:rPr>
        <w:t>:</w:t>
      </w:r>
    </w:p>
    <w:p w14:paraId="4B4045E0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0C3E4D">
        <w:rPr>
          <w:sz w:val="28"/>
          <w:szCs w:val="28"/>
        </w:rPr>
        <w:t xml:space="preserve"> нарушения конфиденциальности (неправомерные доступ, копирование, предоставление или распространение)</w:t>
      </w:r>
      <w:r>
        <w:rPr>
          <w:sz w:val="28"/>
          <w:szCs w:val="28"/>
        </w:rPr>
        <w:t>;</w:t>
      </w:r>
    </w:p>
    <w:p w14:paraId="7BC57F6F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0C3E4D">
        <w:rPr>
          <w:sz w:val="28"/>
          <w:szCs w:val="28"/>
        </w:rPr>
        <w:t>целостности (неправомерные уничтожение или модифицирование)</w:t>
      </w:r>
      <w:r>
        <w:rPr>
          <w:sz w:val="28"/>
          <w:szCs w:val="28"/>
        </w:rPr>
        <w:t>;</w:t>
      </w:r>
    </w:p>
    <w:p w14:paraId="62B6B617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0C3E4D">
        <w:rPr>
          <w:sz w:val="28"/>
          <w:szCs w:val="28"/>
        </w:rPr>
        <w:t xml:space="preserve"> доступности (неправомерное блокирование) информации</w:t>
      </w:r>
      <w:r>
        <w:rPr>
          <w:sz w:val="28"/>
          <w:szCs w:val="28"/>
        </w:rPr>
        <w:t>:</w:t>
      </w:r>
    </w:p>
    <w:p w14:paraId="1674786F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0D3CF944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sz w:val="28"/>
          <w:szCs w:val="28"/>
        </w:rPr>
        <w:t>УЗ = [(конфиденциальность, степень ущерба) (целостность, степень ущерба) (доступность, степень ущерба)],</w:t>
      </w:r>
    </w:p>
    <w:p w14:paraId="77336F5B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0B43E51B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sz w:val="28"/>
          <w:szCs w:val="28"/>
        </w:rPr>
        <w:t>где степень возможного ущерба определяется обладателем информации (заказчиком) и (или) оператором самостоятельно экспертным или иными методами и может быть:</w:t>
      </w:r>
    </w:p>
    <w:p w14:paraId="46B8F7C7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– </w:t>
      </w:r>
      <w:r w:rsidRPr="00A02479">
        <w:rPr>
          <w:b/>
          <w:bCs/>
          <w:sz w:val="28"/>
          <w:szCs w:val="28"/>
        </w:rPr>
        <w:t>высокой</w:t>
      </w:r>
      <w:r w:rsidRPr="000C3E4D">
        <w:rPr>
          <w:sz w:val="28"/>
          <w:szCs w:val="28"/>
        </w:rPr>
        <w:t>, если в результате нарушения одного из свойств безопасности информации (конфиденциальности, целостности, доступности) возможны существенные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не могут выполнять возложенные на них функции;</w:t>
      </w:r>
    </w:p>
    <w:p w14:paraId="41066542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t xml:space="preserve"> </w:t>
      </w:r>
      <w:r w:rsidRPr="00A02479">
        <w:rPr>
          <w:b/>
          <w:bCs/>
          <w:sz w:val="28"/>
          <w:szCs w:val="28"/>
        </w:rPr>
        <w:t>средней</w:t>
      </w:r>
      <w:r w:rsidRPr="000C3E4D">
        <w:rPr>
          <w:sz w:val="28"/>
          <w:szCs w:val="28"/>
        </w:rPr>
        <w:t>, если в результате нарушения одного из свойств безопасности информации (конфиденциальности, целостности, доступности) возможны умеренные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не могут выполнять хотя бы одну из возложенных на них функций;</w:t>
      </w:r>
    </w:p>
    <w:p w14:paraId="2D677842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 w:rsidRPr="00A02479">
        <w:rPr>
          <w:b/>
          <w:bCs/>
          <w:sz w:val="28"/>
          <w:szCs w:val="28"/>
        </w:rPr>
        <w:t>низкой</w:t>
      </w:r>
      <w:r w:rsidRPr="000C3E4D">
        <w:rPr>
          <w:sz w:val="28"/>
          <w:szCs w:val="28"/>
        </w:rPr>
        <w:t>, если в результате нарушения одного из свойств безопасности информации (конфиденциальности, целостности, доступности) возможны незначительные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могут выполнять возложенные на них функции с недостаточной эффективностью или выполнение функций возможно только с привлечением дополнительных сил и средств.</w:t>
      </w:r>
    </w:p>
    <w:p w14:paraId="757D494D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6271FA31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 w:rsidRPr="00A02479">
        <w:rPr>
          <w:b/>
          <w:bCs/>
          <w:sz w:val="28"/>
          <w:szCs w:val="28"/>
        </w:rPr>
        <w:t xml:space="preserve">Информация имеет высокий уровень </w:t>
      </w:r>
      <w:r w:rsidRPr="00A02479">
        <w:rPr>
          <w:sz w:val="28"/>
          <w:szCs w:val="28"/>
        </w:rPr>
        <w:t>значимости (УЗ 1), если хотя бы для одного из свойств безопасности информации (конфиденциальности, целостности, доступности) определена высокая степень ущерба</w:t>
      </w:r>
      <w:r w:rsidRPr="000C3E4D">
        <w:rPr>
          <w:sz w:val="28"/>
          <w:szCs w:val="28"/>
        </w:rPr>
        <w:t>.</w:t>
      </w:r>
    </w:p>
    <w:p w14:paraId="4998274E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6D28BEB0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 w:rsidRPr="00A02479">
        <w:rPr>
          <w:b/>
          <w:bCs/>
          <w:sz w:val="28"/>
          <w:szCs w:val="28"/>
        </w:rPr>
        <w:t>Информация имеет средний уровень значимости</w:t>
      </w:r>
      <w:r w:rsidRPr="000C3E4D">
        <w:rPr>
          <w:sz w:val="28"/>
          <w:szCs w:val="28"/>
        </w:rPr>
        <w:t xml:space="preserve"> (УЗ 2), если хотя бы для одного из свойств безопасности информации (конфиденциальности, целостности, доступности) определена средняя степень ущерба и нет ни одного свойства, для которого определена высокая степень ущерба.</w:t>
      </w:r>
    </w:p>
    <w:p w14:paraId="4F286098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5B0E8E65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 w:rsidRPr="00A02479">
        <w:rPr>
          <w:b/>
          <w:bCs/>
          <w:sz w:val="28"/>
          <w:szCs w:val="28"/>
        </w:rPr>
        <w:t xml:space="preserve">Информация имеет низкий уровень значимости </w:t>
      </w:r>
      <w:r w:rsidRPr="000C3E4D">
        <w:rPr>
          <w:sz w:val="28"/>
          <w:szCs w:val="28"/>
        </w:rPr>
        <w:t>(УЗ 3), если для всех свойств безопасности информации (конфиденциальности, целостности, доступности) определены низкие степени ущерба.</w:t>
      </w:r>
    </w:p>
    <w:p w14:paraId="5879971A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4BA69530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sz w:val="28"/>
          <w:szCs w:val="28"/>
        </w:rPr>
        <w:t xml:space="preserve">При обработке в информационной системе двух и более видов информации (служебная тайна, налоговая тайна и иные установленные законодательством Российской Федерации виды информации ограниченного доступа) уровень значимости информации (УЗ) определятся отдельно для каждого вида информации. Итоговый уровень значимости информации, обрабатываемой в информационной системе, </w:t>
      </w:r>
      <w:r w:rsidRPr="00A02479">
        <w:rPr>
          <w:b/>
          <w:bCs/>
          <w:sz w:val="28"/>
          <w:szCs w:val="28"/>
        </w:rPr>
        <w:t>устанавливается по наивысшим значениям степени возможного ущерба</w:t>
      </w:r>
      <w:r w:rsidRPr="000C3E4D">
        <w:rPr>
          <w:sz w:val="28"/>
          <w:szCs w:val="28"/>
        </w:rPr>
        <w:t>, определенным для конфиденциальности, целостности, доступности информации каждого вида информации.</w:t>
      </w:r>
    </w:p>
    <w:p w14:paraId="50B63CFC" w14:textId="77777777" w:rsidR="00011F3C" w:rsidRPr="000C3E4D" w:rsidRDefault="00011F3C" w:rsidP="00011F3C">
      <w:pPr>
        <w:spacing w:line="360" w:lineRule="auto"/>
        <w:jc w:val="both"/>
        <w:rPr>
          <w:sz w:val="28"/>
          <w:szCs w:val="28"/>
        </w:rPr>
      </w:pPr>
    </w:p>
    <w:p w14:paraId="7A4E749F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  <w:r w:rsidRPr="000C3E4D">
        <w:rPr>
          <w:sz w:val="28"/>
          <w:szCs w:val="28"/>
        </w:rPr>
        <w:t>Класс защищенности информационной системы определяется в соответствии с таблицей:</w:t>
      </w:r>
    </w:p>
    <w:p w14:paraId="2EDCF93D" w14:textId="77777777" w:rsidR="00011F3C" w:rsidRDefault="00011F3C" w:rsidP="00011F3C">
      <w:pPr>
        <w:spacing w:line="360" w:lineRule="auto"/>
        <w:jc w:val="both"/>
        <w:rPr>
          <w:sz w:val="28"/>
          <w:szCs w:val="28"/>
        </w:rPr>
      </w:pPr>
      <w:r w:rsidRPr="00A02479">
        <w:rPr>
          <w:sz w:val="28"/>
          <w:szCs w:val="28"/>
        </w:rPr>
        <w:drawing>
          <wp:inline distT="0" distB="0" distL="0" distR="0" wp14:anchorId="6B5AA0F2" wp14:editId="0EDD5F06">
            <wp:extent cx="5940425" cy="21348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A7F7" w14:textId="6E526E34" w:rsidR="00C9132A" w:rsidRDefault="00011F3C" w:rsidP="00011F3C">
      <w:r>
        <w:rPr>
          <w:sz w:val="28"/>
          <w:szCs w:val="28"/>
        </w:rPr>
        <w:t>Зная УЗ и масштаб ИС, на пересечении строки и столбца определяем класс</w:t>
      </w:r>
    </w:p>
    <w:sectPr w:rsidR="00C9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95DCB"/>
    <w:multiLevelType w:val="hybridMultilevel"/>
    <w:tmpl w:val="5D2A859E"/>
    <w:lvl w:ilvl="0" w:tplc="48B49C18">
      <w:start w:val="1"/>
      <w:numFmt w:val="decimal"/>
      <w:pStyle w:val="2"/>
      <w:lvlText w:val="1.%1"/>
      <w:lvlJc w:val="left"/>
      <w:pPr>
        <w:ind w:left="10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A74A5"/>
    <w:multiLevelType w:val="multilevel"/>
    <w:tmpl w:val="4BF69B64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3C"/>
    <w:rsid w:val="00011F3C"/>
    <w:rsid w:val="00372705"/>
    <w:rsid w:val="004B7547"/>
    <w:rsid w:val="00607D61"/>
    <w:rsid w:val="00B370E7"/>
    <w:rsid w:val="00C17D6B"/>
    <w:rsid w:val="00C9132A"/>
    <w:rsid w:val="00F128FE"/>
    <w:rsid w:val="00F52A95"/>
    <w:rsid w:val="00F67328"/>
    <w:rsid w:val="00F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E5C8"/>
  <w15:chartTrackingRefBased/>
  <w15:docId w15:val="{BF2B3190-B430-449C-AA80-1D7C2D87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7D6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370E7"/>
    <w:pPr>
      <w:keepNext/>
      <w:keepLines/>
      <w:numPr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_заголовок1"/>
    <w:basedOn w:val="1"/>
    <w:next w:val="a"/>
    <w:link w:val="12"/>
    <w:qFormat/>
    <w:rsid w:val="00607D61"/>
    <w:pPr>
      <w:spacing w:line="276" w:lineRule="auto"/>
    </w:pPr>
    <w:rPr>
      <w:caps/>
      <w:color w:val="auto"/>
      <w:sz w:val="28"/>
      <w:lang w:eastAsia="ru-RU"/>
    </w:rPr>
  </w:style>
  <w:style w:type="character" w:customStyle="1" w:styleId="12">
    <w:name w:val="Мой_заголовок1 Знак"/>
    <w:basedOn w:val="10"/>
    <w:link w:val="11"/>
    <w:rsid w:val="00607D61"/>
    <w:rPr>
      <w:rFonts w:asciiTheme="majorHAnsi" w:eastAsiaTheme="majorEastAsia" w:hAnsiTheme="majorHAnsi" w:cstheme="majorBidi"/>
      <w:caps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7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0">
    <w:name w:val="Мои_2_загол"/>
    <w:basedOn w:val="2"/>
    <w:next w:val="a"/>
    <w:link w:val="22"/>
    <w:autoRedefine/>
    <w:qFormat/>
    <w:rsid w:val="00B370E7"/>
    <w:pPr>
      <w:keepNext w:val="0"/>
      <w:keepLines w:val="0"/>
      <w:widowControl w:val="0"/>
      <w:numPr>
        <w:numId w:val="2"/>
      </w:numPr>
      <w:spacing w:before="0" w:line="360" w:lineRule="auto"/>
      <w:ind w:left="0" w:firstLine="709"/>
      <w:jc w:val="both"/>
    </w:pPr>
    <w:rPr>
      <w:rFonts w:ascii="Times New Roman" w:hAnsi="Times New Roman"/>
      <w:bCs/>
      <w:color w:val="auto"/>
      <w:sz w:val="28"/>
    </w:rPr>
  </w:style>
  <w:style w:type="character" w:customStyle="1" w:styleId="22">
    <w:name w:val="Мои_2_загол Знак"/>
    <w:basedOn w:val="a0"/>
    <w:link w:val="20"/>
    <w:rsid w:val="00B370E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21">
    <w:name w:val="Заголовок 2 Знак"/>
    <w:basedOn w:val="a0"/>
    <w:link w:val="2"/>
    <w:uiPriority w:val="9"/>
    <w:semiHidden/>
    <w:rsid w:val="00B37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и_ВВЕДЕНИЕ"/>
    <w:basedOn w:val="1"/>
    <w:link w:val="a4"/>
    <w:autoRedefine/>
    <w:qFormat/>
    <w:rsid w:val="00B370E7"/>
    <w:pPr>
      <w:keepNext w:val="0"/>
      <w:keepLines w:val="0"/>
      <w:pageBreakBefore/>
      <w:widowControl w:val="0"/>
      <w:spacing w:before="0" w:line="360" w:lineRule="auto"/>
      <w:jc w:val="center"/>
    </w:pPr>
    <w:rPr>
      <w:rFonts w:ascii="Times New Roman" w:hAnsi="Times New Roman"/>
      <w:bCs/>
      <w:color w:val="auto"/>
      <w:sz w:val="28"/>
      <w:szCs w:val="28"/>
    </w:rPr>
  </w:style>
  <w:style w:type="character" w:customStyle="1" w:styleId="a4">
    <w:name w:val="Мои_ВВЕДЕНИЕ Знак"/>
    <w:basedOn w:val="10"/>
    <w:link w:val="a3"/>
    <w:rsid w:val="00B370E7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</w:rPr>
  </w:style>
  <w:style w:type="paragraph" w:customStyle="1" w:styleId="13">
    <w:name w:val="Мой_заг_1"/>
    <w:basedOn w:val="1"/>
    <w:link w:val="14"/>
    <w:qFormat/>
    <w:rsid w:val="00F90775"/>
    <w:pPr>
      <w:keepLines w:val="0"/>
      <w:spacing w:before="0" w:line="240" w:lineRule="auto"/>
      <w:ind w:firstLine="567"/>
      <w:jc w:val="center"/>
    </w:pPr>
    <w:rPr>
      <w:rFonts w:asciiTheme="minorHAnsi" w:eastAsiaTheme="minorHAnsi" w:hAnsiTheme="minorHAnsi" w:cstheme="minorBidi"/>
      <w:b/>
      <w:color w:val="auto"/>
      <w:sz w:val="28"/>
      <w:szCs w:val="24"/>
    </w:rPr>
  </w:style>
  <w:style w:type="character" w:customStyle="1" w:styleId="14">
    <w:name w:val="Мой_заг_1 Знак"/>
    <w:basedOn w:val="10"/>
    <w:link w:val="13"/>
    <w:rsid w:val="00F90775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paragraph" w:styleId="a5">
    <w:basedOn w:val="a"/>
    <w:next w:val="a6"/>
    <w:uiPriority w:val="99"/>
    <w:unhideWhenUsed/>
    <w:rsid w:val="00011F3C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rsid w:val="0001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Puchkov</dc:creator>
  <cp:keywords/>
  <dc:description/>
  <cp:lastModifiedBy>Andrey Puchkov</cp:lastModifiedBy>
  <cp:revision>1</cp:revision>
  <dcterms:created xsi:type="dcterms:W3CDTF">2025-09-25T14:18:00Z</dcterms:created>
  <dcterms:modified xsi:type="dcterms:W3CDTF">2025-09-25T14:19:00Z</dcterms:modified>
</cp:coreProperties>
</file>