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5C2D8" w14:textId="1C220070" w:rsidR="00767F31" w:rsidRDefault="00767F31" w:rsidP="00767F31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>
        <w:rPr>
          <w:rFonts w:ascii="Arial" w:hAnsi="Arial" w:cs="Arial"/>
          <w:b/>
          <w:bCs/>
          <w:sz w:val="24"/>
          <w:szCs w:val="24"/>
          <w:lang w:val="pt-BR" w:eastAsia="pt-BR"/>
        </w:rPr>
        <w:t>GABARITO</w:t>
      </w:r>
    </w:p>
    <w:p w14:paraId="04EEBB14" w14:textId="388D3473" w:rsidR="00767F31" w:rsidRDefault="00767F31" w:rsidP="00767F31">
      <w:pPr>
        <w:widowControl/>
        <w:autoSpaceDE/>
        <w:autoSpaceDN/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>
        <w:rPr>
          <w:rFonts w:ascii="Arial" w:hAnsi="Arial" w:cs="Arial"/>
          <w:b/>
          <w:bCs/>
          <w:sz w:val="24"/>
          <w:szCs w:val="24"/>
          <w:lang w:val="pt-BR" w:eastAsia="pt-BR"/>
        </w:rPr>
        <w:t>ATIVIDADE DE REVISÃO</w:t>
      </w:r>
    </w:p>
    <w:p w14:paraId="20101F05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1. Defina o que é letramento e dê um exemplo de letramento no ambiente profissional.</w:t>
      </w:r>
    </w:p>
    <w:p w14:paraId="2582B9AA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Letramento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é a capacidade de utilizar a leitura e a escrita de maneira funcional em diferentes contextos sociais. Vai além de apenas saber ler e escrever, pois envolve compreender, interpretar e aplicar informações no dia a dia.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</w:r>
      <w:r w:rsidRPr="00767F31">
        <w:rPr>
          <w:rFonts w:ascii="Arial" w:hAnsi="Arial" w:cs="Arial"/>
          <w:i/>
          <w:iCs/>
          <w:sz w:val="24"/>
          <w:szCs w:val="24"/>
          <w:lang w:val="pt-BR" w:eastAsia="pt-BR"/>
        </w:rPr>
        <w:t>Exemplo:</w:t>
      </w:r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Um profissional da saúde que preenche corretamente prontuários médicos, compreende prescrições e orienta pacientes com base em materiais escritos.</w:t>
      </w:r>
    </w:p>
    <w:p w14:paraId="2319871A" w14:textId="5FAC9700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2560A9D8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2. Diferencie linguagem formal de linguagem informal. Dê um exemplo de cada.</w:t>
      </w:r>
    </w:p>
    <w:p w14:paraId="08607C31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A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linguagem formal segue as normas gramaticais da língua portuguesa, sendo usada em situações profissionais, acadêmicas e oficiais. Já a linguagem informal é mais espontânea, usada no cotidiano entre pessoas com intimidade, podendo ter gírias e desvios da norma culta.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</w:r>
      <w:r w:rsidRPr="00767F31">
        <w:rPr>
          <w:rFonts w:ascii="Arial" w:hAnsi="Arial" w:cs="Arial"/>
          <w:i/>
          <w:iCs/>
          <w:sz w:val="24"/>
          <w:szCs w:val="24"/>
          <w:lang w:val="pt-BR" w:eastAsia="pt-BR"/>
        </w:rPr>
        <w:t>Exemplo de linguagem formal:</w:t>
      </w:r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“Preciso que você entregue o relatório até </w:t>
      </w:r>
      <w:proofErr w:type="gramStart"/>
      <w:r w:rsidRPr="00767F31">
        <w:rPr>
          <w:rFonts w:ascii="Arial" w:hAnsi="Arial" w:cs="Arial"/>
          <w:sz w:val="24"/>
          <w:szCs w:val="24"/>
          <w:lang w:val="pt-BR" w:eastAsia="pt-BR"/>
        </w:rPr>
        <w:t>amanhã.”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br/>
      </w:r>
      <w:r w:rsidRPr="00767F31">
        <w:rPr>
          <w:rFonts w:ascii="Arial" w:hAnsi="Arial" w:cs="Arial"/>
          <w:i/>
          <w:iCs/>
          <w:sz w:val="24"/>
          <w:szCs w:val="24"/>
          <w:lang w:val="pt-BR" w:eastAsia="pt-BR"/>
        </w:rPr>
        <w:t>Exemplo de linguagem informal:</w:t>
      </w:r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“Me passa esse negócio aí logo, tá?”</w:t>
      </w:r>
    </w:p>
    <w:p w14:paraId="78892A88" w14:textId="7B29CDB6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41318F3A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3. Cite um contexto em que a linguagem informal é mais adequada.</w:t>
      </w:r>
    </w:p>
    <w:p w14:paraId="25508C99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A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linguagem informal é mais adequada em conversas com amigos, familiares ou em grupos de mensagens entre pessoas com relações próximas, como em redes sociais ou durante um bate-papo descontraído.</w:t>
      </w:r>
    </w:p>
    <w:p w14:paraId="1E2E8BF9" w14:textId="5F77884D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7ABC8062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4. Em qual situação a linguagem formal deve ser usada? Explique.</w:t>
      </w:r>
    </w:p>
    <w:p w14:paraId="2C9620E5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A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linguagem formal deve ser usada em contextos profissionais, acadêmicos e oficiais, como em entrevistas de emprego, reuniões, redações, relatórios técnicos e comunicações internas. Ela transmite seriedade, clareza e respeito ao interlocutor.</w:t>
      </w:r>
    </w:p>
    <w:p w14:paraId="1678BD3F" w14:textId="07B4D3FC" w:rsid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3F350E23" w14:textId="77777777" w:rsid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716C3944" w14:textId="77777777" w:rsid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5FDDDCC3" w14:textId="77777777" w:rsid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5D6B16CE" w14:textId="77777777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3100DB60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lastRenderedPageBreak/>
        <w:t>5. Quais são os principais gêneros textuais usados na área da saúde ou segurança do trabalho? Cite ao menos três.</w:t>
      </w:r>
    </w:p>
    <w:p w14:paraId="08ECC247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</w:p>
    <w:p w14:paraId="7DE5CD72" w14:textId="77777777" w:rsidR="00767F31" w:rsidRPr="00767F31" w:rsidRDefault="00767F31" w:rsidP="00767F3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sz w:val="24"/>
          <w:szCs w:val="24"/>
          <w:lang w:val="pt-BR" w:eastAsia="pt-BR"/>
        </w:rPr>
        <w:t>Relatório técnico</w:t>
      </w:r>
    </w:p>
    <w:p w14:paraId="74077C55" w14:textId="77777777" w:rsidR="00767F31" w:rsidRPr="00767F31" w:rsidRDefault="00767F31" w:rsidP="00767F3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sz w:val="24"/>
          <w:szCs w:val="24"/>
          <w:lang w:val="pt-BR" w:eastAsia="pt-BR"/>
        </w:rPr>
        <w:t>Requerimento</w:t>
      </w:r>
    </w:p>
    <w:p w14:paraId="5E39B4B3" w14:textId="77777777" w:rsidR="00767F31" w:rsidRPr="00767F31" w:rsidRDefault="00767F31" w:rsidP="00767F31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sz w:val="24"/>
          <w:szCs w:val="24"/>
          <w:lang w:val="pt-BR" w:eastAsia="pt-BR"/>
        </w:rPr>
        <w:t>Ofício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Além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desses, também são comuns: ficha de atendimento, laudo técnico e memorando.</w:t>
      </w:r>
    </w:p>
    <w:p w14:paraId="66D61F8D" w14:textId="7056C13D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3F854CF9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6. O que é um relatório técnico? Para que ele serve?</w:t>
      </w:r>
    </w:p>
    <w:p w14:paraId="77E6C3BF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É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um documento que descreve, de maneira clara e objetiva, procedimentos realizados, observações e conclusões em determinada atividade técnica. Ele serve para registrar fatos, orientar ações futuras ou fornecer informações detalhadas sobre determinado serviço ou evento.</w:t>
      </w:r>
    </w:p>
    <w:p w14:paraId="6AF067AD" w14:textId="4B402A49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23C64A44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7. Qual a estrutura básica de um requerimento?</w:t>
      </w:r>
    </w:p>
    <w:p w14:paraId="091BD445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A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estrutura básica inclui:</w:t>
      </w:r>
    </w:p>
    <w:p w14:paraId="0BAB0C13" w14:textId="77777777" w:rsidR="00767F31" w:rsidRPr="00767F31" w:rsidRDefault="00767F31" w:rsidP="00767F3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sz w:val="24"/>
          <w:szCs w:val="24"/>
          <w:lang w:val="pt-BR" w:eastAsia="pt-BR"/>
        </w:rPr>
        <w:t>Identificação do destinatário (autoridade ou setor);</w:t>
      </w:r>
    </w:p>
    <w:p w14:paraId="3BFAE070" w14:textId="77777777" w:rsidR="00767F31" w:rsidRPr="00767F31" w:rsidRDefault="00767F31" w:rsidP="00767F3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sz w:val="24"/>
          <w:szCs w:val="24"/>
          <w:lang w:val="pt-BR" w:eastAsia="pt-BR"/>
        </w:rPr>
        <w:t>Corpo do texto com o pedido de forma clara e direta;</w:t>
      </w:r>
    </w:p>
    <w:p w14:paraId="2280F09F" w14:textId="77777777" w:rsidR="00767F31" w:rsidRPr="00767F31" w:rsidRDefault="00767F31" w:rsidP="00767F3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sz w:val="24"/>
          <w:szCs w:val="24"/>
          <w:lang w:val="pt-BR" w:eastAsia="pt-BR"/>
        </w:rPr>
        <w:t>Data, local e assinatura do requerente.</w:t>
      </w:r>
    </w:p>
    <w:p w14:paraId="479BC5A0" w14:textId="77A3065C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3DF95800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8. Para que serve um ofício?</w:t>
      </w:r>
    </w:p>
    <w:p w14:paraId="21B1DFC7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O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ofício é um tipo de texto utilizado para fazer comunicações formais entre setores públicos, empresas e instituições. Pode servir para solicitações, convites, notificações ou avisos oficiais.</w:t>
      </w:r>
    </w:p>
    <w:p w14:paraId="3FE29EB9" w14:textId="44380171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73EFF958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9. Quando utilizar um memorando dentro de uma instituição?</w:t>
      </w:r>
    </w:p>
    <w:p w14:paraId="583D9283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O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memorando é usado para comunicações internas entre setores de uma mesma instituição. Serve para repassar avisos, informar decisões ou solicitar providências de maneira rápida e objetiva.</w:t>
      </w:r>
    </w:p>
    <w:p w14:paraId="4D2A9B02" w14:textId="77777777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sz w:val="24"/>
          <w:szCs w:val="24"/>
          <w:lang w:val="pt-BR" w:eastAsia="pt-BR"/>
        </w:rPr>
        <w:pict w14:anchorId="4E25A748">
          <v:rect id="_x0000_i1025" style="width:0;height:1.5pt" o:hralign="center" o:hrstd="t" o:hr="t" fillcolor="#a0a0a0" stroked="f"/>
        </w:pict>
      </w:r>
    </w:p>
    <w:p w14:paraId="76897962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lastRenderedPageBreak/>
        <w:t>10. O que caracteriza um texto dissertativo de caráter científico?</w:t>
      </w:r>
    </w:p>
    <w:p w14:paraId="1302A6C1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Esse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tipo de texto apresenta uma análise racional e crítica sobre determinado tema. É baseado em dados, pesquisas e argumentos lógicos. Costuma ter introdução (apresentação do tema e tese), desenvolvimento (argumentos e dados) e conclusão (fechamento das ideias com base nos argumentos).</w:t>
      </w:r>
    </w:p>
    <w:p w14:paraId="67C40138" w14:textId="339C1602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656FA9A4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11. Qual a diferença entre um texto dissertativo e um texto argumentativo?</w:t>
      </w:r>
    </w:p>
    <w:p w14:paraId="07CBF2CA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O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texto dissertativo apresenta e explica ideias sobre um tema, podendo ou não defender um ponto de vista. Já o texto argumentativo tem como foco principal convencer o leitor sobre determinada opinião, por meio de argumentos sólidos e bem estruturados.</w:t>
      </w:r>
    </w:p>
    <w:p w14:paraId="362DECAD" w14:textId="060508EC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1ADD72A8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12. Escreva um exemplo de frase com linguagem formal.</w:t>
      </w:r>
    </w:p>
    <w:p w14:paraId="3C844749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“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>Solicito que a documentação seja entregue até a próxima sexta-feira para a devida análise.”</w:t>
      </w:r>
    </w:p>
    <w:p w14:paraId="39AF9476" w14:textId="0A33F013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1FDF3DA6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13. Escreva um exemplo de frase com linguagem informal.</w:t>
      </w:r>
    </w:p>
    <w:p w14:paraId="524CC76B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“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>Ei, você pode me dar uma força com aqueles papéis que a gente tem que entregar?”</w:t>
      </w:r>
    </w:p>
    <w:p w14:paraId="668B43F6" w14:textId="058DAE12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07BB2A62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14. Imagine que um paciente está se recusando a seguir orientações. Como você explicaria a situação em um relatório? (</w:t>
      </w: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resuma</w:t>
      </w:r>
      <w:proofErr w:type="gramEnd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 xml:space="preserve"> em 3 linhas)</w:t>
      </w:r>
    </w:p>
    <w:p w14:paraId="3255A84D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O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paciente foi devidamente orientado quanto ao uso correto da medicação e à importância do tratamento. No entanto, recusou-se a seguir as instruções, mesmo após esclarecimentos. Registra-se a recusa para fins de responsabilidade técnica.</w:t>
      </w:r>
    </w:p>
    <w:p w14:paraId="1B265C61" w14:textId="275B9F9D" w:rsid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010710EC" w14:textId="77777777" w:rsid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0720DAC5" w14:textId="77777777" w:rsid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1275716A" w14:textId="77777777" w:rsid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3E8CB72D" w14:textId="77777777" w:rsid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375C1C5E" w14:textId="77777777" w:rsidR="00767F31" w:rsidRPr="00767F31" w:rsidRDefault="00767F31" w:rsidP="00767F31">
      <w:pPr>
        <w:widowControl/>
        <w:autoSpaceDE/>
        <w:autoSpaceDN/>
        <w:rPr>
          <w:rFonts w:ascii="Arial" w:hAnsi="Arial" w:cs="Arial"/>
          <w:sz w:val="24"/>
          <w:szCs w:val="24"/>
          <w:lang w:val="pt-BR" w:eastAsia="pt-BR"/>
        </w:rPr>
      </w:pPr>
    </w:p>
    <w:p w14:paraId="29B2B6E1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lastRenderedPageBreak/>
        <w:t>15. Um funcionário recebeu um EPI danificado. Que tipo de texto ele deve elaborar para comunicar o problema?</w:t>
      </w:r>
    </w:p>
    <w:p w14:paraId="572F4CE4" w14:textId="25071874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Ele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deve elaborar um memorando ou relatório informando o problema, descrevendo o estado do EPI, o risco que apresenta e solicitando a substituição do equipamento.</w:t>
      </w:r>
    </w:p>
    <w:p w14:paraId="4CA5B57F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16. Cite dois elementos essenciais para a construção de um bom texto argumentativo.</w:t>
      </w:r>
    </w:p>
    <w:p w14:paraId="0C30ADD8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</w:p>
    <w:p w14:paraId="4289EFBD" w14:textId="77777777" w:rsidR="00767F31" w:rsidRPr="00767F31" w:rsidRDefault="00767F31" w:rsidP="00767F3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sz w:val="24"/>
          <w:szCs w:val="24"/>
          <w:lang w:val="pt-BR" w:eastAsia="pt-BR"/>
        </w:rPr>
        <w:t>Tese clara (ideia principal a ser defendida);</w:t>
      </w:r>
    </w:p>
    <w:p w14:paraId="7CBB27E1" w14:textId="62DC3A2A" w:rsidR="00767F31" w:rsidRPr="00767F31" w:rsidRDefault="00767F31" w:rsidP="00767F31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r w:rsidRPr="00767F31">
        <w:rPr>
          <w:rFonts w:ascii="Arial" w:hAnsi="Arial" w:cs="Arial"/>
          <w:sz w:val="24"/>
          <w:szCs w:val="24"/>
          <w:lang w:val="pt-BR" w:eastAsia="pt-BR"/>
        </w:rPr>
        <w:t>Argumentos consistentes (dados, exemplos e justificativas que sustentam a tese).</w:t>
      </w:r>
    </w:p>
    <w:p w14:paraId="32F5EF4E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17. O que é coesão textual?</w:t>
      </w:r>
    </w:p>
    <w:p w14:paraId="7BA0E90D" w14:textId="35B0384C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É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a ligação harmônica entre as partes do texto, por meio de conectivos, pronomes, pontuação e palavras de transição. A coesão ajuda o texto a fluir bem e a manter a clareza das ideias.</w:t>
      </w:r>
    </w:p>
    <w:p w14:paraId="6719A3C3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18. O que é coerência textual?</w:t>
      </w:r>
    </w:p>
    <w:p w14:paraId="3862098D" w14:textId="446C89AF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Coerência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é o sentido lógico e compreensível do texto como um todo. Um texto coerente apresenta ideias que se conectam entre si, sem contradições, permitindo que o leitor entenda a mensagem de forma clara.</w:t>
      </w:r>
      <w:bookmarkStart w:id="0" w:name="_GoBack"/>
      <w:bookmarkEnd w:id="0"/>
    </w:p>
    <w:p w14:paraId="24154529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19. Por que é importante dominar diferentes gêneros textuais no ambiente de trabalho?</w:t>
      </w:r>
    </w:p>
    <w:p w14:paraId="4173CA00" w14:textId="2DBF7563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Porque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cada situação exige um tipo de texto específico. Saber usar bem os diferentes gêneros (como relatórios, ofícios, memorandos) garante uma comunicação eficiente, evita mal-entendid</w:t>
      </w:r>
      <w:r>
        <w:rPr>
          <w:rFonts w:ascii="Arial" w:hAnsi="Arial" w:cs="Arial"/>
          <w:sz w:val="24"/>
          <w:szCs w:val="24"/>
          <w:lang w:val="pt-BR" w:eastAsia="pt-BR"/>
        </w:rPr>
        <w:t>os e demonstra profissionalismo</w:t>
      </w:r>
    </w:p>
    <w:p w14:paraId="121949B4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lang w:val="pt-BR" w:eastAsia="pt-BR"/>
        </w:rPr>
      </w:pPr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20. Escreva uma conclusão sobre a importância da boa comunicação para os profissionais técnicos.</w:t>
      </w:r>
    </w:p>
    <w:p w14:paraId="6F2D40D9" w14:textId="77777777" w:rsidR="00767F31" w:rsidRPr="00767F31" w:rsidRDefault="00767F31" w:rsidP="00767F31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proofErr w:type="gramStart"/>
      <w:r w:rsidRPr="00767F31">
        <w:rPr>
          <w:rFonts w:ascii="Arial" w:hAnsi="Arial" w:cs="Arial"/>
          <w:b/>
          <w:bCs/>
          <w:sz w:val="24"/>
          <w:szCs w:val="24"/>
          <w:lang w:val="pt-BR" w:eastAsia="pt-BR"/>
        </w:rPr>
        <w:t>Resposta:</w:t>
      </w:r>
      <w:r w:rsidRPr="00767F31">
        <w:rPr>
          <w:rFonts w:ascii="Arial" w:hAnsi="Arial" w:cs="Arial"/>
          <w:sz w:val="24"/>
          <w:szCs w:val="24"/>
          <w:lang w:val="pt-BR" w:eastAsia="pt-BR"/>
        </w:rPr>
        <w:br/>
        <w:t>A</w:t>
      </w:r>
      <w:proofErr w:type="gramEnd"/>
      <w:r w:rsidRPr="00767F31">
        <w:rPr>
          <w:rFonts w:ascii="Arial" w:hAnsi="Arial" w:cs="Arial"/>
          <w:sz w:val="24"/>
          <w:szCs w:val="24"/>
          <w:lang w:val="pt-BR" w:eastAsia="pt-BR"/>
        </w:rPr>
        <w:t xml:space="preserve"> boa comunicação é fundamental para o desempenho dos profissionais técnicos, pois permite transmitir informações de forma clara, evitar erros, garantir a segurança e promover a eficiência no ambiente de trabalho. Além disso, fortalece o relacionamento entre equipe, gestão e usuários</w:t>
      </w:r>
      <w:r w:rsidRPr="00767F31">
        <w:rPr>
          <w:szCs w:val="24"/>
          <w:lang w:val="pt-BR" w:eastAsia="pt-BR"/>
        </w:rPr>
        <w:t xml:space="preserve"> </w:t>
      </w:r>
      <w:r w:rsidRPr="00767F31">
        <w:rPr>
          <w:sz w:val="24"/>
          <w:szCs w:val="24"/>
          <w:lang w:val="pt-BR" w:eastAsia="pt-BR"/>
        </w:rPr>
        <w:t>dos serviços.</w:t>
      </w:r>
    </w:p>
    <w:p w14:paraId="0CB70DBB" w14:textId="1665396D" w:rsidR="00237F1D" w:rsidRPr="00B36FA8" w:rsidRDefault="00237F1D" w:rsidP="00B36FA8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sectPr w:rsidR="00237F1D" w:rsidRPr="00B36FA8">
      <w:headerReference w:type="default" r:id="rId7"/>
      <w:pgSz w:w="11910" w:h="16840"/>
      <w:pgMar w:top="760" w:right="620" w:bottom="280" w:left="6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0A728" w14:textId="77777777" w:rsidR="001560DF" w:rsidRDefault="001560DF" w:rsidP="00B36FA8">
      <w:r>
        <w:separator/>
      </w:r>
    </w:p>
  </w:endnote>
  <w:endnote w:type="continuationSeparator" w:id="0">
    <w:p w14:paraId="11467AF9" w14:textId="77777777" w:rsidR="001560DF" w:rsidRDefault="001560DF" w:rsidP="00B3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9DFEA" w14:textId="77777777" w:rsidR="001560DF" w:rsidRDefault="001560DF" w:rsidP="00B36FA8">
      <w:r>
        <w:separator/>
      </w:r>
    </w:p>
  </w:footnote>
  <w:footnote w:type="continuationSeparator" w:id="0">
    <w:p w14:paraId="2F442F31" w14:textId="77777777" w:rsidR="001560DF" w:rsidRDefault="001560DF" w:rsidP="00B36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1AA4D" w14:textId="69A60E50" w:rsidR="00B36FA8" w:rsidRDefault="00B36FA8">
    <w:pPr>
      <w:pStyle w:val="Cabealho"/>
    </w:pPr>
    <w:r w:rsidRPr="00B36FA8">
      <w:rPr>
        <w:noProof/>
        <w:lang w:val="pt-BR" w:eastAsia="pt-BR"/>
      </w:rPr>
      <w:drawing>
        <wp:inline distT="0" distB="0" distL="0" distR="0" wp14:anchorId="3746175B" wp14:editId="1B15BE6A">
          <wp:extent cx="6762750" cy="1457325"/>
          <wp:effectExtent l="0" t="0" r="0" b="0"/>
          <wp:docPr id="62777627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0" cy="1457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4671D74"/>
    <w:multiLevelType w:val="hybridMultilevel"/>
    <w:tmpl w:val="4594923E"/>
    <w:lvl w:ilvl="0" w:tplc="A71EB91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12529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B26DE"/>
    <w:multiLevelType w:val="hybridMultilevel"/>
    <w:tmpl w:val="AC54BF2C"/>
    <w:lvl w:ilvl="0" w:tplc="9972266C">
      <w:numFmt w:val="bullet"/>
      <w:lvlText w:val=""/>
      <w:lvlJc w:val="left"/>
      <w:pPr>
        <w:ind w:left="391" w:hanging="284"/>
      </w:pPr>
      <w:rPr>
        <w:rFonts w:ascii="Wingdings" w:eastAsia="Wingdings" w:hAnsi="Wingdings" w:cs="Wingdings" w:hint="default"/>
        <w:spacing w:val="0"/>
        <w:w w:val="101"/>
        <w:lang w:val="pt-PT" w:eastAsia="en-US" w:bidi="ar-SA"/>
      </w:rPr>
    </w:lvl>
    <w:lvl w:ilvl="1" w:tplc="7BD068FC">
      <w:numFmt w:val="bullet"/>
      <w:lvlText w:val="•"/>
      <w:lvlJc w:val="left"/>
      <w:pPr>
        <w:ind w:left="1401" w:hanging="284"/>
      </w:pPr>
      <w:rPr>
        <w:rFonts w:hint="default"/>
        <w:lang w:val="pt-PT" w:eastAsia="en-US" w:bidi="ar-SA"/>
      </w:rPr>
    </w:lvl>
    <w:lvl w:ilvl="2" w:tplc="138AF304">
      <w:numFmt w:val="bullet"/>
      <w:lvlText w:val="•"/>
      <w:lvlJc w:val="left"/>
      <w:pPr>
        <w:ind w:left="2402" w:hanging="284"/>
      </w:pPr>
      <w:rPr>
        <w:rFonts w:hint="default"/>
        <w:lang w:val="pt-PT" w:eastAsia="en-US" w:bidi="ar-SA"/>
      </w:rPr>
    </w:lvl>
    <w:lvl w:ilvl="3" w:tplc="69CAE17A">
      <w:numFmt w:val="bullet"/>
      <w:lvlText w:val="•"/>
      <w:lvlJc w:val="left"/>
      <w:pPr>
        <w:ind w:left="3404" w:hanging="284"/>
      </w:pPr>
      <w:rPr>
        <w:rFonts w:hint="default"/>
        <w:lang w:val="pt-PT" w:eastAsia="en-US" w:bidi="ar-SA"/>
      </w:rPr>
    </w:lvl>
    <w:lvl w:ilvl="4" w:tplc="A6965696">
      <w:numFmt w:val="bullet"/>
      <w:lvlText w:val="•"/>
      <w:lvlJc w:val="left"/>
      <w:pPr>
        <w:ind w:left="4405" w:hanging="284"/>
      </w:pPr>
      <w:rPr>
        <w:rFonts w:hint="default"/>
        <w:lang w:val="pt-PT" w:eastAsia="en-US" w:bidi="ar-SA"/>
      </w:rPr>
    </w:lvl>
    <w:lvl w:ilvl="5" w:tplc="50E24BD4">
      <w:numFmt w:val="bullet"/>
      <w:lvlText w:val="•"/>
      <w:lvlJc w:val="left"/>
      <w:pPr>
        <w:ind w:left="5407" w:hanging="284"/>
      </w:pPr>
      <w:rPr>
        <w:rFonts w:hint="default"/>
        <w:lang w:val="pt-PT" w:eastAsia="en-US" w:bidi="ar-SA"/>
      </w:rPr>
    </w:lvl>
    <w:lvl w:ilvl="6" w:tplc="6818E9B0">
      <w:numFmt w:val="bullet"/>
      <w:lvlText w:val="•"/>
      <w:lvlJc w:val="left"/>
      <w:pPr>
        <w:ind w:left="6408" w:hanging="284"/>
      </w:pPr>
      <w:rPr>
        <w:rFonts w:hint="default"/>
        <w:lang w:val="pt-PT" w:eastAsia="en-US" w:bidi="ar-SA"/>
      </w:rPr>
    </w:lvl>
    <w:lvl w:ilvl="7" w:tplc="B8F083BC">
      <w:numFmt w:val="bullet"/>
      <w:lvlText w:val="•"/>
      <w:lvlJc w:val="left"/>
      <w:pPr>
        <w:ind w:left="7409" w:hanging="284"/>
      </w:pPr>
      <w:rPr>
        <w:rFonts w:hint="default"/>
        <w:lang w:val="pt-PT" w:eastAsia="en-US" w:bidi="ar-SA"/>
      </w:rPr>
    </w:lvl>
    <w:lvl w:ilvl="8" w:tplc="6AE42244">
      <w:numFmt w:val="bullet"/>
      <w:lvlText w:val="•"/>
      <w:lvlJc w:val="left"/>
      <w:pPr>
        <w:ind w:left="8411" w:hanging="284"/>
      </w:pPr>
      <w:rPr>
        <w:rFonts w:hint="default"/>
        <w:lang w:val="pt-PT" w:eastAsia="en-US" w:bidi="ar-SA"/>
      </w:rPr>
    </w:lvl>
  </w:abstractNum>
  <w:abstractNum w:abstractNumId="3" w15:restartNumberingAfterBreak="0">
    <w:nsid w:val="079D3161"/>
    <w:multiLevelType w:val="hybridMultilevel"/>
    <w:tmpl w:val="3724AC62"/>
    <w:lvl w:ilvl="0" w:tplc="A9E40A4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12529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637CC"/>
    <w:multiLevelType w:val="hybridMultilevel"/>
    <w:tmpl w:val="92B80A92"/>
    <w:lvl w:ilvl="0" w:tplc="0608D41A">
      <w:numFmt w:val="bullet"/>
      <w:lvlText w:val="•"/>
      <w:lvlJc w:val="left"/>
      <w:pPr>
        <w:ind w:left="207" w:hanging="1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19"/>
        <w:szCs w:val="19"/>
        <w:lang w:val="pt-PT" w:eastAsia="en-US" w:bidi="ar-SA"/>
      </w:rPr>
    </w:lvl>
    <w:lvl w:ilvl="1" w:tplc="9BA22EC4">
      <w:numFmt w:val="bullet"/>
      <w:lvlText w:val="•"/>
      <w:lvlJc w:val="left"/>
      <w:pPr>
        <w:ind w:left="1221" w:hanging="100"/>
      </w:pPr>
      <w:rPr>
        <w:rFonts w:hint="default"/>
        <w:lang w:val="pt-PT" w:eastAsia="en-US" w:bidi="ar-SA"/>
      </w:rPr>
    </w:lvl>
    <w:lvl w:ilvl="2" w:tplc="8E24720C">
      <w:numFmt w:val="bullet"/>
      <w:lvlText w:val="•"/>
      <w:lvlJc w:val="left"/>
      <w:pPr>
        <w:ind w:left="2242" w:hanging="100"/>
      </w:pPr>
      <w:rPr>
        <w:rFonts w:hint="default"/>
        <w:lang w:val="pt-PT" w:eastAsia="en-US" w:bidi="ar-SA"/>
      </w:rPr>
    </w:lvl>
    <w:lvl w:ilvl="3" w:tplc="93DE148E">
      <w:numFmt w:val="bullet"/>
      <w:lvlText w:val="•"/>
      <w:lvlJc w:val="left"/>
      <w:pPr>
        <w:ind w:left="3264" w:hanging="100"/>
      </w:pPr>
      <w:rPr>
        <w:rFonts w:hint="default"/>
        <w:lang w:val="pt-PT" w:eastAsia="en-US" w:bidi="ar-SA"/>
      </w:rPr>
    </w:lvl>
    <w:lvl w:ilvl="4" w:tplc="EBD84B2C">
      <w:numFmt w:val="bullet"/>
      <w:lvlText w:val="•"/>
      <w:lvlJc w:val="left"/>
      <w:pPr>
        <w:ind w:left="4285" w:hanging="100"/>
      </w:pPr>
      <w:rPr>
        <w:rFonts w:hint="default"/>
        <w:lang w:val="pt-PT" w:eastAsia="en-US" w:bidi="ar-SA"/>
      </w:rPr>
    </w:lvl>
    <w:lvl w:ilvl="5" w:tplc="53C64756">
      <w:numFmt w:val="bullet"/>
      <w:lvlText w:val="•"/>
      <w:lvlJc w:val="left"/>
      <w:pPr>
        <w:ind w:left="5307" w:hanging="100"/>
      </w:pPr>
      <w:rPr>
        <w:rFonts w:hint="default"/>
        <w:lang w:val="pt-PT" w:eastAsia="en-US" w:bidi="ar-SA"/>
      </w:rPr>
    </w:lvl>
    <w:lvl w:ilvl="6" w:tplc="29D2AF2E">
      <w:numFmt w:val="bullet"/>
      <w:lvlText w:val="•"/>
      <w:lvlJc w:val="left"/>
      <w:pPr>
        <w:ind w:left="6328" w:hanging="100"/>
      </w:pPr>
      <w:rPr>
        <w:rFonts w:hint="default"/>
        <w:lang w:val="pt-PT" w:eastAsia="en-US" w:bidi="ar-SA"/>
      </w:rPr>
    </w:lvl>
    <w:lvl w:ilvl="7" w:tplc="F78EA8F6">
      <w:numFmt w:val="bullet"/>
      <w:lvlText w:val="•"/>
      <w:lvlJc w:val="left"/>
      <w:pPr>
        <w:ind w:left="7349" w:hanging="100"/>
      </w:pPr>
      <w:rPr>
        <w:rFonts w:hint="default"/>
        <w:lang w:val="pt-PT" w:eastAsia="en-US" w:bidi="ar-SA"/>
      </w:rPr>
    </w:lvl>
    <w:lvl w:ilvl="8" w:tplc="88329066">
      <w:numFmt w:val="bullet"/>
      <w:lvlText w:val="•"/>
      <w:lvlJc w:val="left"/>
      <w:pPr>
        <w:ind w:left="8371" w:hanging="100"/>
      </w:pPr>
      <w:rPr>
        <w:rFonts w:hint="default"/>
        <w:lang w:val="pt-PT" w:eastAsia="en-US" w:bidi="ar-SA"/>
      </w:rPr>
    </w:lvl>
  </w:abstractNum>
  <w:abstractNum w:abstractNumId="5" w15:restartNumberingAfterBreak="0">
    <w:nsid w:val="0BF27157"/>
    <w:multiLevelType w:val="multilevel"/>
    <w:tmpl w:val="DAB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72A16"/>
    <w:multiLevelType w:val="multilevel"/>
    <w:tmpl w:val="992E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518CA"/>
    <w:multiLevelType w:val="multilevel"/>
    <w:tmpl w:val="7F00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626B0"/>
    <w:multiLevelType w:val="hybridMultilevel"/>
    <w:tmpl w:val="93023C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E4B58"/>
    <w:multiLevelType w:val="hybridMultilevel"/>
    <w:tmpl w:val="6154470A"/>
    <w:lvl w:ilvl="0" w:tplc="46467F9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12529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B81632"/>
    <w:multiLevelType w:val="hybridMultilevel"/>
    <w:tmpl w:val="7E169EC8"/>
    <w:lvl w:ilvl="0" w:tplc="E4807F8E">
      <w:numFmt w:val="bullet"/>
      <w:lvlText w:val=""/>
      <w:lvlJc w:val="left"/>
      <w:pPr>
        <w:ind w:left="39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4"/>
        <w:sz w:val="5"/>
        <w:szCs w:val="5"/>
        <w:lang w:val="pt-PT" w:eastAsia="en-US" w:bidi="ar-SA"/>
      </w:rPr>
    </w:lvl>
    <w:lvl w:ilvl="1" w:tplc="F97A702E">
      <w:numFmt w:val="bullet"/>
      <w:lvlText w:val="•"/>
      <w:lvlJc w:val="left"/>
      <w:pPr>
        <w:ind w:left="1401" w:hanging="284"/>
      </w:pPr>
      <w:rPr>
        <w:rFonts w:hint="default"/>
        <w:lang w:val="pt-PT" w:eastAsia="en-US" w:bidi="ar-SA"/>
      </w:rPr>
    </w:lvl>
    <w:lvl w:ilvl="2" w:tplc="0D861C38">
      <w:numFmt w:val="bullet"/>
      <w:lvlText w:val="•"/>
      <w:lvlJc w:val="left"/>
      <w:pPr>
        <w:ind w:left="2402" w:hanging="284"/>
      </w:pPr>
      <w:rPr>
        <w:rFonts w:hint="default"/>
        <w:lang w:val="pt-PT" w:eastAsia="en-US" w:bidi="ar-SA"/>
      </w:rPr>
    </w:lvl>
    <w:lvl w:ilvl="3" w:tplc="DC9E3532">
      <w:numFmt w:val="bullet"/>
      <w:lvlText w:val="•"/>
      <w:lvlJc w:val="left"/>
      <w:pPr>
        <w:ind w:left="3404" w:hanging="284"/>
      </w:pPr>
      <w:rPr>
        <w:rFonts w:hint="default"/>
        <w:lang w:val="pt-PT" w:eastAsia="en-US" w:bidi="ar-SA"/>
      </w:rPr>
    </w:lvl>
    <w:lvl w:ilvl="4" w:tplc="515A76E2">
      <w:numFmt w:val="bullet"/>
      <w:lvlText w:val="•"/>
      <w:lvlJc w:val="left"/>
      <w:pPr>
        <w:ind w:left="4405" w:hanging="284"/>
      </w:pPr>
      <w:rPr>
        <w:rFonts w:hint="default"/>
        <w:lang w:val="pt-PT" w:eastAsia="en-US" w:bidi="ar-SA"/>
      </w:rPr>
    </w:lvl>
    <w:lvl w:ilvl="5" w:tplc="59884BE8">
      <w:numFmt w:val="bullet"/>
      <w:lvlText w:val="•"/>
      <w:lvlJc w:val="left"/>
      <w:pPr>
        <w:ind w:left="5407" w:hanging="284"/>
      </w:pPr>
      <w:rPr>
        <w:rFonts w:hint="default"/>
        <w:lang w:val="pt-PT" w:eastAsia="en-US" w:bidi="ar-SA"/>
      </w:rPr>
    </w:lvl>
    <w:lvl w:ilvl="6" w:tplc="95A67382">
      <w:numFmt w:val="bullet"/>
      <w:lvlText w:val="•"/>
      <w:lvlJc w:val="left"/>
      <w:pPr>
        <w:ind w:left="6408" w:hanging="284"/>
      </w:pPr>
      <w:rPr>
        <w:rFonts w:hint="default"/>
        <w:lang w:val="pt-PT" w:eastAsia="en-US" w:bidi="ar-SA"/>
      </w:rPr>
    </w:lvl>
    <w:lvl w:ilvl="7" w:tplc="B254DE42">
      <w:numFmt w:val="bullet"/>
      <w:lvlText w:val="•"/>
      <w:lvlJc w:val="left"/>
      <w:pPr>
        <w:ind w:left="7409" w:hanging="284"/>
      </w:pPr>
      <w:rPr>
        <w:rFonts w:hint="default"/>
        <w:lang w:val="pt-PT" w:eastAsia="en-US" w:bidi="ar-SA"/>
      </w:rPr>
    </w:lvl>
    <w:lvl w:ilvl="8" w:tplc="45BA4776">
      <w:numFmt w:val="bullet"/>
      <w:lvlText w:val="•"/>
      <w:lvlJc w:val="left"/>
      <w:pPr>
        <w:ind w:left="8411" w:hanging="284"/>
      </w:pPr>
      <w:rPr>
        <w:rFonts w:hint="default"/>
        <w:lang w:val="pt-PT" w:eastAsia="en-US" w:bidi="ar-SA"/>
      </w:rPr>
    </w:lvl>
  </w:abstractNum>
  <w:abstractNum w:abstractNumId="11" w15:restartNumberingAfterBreak="0">
    <w:nsid w:val="520D75B8"/>
    <w:multiLevelType w:val="multilevel"/>
    <w:tmpl w:val="D6DA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7715F"/>
    <w:multiLevelType w:val="hybridMultilevel"/>
    <w:tmpl w:val="E04085A0"/>
    <w:lvl w:ilvl="0" w:tplc="FB6E419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12529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3D5F75"/>
    <w:multiLevelType w:val="hybridMultilevel"/>
    <w:tmpl w:val="5EA433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41D0B"/>
    <w:multiLevelType w:val="hybridMultilevel"/>
    <w:tmpl w:val="36CA6A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81E3B"/>
    <w:multiLevelType w:val="hybridMultilevel"/>
    <w:tmpl w:val="F95024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D3D0D"/>
    <w:multiLevelType w:val="hybridMultilevel"/>
    <w:tmpl w:val="1818C4F6"/>
    <w:lvl w:ilvl="0" w:tplc="E3CA82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4"/>
  </w:num>
  <w:num w:numId="7">
    <w:abstractNumId w:val="15"/>
  </w:num>
  <w:num w:numId="8">
    <w:abstractNumId w:val="16"/>
  </w:num>
  <w:num w:numId="9">
    <w:abstractNumId w:val="13"/>
  </w:num>
  <w:num w:numId="10">
    <w:abstractNumId w:val="8"/>
  </w:num>
  <w:num w:numId="11">
    <w:abstractNumId w:val="3"/>
  </w:num>
  <w:num w:numId="12">
    <w:abstractNumId w:val="12"/>
  </w:num>
  <w:num w:numId="13">
    <w:abstractNumId w:val="9"/>
  </w:num>
  <w:num w:numId="14">
    <w:abstractNumId w:val="1"/>
  </w:num>
  <w:num w:numId="15">
    <w:abstractNumId w:val="11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51"/>
    <w:rsid w:val="000E0EDD"/>
    <w:rsid w:val="001560DF"/>
    <w:rsid w:val="001644EF"/>
    <w:rsid w:val="001802B5"/>
    <w:rsid w:val="001858DF"/>
    <w:rsid w:val="001B20BF"/>
    <w:rsid w:val="001B3551"/>
    <w:rsid w:val="001C4C1D"/>
    <w:rsid w:val="002007A9"/>
    <w:rsid w:val="00237F1D"/>
    <w:rsid w:val="002517B0"/>
    <w:rsid w:val="00465C04"/>
    <w:rsid w:val="00483101"/>
    <w:rsid w:val="00586693"/>
    <w:rsid w:val="005D56F8"/>
    <w:rsid w:val="00767F31"/>
    <w:rsid w:val="007814CD"/>
    <w:rsid w:val="00935D6B"/>
    <w:rsid w:val="00A97068"/>
    <w:rsid w:val="00AC3392"/>
    <w:rsid w:val="00AD1D59"/>
    <w:rsid w:val="00B36FA8"/>
    <w:rsid w:val="00B45FB2"/>
    <w:rsid w:val="00CC3C5C"/>
    <w:rsid w:val="00CD5504"/>
    <w:rsid w:val="00CE1C93"/>
    <w:rsid w:val="00E15D77"/>
    <w:rsid w:val="00EF2934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6653"/>
  <w15:docId w15:val="{FCFCF8B6-18A4-4406-9346-0405F2D1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212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5C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33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12" w:firstLine="708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90"/>
    </w:pPr>
    <w:rPr>
      <w:rFonts w:ascii="Arial MT" w:eastAsia="Arial MT" w:hAnsi="Arial MT" w:cs="Arial M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4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4CD"/>
    <w:rPr>
      <w:rFonts w:ascii="Segoe UI" w:eastAsia="Times New Roman" w:hAnsi="Segoe UI" w:cs="Segoe UI"/>
      <w:sz w:val="18"/>
      <w:szCs w:val="18"/>
      <w:lang w:val="pt-PT"/>
    </w:rPr>
  </w:style>
  <w:style w:type="character" w:styleId="Hyperlink">
    <w:name w:val="Hyperlink"/>
    <w:basedOn w:val="Fontepargpadro"/>
    <w:uiPriority w:val="99"/>
    <w:unhideWhenUsed/>
    <w:rsid w:val="00AC3392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33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customStyle="1" w:styleId="Ttulo10">
    <w:name w:val="Título1"/>
    <w:basedOn w:val="Normal"/>
    <w:next w:val="Normal"/>
    <w:rsid w:val="00AC3392"/>
    <w:pPr>
      <w:widowControl/>
      <w:suppressAutoHyphens/>
      <w:autoSpaceDE/>
      <w:autoSpaceDN/>
      <w:spacing w:before="240" w:after="60"/>
      <w:jc w:val="center"/>
    </w:pPr>
    <w:rPr>
      <w:rFonts w:ascii="Cambria" w:hAnsi="Cambria" w:cs="Cambria"/>
      <w:b/>
      <w:bCs/>
      <w:kern w:val="1"/>
      <w:sz w:val="32"/>
      <w:szCs w:val="32"/>
      <w:lang w:val="pt-BR" w:eastAsia="zh-C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5C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paragraph" w:styleId="NormalWeb">
    <w:name w:val="Normal (Web)"/>
    <w:basedOn w:val="Normal"/>
    <w:uiPriority w:val="99"/>
    <w:semiHidden/>
    <w:unhideWhenUsed/>
    <w:rsid w:val="00465C0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465C04"/>
    <w:rPr>
      <w:b/>
      <w:bCs/>
    </w:rPr>
  </w:style>
  <w:style w:type="character" w:customStyle="1" w:styleId="ds-questionbodyoptionsoptionlabel">
    <w:name w:val="ds-question__body__options__option__label"/>
    <w:basedOn w:val="Fontepargpadro"/>
    <w:rsid w:val="00EF2934"/>
  </w:style>
  <w:style w:type="paragraph" w:styleId="Cabealho">
    <w:name w:val="header"/>
    <w:basedOn w:val="Normal"/>
    <w:link w:val="CabealhoChar"/>
    <w:uiPriority w:val="99"/>
    <w:unhideWhenUsed/>
    <w:rsid w:val="00B36F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6FA8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B36F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6FA8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6613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9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8501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8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123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Informática PMACAJUTIBA</cp:lastModifiedBy>
  <cp:revision>2</cp:revision>
  <cp:lastPrinted>2024-05-17T18:03:00Z</cp:lastPrinted>
  <dcterms:created xsi:type="dcterms:W3CDTF">2025-05-06T19:19:00Z</dcterms:created>
  <dcterms:modified xsi:type="dcterms:W3CDTF">2025-05-06T19:19:00Z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2024-04-13T00:00:00Z</vt:filetime>
  </property>
  <property fmtid="{D5CDD505-2E9C-101B-9397-08002B2CF9AE}" pid="5" name="Producer">
    <vt:lpwstr>Microsoft® Word 2010</vt:lpwstr>
  </property>
</Properties>
</file>