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left="7920" w:firstLine="0"/>
        <w:rPr>
          <w:rFonts w:ascii="Garamond" w:cs="Garamond" w:eastAsia="Garamond" w:hAnsi="Garamond"/>
        </w:rPr>
      </w:pPr>
      <w:r w:rsidDel="00000000" w:rsidR="00000000" w:rsidRPr="00000000">
        <w:rPr>
          <w:rFonts w:ascii="Garamond" w:cs="Garamond" w:eastAsia="Garamond" w:hAnsi="Garamond"/>
          <w:rtl w:val="0"/>
        </w:rPr>
        <w:t xml:space="preserve">September 12, 2025</w:t>
      </w:r>
    </w:p>
    <w:p w:rsidR="00000000" w:rsidDel="00000000" w:rsidP="00000000" w:rsidRDefault="00000000" w:rsidRPr="00000000" w14:paraId="00000002">
      <w:pPr>
        <w:spacing w:line="360" w:lineRule="auto"/>
        <w:ind w:left="-360" w:firstLine="0"/>
        <w:rPr>
          <w:rFonts w:ascii="Garamond" w:cs="Garamond" w:eastAsia="Garamond" w:hAnsi="Garamond"/>
          <w:color w:val="000000"/>
        </w:rPr>
      </w:pPr>
      <w:r w:rsidDel="00000000" w:rsidR="00000000" w:rsidRPr="00000000">
        <w:rPr>
          <w:rFonts w:ascii="Garamond" w:cs="Garamond" w:eastAsia="Garamond" w:hAnsi="Garamond"/>
          <w:color w:val="000000"/>
          <w:rtl w:val="0"/>
        </w:rPr>
        <w:t xml:space="preserve">USCIS</w:t>
      </w:r>
      <w:r w:rsidDel="00000000" w:rsidR="00000000" w:rsidRPr="00000000">
        <w:rPr>
          <w:rFonts w:ascii="Source Sans Pro" w:cs="Source Sans Pro" w:eastAsia="Source Sans Pro" w:hAnsi="Source Sans Pro"/>
          <w:color w:val="444444"/>
          <w:rtl w:val="0"/>
        </w:rPr>
        <w:br w:type="textWrapping"/>
      </w:r>
      <w:r w:rsidDel="00000000" w:rsidR="00000000" w:rsidRPr="00000000">
        <w:rPr>
          <w:rFonts w:ascii="Garamond" w:cs="Garamond" w:eastAsia="Garamond" w:hAnsi="Garamond"/>
          <w:color w:val="000000"/>
          <w:rtl w:val="0"/>
        </w:rPr>
        <w:t xml:space="preserve">Attn: Premium I-129 E1/E2/E2C (Box 88781)</w:t>
        <w:br w:type="textWrapping"/>
        <w:t xml:space="preserve">131 S. Dearborn St., 3rd Floor</w:t>
        <w:br w:type="textWrapping"/>
        <w:t xml:space="preserve">Chicago, IL 60603-5517</w:t>
      </w:r>
    </w:p>
    <w:p w:rsidR="00000000" w:rsidDel="00000000" w:rsidP="00000000" w:rsidRDefault="00000000" w:rsidRPr="00000000" w14:paraId="00000003">
      <w:pPr>
        <w:spacing w:line="276" w:lineRule="auto"/>
        <w:ind w:left="-360" w:firstLine="0"/>
        <w:rPr>
          <w:rFonts w:ascii="Garamond" w:cs="Garamond" w:eastAsia="Garamond" w:hAnsi="Garamond"/>
          <w:color w:val="000000"/>
        </w:rPr>
      </w:pPr>
      <w:r w:rsidDel="00000000" w:rsidR="00000000" w:rsidRPr="00000000">
        <w:rPr>
          <w:rtl w:val="0"/>
        </w:rPr>
      </w:r>
    </w:p>
    <w:p w:rsidR="00000000" w:rsidDel="00000000" w:rsidP="00000000" w:rsidRDefault="00000000" w:rsidRPr="00000000" w14:paraId="00000004">
      <w:pPr>
        <w:spacing w:line="360" w:lineRule="auto"/>
        <w:ind w:left="-360" w:firstLine="0"/>
        <w:rPr>
          <w:rFonts w:ascii="Garamond" w:cs="Garamond" w:eastAsia="Garamond" w:hAnsi="Garamond"/>
        </w:rPr>
      </w:pPr>
      <w:r w:rsidDel="00000000" w:rsidR="00000000" w:rsidRPr="00000000">
        <w:rPr>
          <w:rFonts w:ascii="Garamond" w:cs="Garamond" w:eastAsia="Garamond" w:hAnsi="Garamond"/>
          <w:rtl w:val="0"/>
        </w:rPr>
        <w:t xml:space="preserve">Petitioner: </w:t>
        <w:tab/>
        <w:t xml:space="preserve"> </w:t>
        <w:tab/>
      </w:r>
      <w:r w:rsidDel="00000000" w:rsidR="00000000" w:rsidRPr="00000000">
        <w:rPr>
          <w:rFonts w:ascii="Garamond" w:cs="Garamond" w:eastAsia="Garamond" w:hAnsi="Garamond"/>
          <w:color w:val="000000"/>
          <w:rtl w:val="0"/>
        </w:rPr>
        <w:t xml:space="preserve">Targon LLC</w:t>
      </w:r>
      <w:r w:rsidDel="00000000" w:rsidR="00000000" w:rsidRPr="00000000">
        <w:rPr>
          <w:rtl w:val="0"/>
        </w:rPr>
      </w:r>
    </w:p>
    <w:p w:rsidR="00000000" w:rsidDel="00000000" w:rsidP="00000000" w:rsidRDefault="00000000" w:rsidRPr="00000000" w14:paraId="00000005">
      <w:pPr>
        <w:spacing w:line="360" w:lineRule="auto"/>
        <w:ind w:left="-360" w:firstLine="0"/>
        <w:rPr>
          <w:rFonts w:ascii="Garamond" w:cs="Garamond" w:eastAsia="Garamond" w:hAnsi="Garamond"/>
          <w:color w:val="000000"/>
        </w:rPr>
      </w:pPr>
      <w:r w:rsidDel="00000000" w:rsidR="00000000" w:rsidRPr="00000000">
        <w:rPr>
          <w:rFonts w:ascii="Garamond" w:cs="Garamond" w:eastAsia="Garamond" w:hAnsi="Garamond"/>
          <w:rtl w:val="0"/>
        </w:rPr>
        <w:t xml:space="preserve">Beneficiary: </w:t>
        <w:tab/>
        <w:t xml:space="preserve"> </w:t>
        <w:tab/>
      </w:r>
      <w:r w:rsidDel="00000000" w:rsidR="00000000" w:rsidRPr="00000000">
        <w:rPr>
          <w:rFonts w:ascii="Garamond" w:cs="Garamond" w:eastAsia="Garamond" w:hAnsi="Garamond"/>
          <w:color w:val="000000"/>
          <w:rtl w:val="0"/>
        </w:rPr>
        <w:t xml:space="preserve">Jarrar Amjad</w:t>
      </w:r>
    </w:p>
    <w:p w:rsidR="00000000" w:rsidDel="00000000" w:rsidP="00000000" w:rsidRDefault="00000000" w:rsidRPr="00000000" w14:paraId="00000006">
      <w:pPr>
        <w:spacing w:line="360" w:lineRule="auto"/>
        <w:ind w:left="-360" w:firstLine="0"/>
        <w:rPr>
          <w:rFonts w:ascii="Garamond" w:cs="Garamond" w:eastAsia="Garamond" w:hAnsi="Garamond"/>
        </w:rPr>
      </w:pPr>
      <w:r w:rsidDel="00000000" w:rsidR="00000000" w:rsidRPr="00000000">
        <w:rPr>
          <w:rFonts w:ascii="Garamond" w:cs="Garamond" w:eastAsia="Garamond" w:hAnsi="Garamond"/>
          <w:rtl w:val="0"/>
        </w:rPr>
        <w:t xml:space="preserve">Nationality: </w:t>
        <w:tab/>
        <w:t xml:space="preserve"> </w:t>
        <w:tab/>
        <w:t xml:space="preserve">Pakistani</w:t>
      </w:r>
    </w:p>
    <w:p w:rsidR="00000000" w:rsidDel="00000000" w:rsidP="00000000" w:rsidRDefault="00000000" w:rsidRPr="00000000" w14:paraId="00000007">
      <w:pPr>
        <w:spacing w:line="360" w:lineRule="auto"/>
        <w:ind w:left="-360" w:firstLine="0"/>
        <w:rPr>
          <w:rFonts w:ascii="Garamond" w:cs="Garamond" w:eastAsia="Garamond" w:hAnsi="Garamond"/>
        </w:rPr>
      </w:pPr>
      <w:r w:rsidDel="00000000" w:rsidR="00000000" w:rsidRPr="00000000">
        <w:rPr>
          <w:rFonts w:ascii="Garamond" w:cs="Garamond" w:eastAsia="Garamond" w:hAnsi="Garamond"/>
          <w:rtl w:val="0"/>
        </w:rPr>
        <w:t xml:space="preserve">Ownership:</w:t>
        <w:tab/>
        <w:tab/>
        <w:t xml:space="preserve">100%, Will develop and direct as founder</w:t>
      </w:r>
    </w:p>
    <w:p w:rsidR="00000000" w:rsidDel="00000000" w:rsidP="00000000" w:rsidRDefault="00000000" w:rsidRPr="00000000" w14:paraId="00000008">
      <w:pPr>
        <w:spacing w:line="276" w:lineRule="auto"/>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09">
      <w:pPr>
        <w:spacing w:line="276" w:lineRule="auto"/>
        <w:ind w:left="-360" w:firstLine="0"/>
        <w:rPr>
          <w:rFonts w:ascii="Garamond" w:cs="Garamond" w:eastAsia="Garamond" w:hAnsi="Garamond"/>
        </w:rPr>
      </w:pPr>
      <w:r w:rsidDel="00000000" w:rsidR="00000000" w:rsidRPr="00000000">
        <w:rPr>
          <w:rFonts w:ascii="Garamond" w:cs="Garamond" w:eastAsia="Garamond" w:hAnsi="Garamond"/>
          <w:rtl w:val="0"/>
        </w:rPr>
        <w:t xml:space="preserve">Respected Director,</w:t>
      </w:r>
    </w:p>
    <w:p w:rsidR="00000000" w:rsidDel="00000000" w:rsidP="00000000" w:rsidRDefault="00000000" w:rsidRPr="00000000" w14:paraId="0000000A">
      <w:pPr>
        <w:spacing w:line="276" w:lineRule="auto"/>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0B">
      <w:pPr>
        <w:spacing w:line="276" w:lineRule="auto"/>
        <w:ind w:left="-360" w:firstLine="0"/>
        <w:rPr>
          <w:rFonts w:ascii="Garamond" w:cs="Garamond" w:eastAsia="Garamond" w:hAnsi="Garamond"/>
        </w:rPr>
      </w:pPr>
      <w:r w:rsidDel="00000000" w:rsidR="00000000" w:rsidRPr="00000000">
        <w:rPr>
          <w:rFonts w:ascii="Garamond" w:cs="Garamond" w:eastAsia="Garamond" w:hAnsi="Garamond"/>
          <w:rtl w:val="0"/>
        </w:rPr>
        <w:t xml:space="preserve">I am writing in support of my E-2 Treaty Investor application. My investment funds for the business enterprise in the   United States were acquired through a financial gift. Below is a breakdown of the source of my investment:</w:t>
      </w:r>
    </w:p>
    <w:p w:rsidR="00000000" w:rsidDel="00000000" w:rsidP="00000000" w:rsidRDefault="00000000" w:rsidRPr="00000000" w14:paraId="0000000C">
      <w:pPr>
        <w:spacing w:line="276" w:lineRule="auto"/>
        <w:ind w:left="-360" w:firstLine="0"/>
        <w:rPr>
          <w:rFonts w:ascii="Garamond" w:cs="Garamond" w:eastAsia="Garamond" w:hAnsi="Garamond"/>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360" w:right="0" w:firstLine="0"/>
        <w:jc w:val="center"/>
        <w:rPr>
          <w:rFonts w:ascii="Garamond" w:cs="Garamond" w:eastAsia="Garamond" w:hAnsi="Garamond"/>
          <w:b w:val="0"/>
          <w:i w:val="0"/>
          <w:smallCaps w:val="0"/>
          <w:strike w:val="0"/>
          <w:color w:val="000000"/>
          <w:sz w:val="22"/>
          <w:szCs w:val="22"/>
          <w:u w:val="single"/>
          <w:shd w:fill="auto" w:val="clear"/>
          <w:vertAlign w:val="baseline"/>
        </w:rPr>
      </w:pPr>
      <w:r w:rsidDel="00000000" w:rsidR="00000000" w:rsidRPr="00000000">
        <w:rPr>
          <w:rFonts w:ascii="Garamond" w:cs="Garamond" w:eastAsia="Garamond" w:hAnsi="Garamond"/>
          <w:b w:val="1"/>
          <w:i w:val="0"/>
          <w:smallCaps w:val="0"/>
          <w:strike w:val="0"/>
          <w:color w:val="000000"/>
          <w:sz w:val="22"/>
          <w:szCs w:val="22"/>
          <w:highlight w:val="yellow"/>
          <w:u w:val="single"/>
          <w:vertAlign w:val="baseline"/>
          <w:rtl w:val="0"/>
        </w:rPr>
        <w:t xml:space="preserve">Source of Investment Funds</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left"/>
        <w:rPr>
          <w:rFonts w:ascii="Garamond" w:cs="Garamond" w:eastAsia="Garamond" w:hAnsi="Garamond"/>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 am relying on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$81,101.75</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the financial gift provided by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Ammar Amjad</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He is employed with Apple Inc., and his biweekly salary income is deposited in his Bank of America account (ending in 8857) along with relocation allowances, as reflected in bank statements.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7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6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4"/>
        <w:gridCol w:w="1732"/>
        <w:gridCol w:w="5847"/>
        <w:tblGridChange w:id="0">
          <w:tblGrid>
            <w:gridCol w:w="2284"/>
            <w:gridCol w:w="1732"/>
            <w:gridCol w:w="5847"/>
          </w:tblGrid>
        </w:tblGridChange>
      </w:tblGrid>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10">
            <w:pPr>
              <w:widowControl w:val="1"/>
              <w:spacing w:line="360" w:lineRule="auto"/>
              <w:jc w:val="center"/>
              <w:rPr>
                <w:rFonts w:ascii="Garamond" w:cs="Garamond" w:eastAsia="Garamond" w:hAnsi="Garamond"/>
                <w:b w:val="1"/>
              </w:rPr>
            </w:pPr>
            <w:r w:rsidDel="00000000" w:rsidR="00000000" w:rsidRPr="00000000">
              <w:rPr>
                <w:rFonts w:ascii="Garamond" w:cs="Garamond" w:eastAsia="Garamond" w:hAnsi="Garamond"/>
                <w:b w:val="1"/>
                <w:rtl w:val="0"/>
              </w:rPr>
              <w:t xml:space="preserve">Transfer Date</w:t>
            </w:r>
          </w:p>
        </w:tc>
        <w:tc>
          <w:tcPr>
            <w:tcMar>
              <w:top w:w="0.0" w:type="dxa"/>
              <w:left w:w="0.0" w:type="dxa"/>
              <w:bottom w:w="0.0" w:type="dxa"/>
              <w:right w:w="0.0" w:type="dxa"/>
            </w:tcMar>
            <w:vAlign w:val="center"/>
          </w:tcPr>
          <w:p w:rsidR="00000000" w:rsidDel="00000000" w:rsidP="00000000" w:rsidRDefault="00000000" w:rsidRPr="00000000" w14:paraId="00000011">
            <w:pPr>
              <w:widowControl w:val="1"/>
              <w:spacing w:line="360" w:lineRule="auto"/>
              <w:jc w:val="center"/>
              <w:rPr>
                <w:rFonts w:ascii="Garamond" w:cs="Garamond" w:eastAsia="Garamond" w:hAnsi="Garamond"/>
                <w:b w:val="1"/>
              </w:rPr>
            </w:pPr>
            <w:r w:rsidDel="00000000" w:rsidR="00000000" w:rsidRPr="00000000">
              <w:rPr>
                <w:rFonts w:ascii="Garamond" w:cs="Garamond" w:eastAsia="Garamond" w:hAnsi="Garamond"/>
                <w:b w:val="1"/>
                <w:rtl w:val="0"/>
              </w:rPr>
              <w:t xml:space="preserve">Amount</w:t>
            </w:r>
          </w:p>
        </w:tc>
        <w:tc>
          <w:tcPr>
            <w:tcMar>
              <w:top w:w="0.0" w:type="dxa"/>
              <w:left w:w="0.0" w:type="dxa"/>
              <w:bottom w:w="0.0" w:type="dxa"/>
              <w:right w:w="0.0" w:type="dxa"/>
            </w:tcMar>
            <w:vAlign w:val="center"/>
          </w:tcPr>
          <w:p w:rsidR="00000000" w:rsidDel="00000000" w:rsidP="00000000" w:rsidRDefault="00000000" w:rsidRPr="00000000" w14:paraId="00000012">
            <w:pPr>
              <w:widowControl w:val="1"/>
              <w:spacing w:line="360" w:lineRule="auto"/>
              <w:jc w:val="center"/>
              <w:rPr>
                <w:rFonts w:ascii="Garamond" w:cs="Garamond" w:eastAsia="Garamond" w:hAnsi="Garamond"/>
                <w:b w:val="1"/>
              </w:rPr>
            </w:pPr>
            <w:r w:rsidDel="00000000" w:rsidR="00000000" w:rsidRPr="00000000">
              <w:rPr>
                <w:rFonts w:ascii="Garamond" w:cs="Garamond" w:eastAsia="Garamond" w:hAnsi="Garamond"/>
                <w:b w:val="1"/>
                <w:rtl w:val="0"/>
              </w:rPr>
              <w:t xml:space="preserve">Notes</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13">
            <w:pPr>
              <w:widowControl w:val="1"/>
              <w:spacing w:line="360" w:lineRule="auto"/>
              <w:rPr>
                <w:rFonts w:ascii="Garamond" w:cs="Garamond" w:eastAsia="Garamond" w:hAnsi="Garamond"/>
              </w:rPr>
            </w:pPr>
            <w:r w:rsidDel="00000000" w:rsidR="00000000" w:rsidRPr="00000000">
              <w:rPr>
                <w:rFonts w:ascii="Garamond" w:cs="Garamond" w:eastAsia="Garamond" w:hAnsi="Garamond"/>
                <w:rtl w:val="0"/>
              </w:rPr>
              <w:t xml:space="preserve">04/25/2025</w:t>
            </w:r>
          </w:p>
        </w:tc>
        <w:tc>
          <w:tcPr>
            <w:tcMar>
              <w:top w:w="0.0" w:type="dxa"/>
              <w:left w:w="0.0" w:type="dxa"/>
              <w:bottom w:w="0.0" w:type="dxa"/>
              <w:right w:w="0.0" w:type="dxa"/>
            </w:tcMar>
            <w:vAlign w:val="center"/>
          </w:tcPr>
          <w:p w:rsidR="00000000" w:rsidDel="00000000" w:rsidP="00000000" w:rsidRDefault="00000000" w:rsidRPr="00000000" w14:paraId="00000014">
            <w:pPr>
              <w:widowControl w:val="1"/>
              <w:spacing w:line="360" w:lineRule="auto"/>
              <w:rPr>
                <w:rFonts w:ascii="Garamond" w:cs="Garamond" w:eastAsia="Garamond" w:hAnsi="Garamond"/>
              </w:rPr>
            </w:pPr>
            <w:r w:rsidDel="00000000" w:rsidR="00000000" w:rsidRPr="00000000">
              <w:rPr>
                <w:rFonts w:ascii="Garamond" w:cs="Garamond" w:eastAsia="Garamond" w:hAnsi="Garamond"/>
                <w:rtl w:val="0"/>
              </w:rPr>
              <w:t xml:space="preserve">$10,000.00</w:t>
            </w:r>
          </w:p>
        </w:tc>
        <w:tc>
          <w:tcPr>
            <w:tcMar>
              <w:top w:w="0.0" w:type="dxa"/>
              <w:left w:w="0.0" w:type="dxa"/>
              <w:bottom w:w="0.0" w:type="dxa"/>
              <w:right w:w="0.0" w:type="dxa"/>
            </w:tcMar>
            <w:vAlign w:val="center"/>
          </w:tcPr>
          <w:p w:rsidR="00000000" w:rsidDel="00000000" w:rsidP="00000000" w:rsidRDefault="00000000" w:rsidRPr="00000000" w14:paraId="00000015">
            <w:pPr>
              <w:widowControl w:val="1"/>
              <w:spacing w:line="360" w:lineRule="auto"/>
              <w:rPr>
                <w:rFonts w:ascii="Garamond" w:cs="Garamond" w:eastAsia="Garamond" w:hAnsi="Garamond"/>
              </w:rPr>
            </w:pPr>
            <w:r w:rsidDel="00000000" w:rsidR="00000000" w:rsidRPr="00000000">
              <w:rPr>
                <w:rFonts w:ascii="Garamond" w:cs="Garamond" w:eastAsia="Garamond" w:hAnsi="Garamond"/>
                <w:rtl w:val="0"/>
              </w:rPr>
              <w:t xml:space="preserve">With $8,898.25 returned, net gift $1,101.75</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16">
            <w:pPr>
              <w:widowControl w:val="1"/>
              <w:spacing w:line="360" w:lineRule="auto"/>
              <w:rPr>
                <w:rFonts w:ascii="Garamond" w:cs="Garamond" w:eastAsia="Garamond" w:hAnsi="Garamond"/>
              </w:rPr>
            </w:pPr>
            <w:r w:rsidDel="00000000" w:rsidR="00000000" w:rsidRPr="00000000">
              <w:rPr>
                <w:rFonts w:ascii="Garamond" w:cs="Garamond" w:eastAsia="Garamond" w:hAnsi="Garamond"/>
                <w:rtl w:val="0"/>
              </w:rPr>
              <w:t xml:space="preserve">08/26/2025</w:t>
            </w:r>
          </w:p>
        </w:tc>
        <w:tc>
          <w:tcPr>
            <w:tcMar>
              <w:top w:w="0.0" w:type="dxa"/>
              <w:left w:w="0.0" w:type="dxa"/>
              <w:bottom w:w="0.0" w:type="dxa"/>
              <w:right w:w="0.0" w:type="dxa"/>
            </w:tcMar>
            <w:vAlign w:val="center"/>
          </w:tcPr>
          <w:p w:rsidR="00000000" w:rsidDel="00000000" w:rsidP="00000000" w:rsidRDefault="00000000" w:rsidRPr="00000000" w14:paraId="00000017">
            <w:pPr>
              <w:widowControl w:val="1"/>
              <w:spacing w:line="360" w:lineRule="auto"/>
              <w:rPr>
                <w:rFonts w:ascii="Garamond" w:cs="Garamond" w:eastAsia="Garamond" w:hAnsi="Garamond"/>
              </w:rPr>
            </w:pPr>
            <w:r w:rsidDel="00000000" w:rsidR="00000000" w:rsidRPr="00000000">
              <w:rPr>
                <w:rFonts w:ascii="Garamond" w:cs="Garamond" w:eastAsia="Garamond" w:hAnsi="Garamond"/>
                <w:rtl w:val="0"/>
              </w:rPr>
              <w:t xml:space="preserve">$8,000.00</w:t>
            </w:r>
          </w:p>
        </w:tc>
        <w:tc>
          <w:tcPr>
            <w:tcMar>
              <w:top w:w="0.0" w:type="dxa"/>
              <w:left w:w="0.0" w:type="dxa"/>
              <w:bottom w:w="0.0" w:type="dxa"/>
              <w:right w:w="0.0" w:type="dxa"/>
            </w:tcMar>
            <w:vAlign w:val="center"/>
          </w:tcPr>
          <w:p w:rsidR="00000000" w:rsidDel="00000000" w:rsidP="00000000" w:rsidRDefault="00000000" w:rsidRPr="00000000" w14:paraId="00000018">
            <w:pPr>
              <w:widowControl w:val="1"/>
              <w:spacing w:line="360" w:lineRule="auto"/>
              <w:rPr>
                <w:rFonts w:ascii="Garamond" w:cs="Garamond" w:eastAsia="Garamond" w:hAnsi="Garamond"/>
              </w:rPr>
            </w:pPr>
            <w:r w:rsidDel="00000000" w:rsidR="00000000" w:rsidRPr="00000000">
              <w:rPr>
                <w:rFonts w:ascii="Garamond" w:cs="Garamond" w:eastAsia="Garamond" w:hAnsi="Garamond"/>
                <w:rtl w:val="0"/>
              </w:rPr>
              <w:t xml:space="preserve">Full gift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19">
            <w:pPr>
              <w:widowControl w:val="1"/>
              <w:spacing w:line="360" w:lineRule="auto"/>
              <w:rPr>
                <w:rFonts w:ascii="Garamond" w:cs="Garamond" w:eastAsia="Garamond" w:hAnsi="Garamond"/>
              </w:rPr>
            </w:pPr>
            <w:r w:rsidDel="00000000" w:rsidR="00000000" w:rsidRPr="00000000">
              <w:rPr>
                <w:rFonts w:ascii="Garamond" w:cs="Garamond" w:eastAsia="Garamond" w:hAnsi="Garamond"/>
                <w:rtl w:val="0"/>
              </w:rPr>
              <w:t xml:space="preserve">08/29/2025</w:t>
            </w:r>
          </w:p>
        </w:tc>
        <w:tc>
          <w:tcPr>
            <w:tcMar>
              <w:top w:w="0.0" w:type="dxa"/>
              <w:left w:w="0.0" w:type="dxa"/>
              <w:bottom w:w="0.0" w:type="dxa"/>
              <w:right w:w="0.0" w:type="dxa"/>
            </w:tcMar>
            <w:vAlign w:val="center"/>
          </w:tcPr>
          <w:p w:rsidR="00000000" w:rsidDel="00000000" w:rsidP="00000000" w:rsidRDefault="00000000" w:rsidRPr="00000000" w14:paraId="0000001A">
            <w:pPr>
              <w:widowControl w:val="1"/>
              <w:spacing w:line="360" w:lineRule="auto"/>
              <w:rPr>
                <w:rFonts w:ascii="Garamond" w:cs="Garamond" w:eastAsia="Garamond" w:hAnsi="Garamond"/>
              </w:rPr>
            </w:pPr>
            <w:r w:rsidDel="00000000" w:rsidR="00000000" w:rsidRPr="00000000">
              <w:rPr>
                <w:rFonts w:ascii="Garamond" w:cs="Garamond" w:eastAsia="Garamond" w:hAnsi="Garamond"/>
                <w:rtl w:val="0"/>
              </w:rPr>
              <w:t xml:space="preserve">$20,000.00</w:t>
            </w:r>
          </w:p>
        </w:tc>
        <w:tc>
          <w:tcPr>
            <w:tcMar>
              <w:top w:w="0.0" w:type="dxa"/>
              <w:left w:w="0.0" w:type="dxa"/>
              <w:bottom w:w="0.0" w:type="dxa"/>
              <w:right w:w="0.0" w:type="dxa"/>
            </w:tcMar>
            <w:vAlign w:val="center"/>
          </w:tcPr>
          <w:p w:rsidR="00000000" w:rsidDel="00000000" w:rsidP="00000000" w:rsidRDefault="00000000" w:rsidRPr="00000000" w14:paraId="0000001B">
            <w:pPr>
              <w:widowControl w:val="1"/>
              <w:spacing w:line="360" w:lineRule="auto"/>
              <w:rPr>
                <w:rFonts w:ascii="Garamond" w:cs="Garamond" w:eastAsia="Garamond" w:hAnsi="Garamond"/>
              </w:rPr>
            </w:pPr>
            <w:r w:rsidDel="00000000" w:rsidR="00000000" w:rsidRPr="00000000">
              <w:rPr>
                <w:rFonts w:ascii="Garamond" w:cs="Garamond" w:eastAsia="Garamond" w:hAnsi="Garamond"/>
                <w:rtl w:val="0"/>
              </w:rPr>
              <w:t xml:space="preserve">Full gift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1C">
            <w:pPr>
              <w:widowControl w:val="1"/>
              <w:spacing w:line="360" w:lineRule="auto"/>
              <w:rPr>
                <w:rFonts w:ascii="Garamond" w:cs="Garamond" w:eastAsia="Garamond" w:hAnsi="Garamond"/>
              </w:rPr>
            </w:pPr>
            <w:r w:rsidDel="00000000" w:rsidR="00000000" w:rsidRPr="00000000">
              <w:rPr>
                <w:rFonts w:ascii="Garamond" w:cs="Garamond" w:eastAsia="Garamond" w:hAnsi="Garamond"/>
                <w:rtl w:val="0"/>
              </w:rPr>
              <w:t xml:space="preserve">09/02/2025</w:t>
            </w:r>
          </w:p>
        </w:tc>
        <w:tc>
          <w:tcPr>
            <w:tcMar>
              <w:top w:w="0.0" w:type="dxa"/>
              <w:left w:w="0.0" w:type="dxa"/>
              <w:bottom w:w="0.0" w:type="dxa"/>
              <w:right w:w="0.0" w:type="dxa"/>
            </w:tcMar>
            <w:vAlign w:val="center"/>
          </w:tcPr>
          <w:p w:rsidR="00000000" w:rsidDel="00000000" w:rsidP="00000000" w:rsidRDefault="00000000" w:rsidRPr="00000000" w14:paraId="0000001D">
            <w:pPr>
              <w:widowControl w:val="1"/>
              <w:spacing w:line="360" w:lineRule="auto"/>
              <w:rPr>
                <w:rFonts w:ascii="Garamond" w:cs="Garamond" w:eastAsia="Garamond" w:hAnsi="Garamond"/>
              </w:rPr>
            </w:pPr>
            <w:r w:rsidDel="00000000" w:rsidR="00000000" w:rsidRPr="00000000">
              <w:rPr>
                <w:rFonts w:ascii="Garamond" w:cs="Garamond" w:eastAsia="Garamond" w:hAnsi="Garamond"/>
                <w:rtl w:val="0"/>
              </w:rPr>
              <w:t xml:space="preserve">$20,700.00</w:t>
            </w:r>
          </w:p>
        </w:tc>
        <w:tc>
          <w:tcPr>
            <w:tcMar>
              <w:top w:w="0.0" w:type="dxa"/>
              <w:left w:w="0.0" w:type="dxa"/>
              <w:bottom w:w="0.0" w:type="dxa"/>
              <w:right w:w="0.0" w:type="dxa"/>
            </w:tcMar>
            <w:vAlign w:val="center"/>
          </w:tcPr>
          <w:p w:rsidR="00000000" w:rsidDel="00000000" w:rsidP="00000000" w:rsidRDefault="00000000" w:rsidRPr="00000000" w14:paraId="0000001E">
            <w:pPr>
              <w:widowControl w:val="1"/>
              <w:spacing w:line="360" w:lineRule="auto"/>
              <w:rPr>
                <w:rFonts w:ascii="Garamond" w:cs="Garamond" w:eastAsia="Garamond" w:hAnsi="Garamond"/>
              </w:rPr>
            </w:pPr>
            <w:r w:rsidDel="00000000" w:rsidR="00000000" w:rsidRPr="00000000">
              <w:rPr>
                <w:rFonts w:ascii="Garamond" w:cs="Garamond" w:eastAsia="Garamond" w:hAnsi="Garamond"/>
                <w:rtl w:val="0"/>
              </w:rPr>
              <w:t xml:space="preserve">Full gift</w:t>
            </w:r>
          </w:p>
        </w:tc>
      </w:tr>
      <w:tr>
        <w:trPr>
          <w:cantSplit w:val="0"/>
          <w:tblHeader w:val="0"/>
        </w:trPr>
        <w:tc>
          <w:tcPr>
            <w:tcMar>
              <w:top w:w="0.0" w:type="dxa"/>
              <w:left w:w="0.0" w:type="dxa"/>
              <w:bottom w:w="0.0" w:type="dxa"/>
              <w:right w:w="0.0" w:type="dxa"/>
            </w:tcMar>
            <w:vAlign w:val="center"/>
          </w:tcPr>
          <w:p w:rsidR="00000000" w:rsidDel="00000000" w:rsidP="00000000" w:rsidRDefault="00000000" w:rsidRPr="00000000" w14:paraId="0000001F">
            <w:pPr>
              <w:widowControl w:val="1"/>
              <w:spacing w:line="360" w:lineRule="auto"/>
              <w:rPr>
                <w:rFonts w:ascii="Garamond" w:cs="Garamond" w:eastAsia="Garamond" w:hAnsi="Garamond"/>
              </w:rPr>
            </w:pPr>
            <w:r w:rsidDel="00000000" w:rsidR="00000000" w:rsidRPr="00000000">
              <w:rPr>
                <w:rFonts w:ascii="Garamond" w:cs="Garamond" w:eastAsia="Garamond" w:hAnsi="Garamond"/>
                <w:rtl w:val="0"/>
              </w:rPr>
              <w:t xml:space="preserve">09/05/2025</w:t>
            </w:r>
          </w:p>
        </w:tc>
        <w:tc>
          <w:tcPr>
            <w:tcMar>
              <w:top w:w="0.0" w:type="dxa"/>
              <w:left w:w="0.0" w:type="dxa"/>
              <w:bottom w:w="0.0" w:type="dxa"/>
              <w:right w:w="0.0" w:type="dxa"/>
            </w:tcMar>
            <w:vAlign w:val="center"/>
          </w:tcPr>
          <w:p w:rsidR="00000000" w:rsidDel="00000000" w:rsidP="00000000" w:rsidRDefault="00000000" w:rsidRPr="00000000" w14:paraId="00000020">
            <w:pPr>
              <w:widowControl w:val="1"/>
              <w:spacing w:line="360" w:lineRule="auto"/>
              <w:rPr>
                <w:rFonts w:ascii="Garamond" w:cs="Garamond" w:eastAsia="Garamond" w:hAnsi="Garamond"/>
              </w:rPr>
            </w:pPr>
            <w:r w:rsidDel="00000000" w:rsidR="00000000" w:rsidRPr="00000000">
              <w:rPr>
                <w:rFonts w:ascii="Garamond" w:cs="Garamond" w:eastAsia="Garamond" w:hAnsi="Garamond"/>
                <w:rtl w:val="0"/>
              </w:rPr>
              <w:t xml:space="preserve">$31,300.00</w:t>
            </w:r>
          </w:p>
        </w:tc>
        <w:tc>
          <w:tcPr>
            <w:tcMar>
              <w:top w:w="0.0" w:type="dxa"/>
              <w:left w:w="0.0" w:type="dxa"/>
              <w:bottom w:w="0.0" w:type="dxa"/>
              <w:right w:w="0.0" w:type="dxa"/>
            </w:tcMar>
            <w:vAlign w:val="center"/>
          </w:tcPr>
          <w:p w:rsidR="00000000" w:rsidDel="00000000" w:rsidP="00000000" w:rsidRDefault="00000000" w:rsidRPr="00000000" w14:paraId="00000021">
            <w:pPr>
              <w:widowControl w:val="1"/>
              <w:spacing w:line="360" w:lineRule="auto"/>
              <w:rPr>
                <w:rFonts w:ascii="Garamond" w:cs="Garamond" w:eastAsia="Garamond" w:hAnsi="Garamond"/>
              </w:rPr>
            </w:pPr>
            <w:r w:rsidDel="00000000" w:rsidR="00000000" w:rsidRPr="00000000">
              <w:rPr>
                <w:rFonts w:ascii="Garamond" w:cs="Garamond" w:eastAsia="Garamond" w:hAnsi="Garamond"/>
                <w:rtl w:val="0"/>
              </w:rPr>
              <w:t xml:space="preserve">Full gift</w:t>
            </w:r>
          </w:p>
        </w:tc>
      </w:tr>
    </w:tbl>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Total Gifted: $81,101.75</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He transferred the above amounts from his Bank of America account (ending in 8857) to Targon LLC’s Chase Bank accounts (ending in 1203 and 9899). Mr. Amjad gifted the total amount of </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$81,101.75</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to me from his lawful salary income. This was a voluntary and unconditional gift, and he retains no claim or interest over the funds. A gift affidavit has been provided along with corresponding bank statements.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36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76" w:lineRule="auto"/>
        <w:ind w:left="-36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spacing w:line="360" w:lineRule="auto"/>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02A">
      <w:pPr>
        <w:spacing w:line="360" w:lineRule="auto"/>
        <w:ind w:left="-360" w:firstLine="0"/>
        <w:jc w:val="center"/>
        <w:rPr>
          <w:rFonts w:ascii="Garamond" w:cs="Garamond" w:eastAsia="Garamond" w:hAnsi="Garamond"/>
          <w:b w:val="1"/>
          <w:u w:val="single"/>
        </w:rPr>
      </w:pPr>
      <w:r w:rsidDel="00000000" w:rsidR="00000000" w:rsidRPr="00000000">
        <w:rPr>
          <w:rFonts w:ascii="Garamond" w:cs="Garamond" w:eastAsia="Garamond" w:hAnsi="Garamond"/>
          <w:b w:val="1"/>
          <w:highlight w:val="yellow"/>
          <w:u w:val="single"/>
          <w:rtl w:val="0"/>
        </w:rPr>
        <w:t xml:space="preserve">Investment in the Commercial Enterprise</w:t>
      </w:r>
      <w:r w:rsidDel="00000000" w:rsidR="00000000" w:rsidRPr="00000000">
        <w:rPr>
          <w:rtl w:val="0"/>
        </w:rPr>
      </w:r>
    </w:p>
    <w:p w:rsidR="00000000" w:rsidDel="00000000" w:rsidP="00000000" w:rsidRDefault="00000000" w:rsidRPr="00000000" w14:paraId="0000002B">
      <w:pPr>
        <w:spacing w:line="360" w:lineRule="auto"/>
        <w:ind w:left="-360" w:firstLine="0"/>
        <w:jc w:val="center"/>
        <w:rPr>
          <w:rFonts w:ascii="Garamond" w:cs="Garamond" w:eastAsia="Garamond" w:hAnsi="Garamond"/>
          <w:b w:val="1"/>
          <w:u w:val="single"/>
        </w:rPr>
      </w:pPr>
      <w:r w:rsidDel="00000000" w:rsidR="00000000" w:rsidRPr="00000000">
        <w:rPr>
          <w:rtl w:val="0"/>
        </w:rPr>
      </w:r>
    </w:p>
    <w:p w:rsidR="00000000" w:rsidDel="00000000" w:rsidP="00000000" w:rsidRDefault="00000000" w:rsidRPr="00000000" w14:paraId="0000002C">
      <w:pPr>
        <w:widowControl w:val="1"/>
        <w:spacing w:line="480" w:lineRule="auto"/>
        <w:rPr>
          <w:rFonts w:ascii="Garamond" w:cs="Garamond" w:eastAsia="Garamond" w:hAnsi="Garamond"/>
          <w:sz w:val="21"/>
          <w:szCs w:val="21"/>
        </w:rPr>
      </w:pPr>
      <w:sdt>
        <w:sdtPr>
          <w:id w:val="234802425"/>
          <w:tag w:val="goog_rdk_0"/>
        </w:sdtPr>
        <w:sdtContent>
          <w:r w:rsidDel="00000000" w:rsidR="00000000" w:rsidRPr="00000000">
            <w:rPr>
              <w:rFonts w:ascii="Cardo" w:cs="Cardo" w:eastAsia="Cardo" w:hAnsi="Cardo"/>
              <w:sz w:val="21"/>
              <w:szCs w:val="21"/>
              <w:rtl w:val="0"/>
            </w:rPr>
            <w:t xml:space="preserve">Targon™ LLC is a Kansas private</w:t>
          </w:r>
        </w:sdtContent>
      </w:sdt>
      <w:r w:rsidDel="00000000" w:rsidR="00000000" w:rsidRPr="00000000">
        <w:rPr>
          <w:rFonts w:ascii="Cambria Math" w:cs="Cambria Math" w:eastAsia="Cambria Math" w:hAnsi="Cambria Math"/>
          <w:sz w:val="21"/>
          <w:szCs w:val="21"/>
          <w:rtl w:val="0"/>
        </w:rPr>
        <w:t xml:space="preserve">‑</w:t>
      </w:r>
      <w:sdt>
        <w:sdtPr>
          <w:id w:val="-815965272"/>
          <w:tag w:val="goog_rdk_1"/>
        </w:sdtPr>
        <w:sdtContent>
          <w:r w:rsidDel="00000000" w:rsidR="00000000" w:rsidRPr="00000000">
            <w:rPr>
              <w:rFonts w:ascii="Cardo" w:cs="Cardo" w:eastAsia="Cardo" w:hAnsi="Cardo"/>
              <w:sz w:val="21"/>
              <w:szCs w:val="21"/>
              <w:rtl w:val="0"/>
            </w:rPr>
            <w:t xml:space="preserve">label manufacturer and distributor of drop cloths and protective sheeting under the Caelum Star™ brand, serving DIY homeowners and professional contractors through e</w:t>
          </w:r>
        </w:sdtContent>
      </w:sdt>
      <w:r w:rsidDel="00000000" w:rsidR="00000000" w:rsidRPr="00000000">
        <w:rPr>
          <w:rFonts w:ascii="Cambria Math" w:cs="Cambria Math" w:eastAsia="Cambria Math" w:hAnsi="Cambria Math"/>
          <w:sz w:val="21"/>
          <w:szCs w:val="21"/>
          <w:rtl w:val="0"/>
        </w:rPr>
        <w:t xml:space="preserve">‑</w:t>
      </w:r>
      <w:r w:rsidDel="00000000" w:rsidR="00000000" w:rsidRPr="00000000">
        <w:rPr>
          <w:rFonts w:ascii="Garamond" w:cs="Garamond" w:eastAsia="Garamond" w:hAnsi="Garamond"/>
          <w:sz w:val="21"/>
          <w:szCs w:val="21"/>
          <w:rtl w:val="0"/>
        </w:rPr>
        <w:t xml:space="preserve">commerce first (Amazon at launch, Walmart next) and retail thereafter. The company has $81,102 irrevocably committed, with $53,414.58 (65.9%) deployed as of Sep 10, 2025 and the remainder reserved for U.S. import tariffs at port and freight charges on the inbound shipment; inventory is manufactured and arriving Sep 29, 2025, Amazon Seller Central is active and verified, Walmart is approved,property insurance is secured, the lease is pending to be signed 15th Sept, and a 3PL agreement is executed. One full</w:t>
      </w:r>
      <w:r w:rsidDel="00000000" w:rsidR="00000000" w:rsidRPr="00000000">
        <w:rPr>
          <w:rFonts w:ascii="Cambria Math" w:cs="Cambria Math" w:eastAsia="Cambria Math" w:hAnsi="Cambria Math"/>
          <w:sz w:val="21"/>
          <w:szCs w:val="21"/>
          <w:rtl w:val="0"/>
        </w:rPr>
        <w:t xml:space="preserve">‑</w:t>
      </w:r>
      <w:r w:rsidDel="00000000" w:rsidR="00000000" w:rsidRPr="00000000">
        <w:rPr>
          <w:rFonts w:ascii="Garamond" w:cs="Garamond" w:eastAsia="Garamond" w:hAnsi="Garamond"/>
          <w:sz w:val="21"/>
          <w:szCs w:val="21"/>
          <w:rtl w:val="0"/>
        </w:rPr>
        <w:t xml:space="preserve">time U.S. Operations Manager was hired in Aug 2025; one part</w:t>
      </w:r>
      <w:r w:rsidDel="00000000" w:rsidR="00000000" w:rsidRPr="00000000">
        <w:rPr>
          <w:rFonts w:ascii="Cambria Math" w:cs="Cambria Math" w:eastAsia="Cambria Math" w:hAnsi="Cambria Math"/>
          <w:sz w:val="21"/>
          <w:szCs w:val="21"/>
          <w:rtl w:val="0"/>
        </w:rPr>
        <w:t xml:space="preserve">‑</w:t>
      </w:r>
      <w:r w:rsidDel="00000000" w:rsidR="00000000" w:rsidRPr="00000000">
        <w:rPr>
          <w:rFonts w:ascii="Garamond" w:cs="Garamond" w:eastAsia="Garamond" w:hAnsi="Garamond"/>
          <w:sz w:val="21"/>
          <w:szCs w:val="21"/>
          <w:rtl w:val="0"/>
        </w:rPr>
        <w:t xml:space="preserve">time Associate is pending within 30 days of inventory arrival, and The company commits to a minimum of 9 U.S. jobs by 2030 (6 FT, 3 PT; excludes the founder) while striving to exceed this target. Financially, projections show revenue growing from $197,818 (2025) to $7,967,937 (2030) with profitability from Year 2 and healthy SKU</w:t>
      </w:r>
      <w:r w:rsidDel="00000000" w:rsidR="00000000" w:rsidRPr="00000000">
        <w:rPr>
          <w:rFonts w:ascii="Cambria Math" w:cs="Cambria Math" w:eastAsia="Cambria Math" w:hAnsi="Cambria Math"/>
          <w:sz w:val="21"/>
          <w:szCs w:val="21"/>
          <w:rtl w:val="0"/>
        </w:rPr>
        <w:t xml:space="preserve">‑</w:t>
      </w:r>
      <w:r w:rsidDel="00000000" w:rsidR="00000000" w:rsidRPr="00000000">
        <w:rPr>
          <w:rFonts w:ascii="Garamond" w:cs="Garamond" w:eastAsia="Garamond" w:hAnsi="Garamond"/>
          <w:sz w:val="21"/>
          <w:szCs w:val="21"/>
          <w:rtl w:val="0"/>
        </w:rPr>
        <w:t xml:space="preserve">level margins. The founder and 100% owner, Jarrar Amjad will develop and direct the enterprise as CEO, leveraging prior industry success as COO in the UK and his AWS Certified Solutions Architect –Associate (Cloud) credential.</w:t>
      </w:r>
    </w:p>
    <w:p w:rsidR="00000000" w:rsidDel="00000000" w:rsidP="00000000" w:rsidRDefault="00000000" w:rsidRPr="00000000" w14:paraId="0000002D">
      <w:pPr>
        <w:widowControl w:val="1"/>
        <w:spacing w:line="480" w:lineRule="auto"/>
        <w:rPr>
          <w:rFonts w:ascii="Garamond" w:cs="Garamond" w:eastAsia="Garamond" w:hAnsi="Garamond"/>
          <w:sz w:val="21"/>
          <w:szCs w:val="21"/>
        </w:rPr>
      </w:pPr>
      <w:r w:rsidDel="00000000" w:rsidR="00000000" w:rsidRPr="00000000">
        <w:rPr>
          <w:rtl w:val="0"/>
        </w:rPr>
      </w:r>
    </w:p>
    <w:p w:rsidR="00000000" w:rsidDel="00000000" w:rsidP="00000000" w:rsidRDefault="00000000" w:rsidRPr="00000000" w14:paraId="0000002E">
      <w:pPr>
        <w:spacing w:line="360" w:lineRule="auto"/>
        <w:jc w:val="center"/>
        <w:rPr>
          <w:rFonts w:ascii="Garamond" w:cs="Garamond" w:eastAsia="Garamond" w:hAnsi="Garamond"/>
          <w:b w:val="1"/>
          <w:u w:val="single"/>
        </w:rPr>
      </w:pPr>
      <w:r w:rsidDel="00000000" w:rsidR="00000000" w:rsidRPr="00000000">
        <w:rPr>
          <w:rFonts w:ascii="Garamond" w:cs="Garamond" w:eastAsia="Garamond" w:hAnsi="Garamond"/>
          <w:b w:val="1"/>
          <w:u w:val="single"/>
          <w:rtl w:val="0"/>
        </w:rPr>
        <w:t xml:space="preserve">Supporting Documents</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Garamond" w:cs="Garamond" w:eastAsia="Garamond" w:hAnsi="Garamond"/>
          <w:b w:val="0"/>
          <w:i w:val="0"/>
          <w:smallCaps w:val="0"/>
          <w:strike w:val="0"/>
          <w:color w:val="000000"/>
          <w:sz w:val="21"/>
          <w:szCs w:val="21"/>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Certificate of Incorporation and EIN of TARGON LLC</w:t>
      </w:r>
      <w:r w:rsidDel="00000000" w:rsidR="00000000" w:rsidRPr="00000000">
        <w:rPr>
          <w:rFonts w:ascii="Garamond" w:cs="Garamond" w:eastAsia="Garamond" w:hAnsi="Garamond"/>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Lease agreement  with rent payment and corresponding bank statement;  </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Operating agreement - TARGON LLC</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1"/>
          <w:szCs w:val="21"/>
          <w:u w:val="none"/>
          <w:shd w:fill="auto" w:val="clear"/>
          <w:vertAlign w:val="baseline"/>
          <w:rtl w:val="0"/>
        </w:rPr>
        <w:t xml:space="preserve">License &amp; Permits of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TARGON LLC;</w:t>
        <w:tab/>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Garamond" w:cs="Garamond" w:eastAsia="Garamond" w:hAnsi="Garamond"/>
          <w:b w:val="0"/>
          <w:i w:val="0"/>
          <w:smallCaps w:val="0"/>
          <w:strike w:val="0"/>
          <w:color w:val="000000"/>
          <w:sz w:val="21"/>
          <w:szCs w:val="21"/>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Liability insurance of TARGON LLC;</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Garamond" w:cs="Garamond" w:eastAsia="Garamond" w:hAnsi="Garamond"/>
          <w:b w:val="0"/>
          <w:i w:val="0"/>
          <w:smallCaps w:val="0"/>
          <w:strike w:val="0"/>
          <w:color w:val="000000"/>
          <w:sz w:val="21"/>
          <w:szCs w:val="21"/>
          <w:u w:val="none"/>
          <w:shd w:fill="auto" w:val="clear"/>
          <w:vertAlign w:val="baseline"/>
        </w:rPr>
      </w:pPr>
      <w:r w:rsidDel="00000000" w:rsidR="00000000" w:rsidRPr="00000000">
        <w:rPr>
          <w:rFonts w:ascii="Garamond" w:cs="Garamond" w:eastAsia="Garamond" w:hAnsi="Garamond"/>
          <w:b w:val="0"/>
          <w:i w:val="0"/>
          <w:smallCaps w:val="0"/>
          <w:strike w:val="0"/>
          <w:color w:val="000000"/>
          <w:sz w:val="21"/>
          <w:szCs w:val="21"/>
          <w:u w:val="none"/>
          <w:shd w:fill="auto" w:val="clear"/>
          <w:vertAlign w:val="baseline"/>
          <w:rtl w:val="0"/>
        </w:rPr>
        <w:t xml:space="preserve">Employee ID, SSN,  1-9 form, and paystubs with corresponding bank statements of </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TARGON LLC</w:t>
      </w:r>
      <w:r w:rsidDel="00000000" w:rsidR="00000000" w:rsidRPr="00000000">
        <w:rPr>
          <w:rFonts w:ascii="Garamond" w:cs="Garamond" w:eastAsia="Garamond" w:hAnsi="Garamond"/>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Garamond" w:cs="Garamond" w:eastAsia="Garamond" w:hAnsi="Garamond"/>
          <w:b w:val="0"/>
          <w:i w:val="0"/>
          <w:smallCaps w:val="0"/>
          <w:strike w:val="0"/>
          <w:color w:val="000000"/>
          <w:sz w:val="21"/>
          <w:szCs w:val="21"/>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Contract with SyzTech Logistics providing warehouse space; </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Two contract with suppliers, along with the invoice’s &amp; corresponding bank statements;  </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Purchase &amp; sale invoices with corresponding business bank statement (ending in 1203);</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Garamond" w:cs="Garamond" w:eastAsia="Garamond" w:hAnsi="Garamond"/>
          <w:b w:val="0"/>
          <w:i w:val="0"/>
          <w:smallCaps w:val="0"/>
          <w:strike w:val="0"/>
          <w:color w:val="000000"/>
          <w:sz w:val="21"/>
          <w:szCs w:val="21"/>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Amazon &amp; Walmart Dashboard account details</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Garamond" w:cs="Garamond" w:eastAsia="Garamond" w:hAnsi="Garamond"/>
          <w:b w:val="0"/>
          <w:i w:val="0"/>
          <w:smallCaps w:val="0"/>
          <w:strike w:val="0"/>
          <w:color w:val="000000"/>
          <w:sz w:val="21"/>
          <w:szCs w:val="21"/>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Investment breakdown; </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Comprehensive business plan with 5 year projections; </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Photographs of TARGON LLC;</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As owner of Targon LLC my duties will be as follows:</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280" w:line="360" w:lineRule="auto"/>
        <w:ind w:left="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Conceptualize expansion projects by directing feasibility studies, operational management, financial management, and research for other viable investment opportunities;</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Direct and coordinate activities of Targon LLC and other future investments to obtain optimum efficiency of operations and maximize profits;</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Direct and coordinate promotion of projects to develop new markets, increase share of market, and obtain competitive position in the retail market;</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Confer with employees to reviews activities, operations, analyze activities, costs, operations, and forecast productions to determine progress toward stated goals and objectives;</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Appoint managers, and assign or delegate responsibilities to them;</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Negotiate or approve contracts and agreements with other vendors; and to</w:t>
      </w:r>
    </w:p>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80" w:before="0" w:line="360" w:lineRule="auto"/>
        <w:ind w:left="0" w:right="0" w:hanging="36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Communicate with clients, and local officials, to obtain optimum profitability while in compliance with all federal, state, and municipal ordinances and regulations.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36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I am excited about this investment as it has the potential for tremendous growth, and I plan to invest in other businesses as soon as this investment starts showing a level of success. I intend on remaining in the United States if my non-immigrant status allows me. I intend to depart the U.S. after my non-immigrant status expires. I thank you for giving a favorable </w:t>
      </w:r>
      <w:r w:rsidDel="00000000" w:rsidR="00000000" w:rsidRPr="00000000">
        <w:rPr>
          <w:rFonts w:ascii="Garamond" w:cs="Garamond" w:eastAsia="Garamond" w:hAnsi="Garamond"/>
          <w:rtl w:val="0"/>
        </w:rPr>
        <w:t xml:space="preserve">consideration</w:t>
      </w: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 to my E-2 change of status application.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Sincerely,</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Jarrar Amjad</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76" w:lineRule="auto"/>
        <w:ind w:left="-36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sectPr>
      <w:headerReference r:id="rId7" w:type="default"/>
      <w:footerReference r:id="rId8" w:type="default"/>
      <w:pgSz w:h="15820" w:w="12140" w:orient="portrait"/>
      <w:pgMar w:bottom="280" w:top="1300" w:left="1417" w:right="850" w:header="432"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Garamond">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Noto Sans Symbols">
    <w:embedRegular w:fontKey="{00000000-0000-0000-0000-000000000000}" r:id="rId10" w:subsetted="0"/>
    <w:embedBold w:fontKey="{00000000-0000-0000-0000-000000000000}" r:id="rId11" w:subsetted="0"/>
  </w:font>
  <w:font w:name="Source Sans Pro"/>
  <w:font w:name="Cambria Math">
    <w:embedRegular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9">
    <w:pPr>
      <w:widowControl w:val="1"/>
      <w:jc w:val="center"/>
      <w:rPr>
        <w:sz w:val="28"/>
        <w:szCs w:val="28"/>
      </w:rPr>
    </w:pPr>
    <w:r w:rsidDel="00000000" w:rsidR="00000000" w:rsidRPr="00000000">
      <w:rPr>
        <w:sz w:val="28"/>
        <w:szCs w:val="28"/>
        <w:rtl w:val="0"/>
      </w:rPr>
      <w:t xml:space="preserve">1201 Main St, Suite 300, Pasadena, TX 77506</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Garamond" w:cs="Garamond" w:eastAsia="Garamond" w:hAnsi="Garamond"/>
        <w:b w:val="0"/>
        <w:i w:val="0"/>
        <w:smallCaps w:val="0"/>
        <w:strike w:val="0"/>
        <w:color w:val="000000"/>
        <w:sz w:val="48"/>
        <w:szCs w:val="48"/>
        <w:u w:val="none"/>
        <w:shd w:fill="auto" w:val="clear"/>
        <w:vertAlign w:val="baseline"/>
        <w:rtl w:val="0"/>
      </w:rPr>
      <w:t xml:space="preserve">Targon LLC</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Heading7">
    <w:name w:val="heading 7"/>
    <w:basedOn w:val="Normal"/>
    <w:next w:val="Normal"/>
    <w:link w:val="Heading7Char"/>
    <w:uiPriority w:val="9"/>
    <w:semiHidden w:val="1"/>
    <w:unhideWhenUsed w:val="1"/>
    <w:qFormat w:val="1"/>
    <w:rsid w:val="00270AC5"/>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270AC5"/>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270AC5"/>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270AC5"/>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270AC5"/>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270AC5"/>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270AC5"/>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270AC5"/>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270AC5"/>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270AC5"/>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270AC5"/>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270AC5"/>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270AC5"/>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270AC5"/>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270AC5"/>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270AC5"/>
    <w:rPr>
      <w:i w:val="1"/>
      <w:iCs w:val="1"/>
      <w:color w:val="404040" w:themeColor="text1" w:themeTint="0000BF"/>
    </w:rPr>
  </w:style>
  <w:style w:type="paragraph" w:styleId="ListParagraph">
    <w:name w:val="List Paragraph"/>
    <w:basedOn w:val="Normal"/>
    <w:uiPriority w:val="34"/>
    <w:qFormat w:val="1"/>
    <w:rsid w:val="00270AC5"/>
    <w:pPr>
      <w:ind w:left="720"/>
      <w:contextualSpacing w:val="1"/>
    </w:pPr>
  </w:style>
  <w:style w:type="character" w:styleId="IntenseEmphasis">
    <w:name w:val="Intense Emphasis"/>
    <w:basedOn w:val="DefaultParagraphFont"/>
    <w:uiPriority w:val="21"/>
    <w:qFormat w:val="1"/>
    <w:rsid w:val="00270AC5"/>
    <w:rPr>
      <w:i w:val="1"/>
      <w:iCs w:val="1"/>
      <w:color w:val="0f4761" w:themeColor="accent1" w:themeShade="0000BF"/>
    </w:rPr>
  </w:style>
  <w:style w:type="paragraph" w:styleId="IntenseQuote">
    <w:name w:val="Intense Quote"/>
    <w:basedOn w:val="Normal"/>
    <w:next w:val="Normal"/>
    <w:link w:val="IntenseQuoteChar"/>
    <w:uiPriority w:val="30"/>
    <w:qFormat w:val="1"/>
    <w:rsid w:val="00270AC5"/>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270AC5"/>
    <w:rPr>
      <w:i w:val="1"/>
      <w:iCs w:val="1"/>
      <w:color w:val="0f4761" w:themeColor="accent1" w:themeShade="0000BF"/>
    </w:rPr>
  </w:style>
  <w:style w:type="character" w:styleId="IntenseReference">
    <w:name w:val="Intense Reference"/>
    <w:basedOn w:val="DefaultParagraphFont"/>
    <w:uiPriority w:val="32"/>
    <w:qFormat w:val="1"/>
    <w:rsid w:val="00270AC5"/>
    <w:rPr>
      <w:b w:val="1"/>
      <w:bCs w:val="1"/>
      <w:smallCaps w:val="1"/>
      <w:color w:val="0f4761" w:themeColor="accent1" w:themeShade="0000BF"/>
      <w:spacing w:val="5"/>
    </w:rPr>
  </w:style>
  <w:style w:type="paragraph" w:styleId="Header">
    <w:name w:val="header"/>
    <w:basedOn w:val="Normal"/>
    <w:link w:val="HeaderChar"/>
    <w:uiPriority w:val="99"/>
    <w:unhideWhenUsed w:val="1"/>
    <w:rsid w:val="00270AC5"/>
    <w:pPr>
      <w:tabs>
        <w:tab w:val="center" w:pos="4680"/>
        <w:tab w:val="right" w:pos="9360"/>
      </w:tabs>
    </w:pPr>
  </w:style>
  <w:style w:type="character" w:styleId="HeaderChar" w:customStyle="1">
    <w:name w:val="Header Char"/>
    <w:basedOn w:val="DefaultParagraphFont"/>
    <w:link w:val="Header"/>
    <w:uiPriority w:val="99"/>
    <w:rsid w:val="00270AC5"/>
    <w:rPr>
      <w:rFonts w:ascii="Times New Roman" w:cs="Times New Roman" w:eastAsia="Times New Roman" w:hAnsi="Times New Roman"/>
      <w:kern w:val="0"/>
      <w:sz w:val="22"/>
      <w:szCs w:val="22"/>
    </w:rPr>
  </w:style>
  <w:style w:type="paragraph" w:styleId="Footer">
    <w:name w:val="footer"/>
    <w:basedOn w:val="Normal"/>
    <w:link w:val="FooterChar"/>
    <w:uiPriority w:val="99"/>
    <w:unhideWhenUsed w:val="1"/>
    <w:rsid w:val="00270AC5"/>
    <w:pPr>
      <w:tabs>
        <w:tab w:val="center" w:pos="4680"/>
        <w:tab w:val="right" w:pos="9360"/>
      </w:tabs>
    </w:pPr>
  </w:style>
  <w:style w:type="character" w:styleId="FooterChar" w:customStyle="1">
    <w:name w:val="Footer Char"/>
    <w:basedOn w:val="DefaultParagraphFont"/>
    <w:link w:val="Footer"/>
    <w:uiPriority w:val="99"/>
    <w:rsid w:val="00270AC5"/>
    <w:rPr>
      <w:rFonts w:ascii="Times New Roman" w:cs="Times New Roman" w:eastAsia="Times New Roman" w:hAnsi="Times New Roman"/>
      <w:kern w:val="0"/>
      <w:sz w:val="22"/>
      <w:szCs w:val="22"/>
    </w:rPr>
  </w:style>
  <w:style w:type="paragraph" w:styleId="NormalWeb">
    <w:name w:val="Normal (Web)"/>
    <w:basedOn w:val="Normal"/>
    <w:uiPriority w:val="99"/>
    <w:unhideWhenUsed w:val="1"/>
    <w:rsid w:val="00270AC5"/>
    <w:pPr>
      <w:widowControl w:val="1"/>
      <w:autoSpaceDE w:val="1"/>
      <w:autoSpaceDN w:val="1"/>
      <w:spacing w:after="100" w:afterAutospacing="1" w:before="100" w:beforeAutospacing="1"/>
    </w:pPr>
    <w:rPr>
      <w:sz w:val="24"/>
      <w:szCs w:val="24"/>
    </w:rPr>
  </w:style>
  <w:style w:type="character" w:styleId="apple-converted-space" w:customStyle="1">
    <w:name w:val="apple-converted-space"/>
    <w:basedOn w:val="DefaultParagraphFont"/>
    <w:rsid w:val="00064CF1"/>
  </w:style>
  <w:style w:type="character" w:styleId="Emphasis">
    <w:name w:val="Emphasis"/>
    <w:basedOn w:val="DefaultParagraphFont"/>
    <w:uiPriority w:val="20"/>
    <w:qFormat w:val="1"/>
    <w:rsid w:val="00064CF1"/>
    <w:rPr>
      <w:i w:val="1"/>
      <w:iCs w:val="1"/>
    </w:rPr>
  </w:style>
  <w:style w:type="character" w:styleId="Strong">
    <w:name w:val="Strong"/>
    <w:basedOn w:val="DefaultParagraphFont"/>
    <w:uiPriority w:val="22"/>
    <w:qFormat w:val="1"/>
    <w:rsid w:val="00064CF1"/>
    <w:rPr>
      <w:b w:val="1"/>
      <w:bCs w:val="1"/>
    </w:rPr>
  </w:style>
  <w:style w:type="paragraph" w:styleId="BodyText">
    <w:name w:val="Body Text"/>
    <w:basedOn w:val="Normal"/>
    <w:link w:val="BodyTextChar"/>
    <w:rsid w:val="004B720E"/>
    <w:pPr>
      <w:widowControl w:val="1"/>
      <w:autoSpaceDE w:val="1"/>
      <w:autoSpaceDN w:val="1"/>
      <w:spacing w:after="120"/>
    </w:pPr>
    <w:rPr>
      <w:sz w:val="24"/>
      <w:szCs w:val="24"/>
    </w:rPr>
  </w:style>
  <w:style w:type="character" w:styleId="BodyTextChar" w:customStyle="1">
    <w:name w:val="Body Text Char"/>
    <w:basedOn w:val="DefaultParagraphFont"/>
    <w:link w:val="BodyText"/>
    <w:rsid w:val="004B720E"/>
    <w:rPr>
      <w:rFonts w:ascii="Times New Roman" w:cs="Times New Roman" w:eastAsia="Times New Roman" w:hAnsi="Times New Roman"/>
      <w:kern w:val="0"/>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11" Type="http://schemas.openxmlformats.org/officeDocument/2006/relationships/font" Target="fonts/NotoSansSymbols-bold.ttf"/><Relationship Id="rId10" Type="http://schemas.openxmlformats.org/officeDocument/2006/relationships/font" Target="fonts/NotoSansSymbols-regular.ttf"/><Relationship Id="rId12" Type="http://schemas.openxmlformats.org/officeDocument/2006/relationships/font" Target="fonts/CambriaMath-regular.ttf"/><Relationship Id="rId9" Type="http://schemas.openxmlformats.org/officeDocument/2006/relationships/font" Target="fonts/Garamond-boldItalic.ttf"/><Relationship Id="rId5" Type="http://schemas.openxmlformats.org/officeDocument/2006/relationships/font" Target="fonts/Cardo-italic.ttf"/><Relationship Id="rId6" Type="http://schemas.openxmlformats.org/officeDocument/2006/relationships/font" Target="fonts/Garamond-regular.ttf"/><Relationship Id="rId7" Type="http://schemas.openxmlformats.org/officeDocument/2006/relationships/font" Target="fonts/Garamond-bold.ttf"/><Relationship Id="rId8" Type="http://schemas.openxmlformats.org/officeDocument/2006/relationships/font" Target="fonts/Garamon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SjOKdJiIVjOmu/kEDblQ3tCq8w==">CgMxLjAaHAoBMBIXChUIB0IRCghHYXJhbW9uZBIFQ2FyZG8aHAoBMRIXChUIB0IRCghHYXJhbW9uZBIFQ2FyZG84AHIhMW9sVWZMNmNiX2RZYlBBNkxBMzFKZ1JMWUNqV1preE9L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2025-08-26T13:37:00Z</dcterms:created>
  <dc:creator>Kamran Makhdoom</dc:creator>
</cp:coreProperties>
</file>