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A7" w:rsidRPr="0058220A" w:rsidRDefault="007443A7" w:rsidP="007443A7">
      <w:pPr>
        <w:rPr>
          <w:b/>
        </w:rPr>
      </w:pPr>
      <w:bookmarkStart w:id="0" w:name="_GoBack"/>
      <w:r w:rsidRPr="0058220A">
        <w:rPr>
          <w:b/>
        </w:rPr>
        <w:t xml:space="preserve">3. </w:t>
      </w:r>
      <w:r w:rsidRPr="0058220A">
        <w:rPr>
          <w:b/>
          <w:sz w:val="20"/>
        </w:rPr>
        <w:t xml:space="preserve">Collegamento API di Google </w:t>
      </w:r>
      <w:proofErr w:type="spellStart"/>
      <w:r w:rsidRPr="0058220A">
        <w:rPr>
          <w:b/>
          <w:sz w:val="20"/>
        </w:rPr>
        <w:t>Scholar</w:t>
      </w:r>
      <w:proofErr w:type="spellEnd"/>
      <w:r w:rsidRPr="0058220A">
        <w:rPr>
          <w:b/>
          <w:sz w:val="20"/>
        </w:rPr>
        <w:t>, Estensione delle pubblicazioni, Raggruppamento delle pubblicazioni</w:t>
      </w:r>
      <w:r>
        <w:rPr>
          <w:b/>
          <w:sz w:val="20"/>
        </w:rPr>
        <w:t>, Estensione delle Informazioni delle pubblicazioni mediante TAG e Multimedia</w:t>
      </w:r>
    </w:p>
    <w:bookmarkEnd w:id="0"/>
    <w:p w:rsidR="007443A7" w:rsidRPr="00142ABA" w:rsidRDefault="007443A7" w:rsidP="007443A7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42ABA">
        <w:rPr>
          <w:rFonts w:asciiTheme="minorHAnsi" w:hAnsiTheme="minorHAnsi" w:cstheme="minorHAnsi"/>
          <w:b/>
        </w:rPr>
        <w:t xml:space="preserve">Descrizione: </w:t>
      </w:r>
    </w:p>
    <w:p w:rsidR="007443A7" w:rsidRPr="00BE7CB2" w:rsidRDefault="007443A7" w:rsidP="007443A7">
      <w:pPr>
        <w:pStyle w:val="Normale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Tale requisito prevede che, sfruttando le API di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dblp</w:t>
      </w:r>
      <w:proofErr w:type="spellEnd"/>
      <w:r w:rsidRPr="00142ABA">
        <w:rPr>
          <w:rFonts w:asciiTheme="minorHAnsi" w:hAnsiTheme="minorHAnsi" w:cstheme="minorHAnsi"/>
          <w:iCs/>
          <w:color w:val="FF0000"/>
          <w:sz w:val="22"/>
          <w:szCs w:val="22"/>
        </w:rPr>
        <w:t>*</w:t>
      </w:r>
      <w:r>
        <w:rPr>
          <w:rFonts w:asciiTheme="minorHAnsi" w:hAnsiTheme="minorHAnsi" w:cstheme="minorHAnsi"/>
          <w:iCs/>
          <w:sz w:val="22"/>
          <w:szCs w:val="22"/>
        </w:rPr>
        <w:t xml:space="preserve">, al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 xml:space="preserve">momento della registrazione </w:t>
      </w:r>
      <w:r>
        <w:rPr>
          <w:rFonts w:asciiTheme="minorHAnsi" w:hAnsiTheme="minorHAnsi" w:cstheme="minorHAnsi"/>
          <w:iCs/>
          <w:sz w:val="22"/>
          <w:szCs w:val="22"/>
        </w:rPr>
        <w:t xml:space="preserve">di un utente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>A</w:t>
      </w:r>
      <w:r w:rsidRPr="00142ABA">
        <w:rPr>
          <w:rFonts w:asciiTheme="minorHAnsi" w:hAnsiTheme="minorHAnsi" w:cstheme="minorHAnsi"/>
          <w:iCs/>
          <w:sz w:val="22"/>
          <w:szCs w:val="22"/>
        </w:rPr>
        <w:t>, il sistem</w:t>
      </w:r>
      <w:r>
        <w:rPr>
          <w:rFonts w:asciiTheme="minorHAnsi" w:hAnsiTheme="minorHAnsi" w:cstheme="minorHAnsi"/>
          <w:iCs/>
          <w:sz w:val="22"/>
          <w:szCs w:val="22"/>
        </w:rPr>
        <w:t>a ricerchi tutte le pubblicazioni fornibili da tali API e le memorizzi nel database in maniera appropriata, rispettando le categorie previste</w:t>
      </w:r>
      <w:r w:rsidRPr="00142ABA">
        <w:rPr>
          <w:rFonts w:asciiTheme="minorHAnsi" w:hAnsiTheme="minorHAnsi" w:cstheme="minorHAnsi"/>
          <w:iCs/>
          <w:color w:val="4472C4" w:themeColor="accent1"/>
          <w:sz w:val="22"/>
          <w:szCs w:val="22"/>
        </w:rPr>
        <w:t>*</w:t>
      </w:r>
      <w:r>
        <w:rPr>
          <w:rFonts w:asciiTheme="minorHAnsi" w:hAnsiTheme="minorHAnsi" w:cstheme="minorHAnsi"/>
          <w:iCs/>
          <w:sz w:val="22"/>
          <w:szCs w:val="22"/>
        </w:rPr>
        <w:t xml:space="preserve">. Queste pubblicazioni saranno rese disponibili sul </w:t>
      </w:r>
      <w:r w:rsidRPr="0063268A">
        <w:rPr>
          <w:rFonts w:asciiTheme="minorHAnsi" w:hAnsiTheme="minorHAnsi" w:cstheme="minorHAnsi"/>
          <w:b/>
          <w:iCs/>
          <w:sz w:val="22"/>
          <w:szCs w:val="22"/>
        </w:rPr>
        <w:t xml:space="preserve">profilo </w:t>
      </w:r>
      <w:r>
        <w:rPr>
          <w:rFonts w:asciiTheme="minorHAnsi" w:hAnsiTheme="minorHAnsi" w:cstheme="minorHAnsi"/>
          <w:iCs/>
          <w:sz w:val="22"/>
          <w:szCs w:val="22"/>
        </w:rPr>
        <w:t xml:space="preserve">dell’utente con visibilità di default privata. Inoltre, l’utente </w:t>
      </w:r>
      <w:r w:rsidRPr="00BE7CB2">
        <w:rPr>
          <w:rFonts w:asciiTheme="minorHAnsi" w:hAnsiTheme="minorHAnsi" w:cstheme="minorHAnsi"/>
          <w:b/>
          <w:iCs/>
          <w:sz w:val="22"/>
          <w:szCs w:val="22"/>
        </w:rPr>
        <w:t>A</w:t>
      </w:r>
      <w:r>
        <w:rPr>
          <w:rFonts w:asciiTheme="minorHAnsi" w:hAnsiTheme="minorHAnsi" w:cstheme="minorHAnsi"/>
          <w:iCs/>
          <w:sz w:val="22"/>
          <w:szCs w:val="22"/>
        </w:rPr>
        <w:t xml:space="preserve"> può </w:t>
      </w:r>
      <w:r w:rsidRPr="00BE7CB2">
        <w:rPr>
          <w:rFonts w:asciiTheme="minorHAnsi" w:hAnsiTheme="minorHAnsi" w:cstheme="minorHAnsi"/>
          <w:b/>
          <w:iCs/>
          <w:sz w:val="22"/>
          <w:szCs w:val="22"/>
        </w:rPr>
        <w:t>aggiungere manualmente</w:t>
      </w:r>
      <w:r>
        <w:rPr>
          <w:rFonts w:asciiTheme="minorHAnsi" w:hAnsiTheme="minorHAnsi" w:cstheme="minorHAnsi"/>
          <w:iCs/>
          <w:sz w:val="22"/>
          <w:szCs w:val="22"/>
        </w:rPr>
        <w:t>, in un qualsiasi momento, una pubblicazione. In tal caso sarà forzato nella scelta della visibilità per questa pubblicazione.</w:t>
      </w:r>
    </w:p>
    <w:p w:rsidR="007443A7" w:rsidRPr="006D04C2" w:rsidRDefault="007443A7" w:rsidP="007443A7">
      <w:pPr>
        <w:pStyle w:val="Normale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L’utente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A</w:t>
      </w:r>
      <w:r>
        <w:rPr>
          <w:rFonts w:asciiTheme="minorHAnsi" w:hAnsiTheme="minorHAnsi" w:cstheme="minorHAnsi"/>
          <w:iCs/>
          <w:sz w:val="22"/>
          <w:szCs w:val="22"/>
        </w:rPr>
        <w:t xml:space="preserve"> potrà in seguito estendere le informazioni di ogni pubblicazione, aggiungendo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TAG</w:t>
      </w:r>
      <w:r>
        <w:rPr>
          <w:rFonts w:asciiTheme="minorHAnsi" w:hAnsiTheme="minorHAnsi" w:cstheme="minorHAnsi"/>
          <w:iCs/>
          <w:sz w:val="22"/>
          <w:szCs w:val="22"/>
        </w:rPr>
        <w:t xml:space="preserve"> e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contenuti multimediali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 xml:space="preserve">e modificare la visibilità della stessa. Per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TAG</w:t>
      </w:r>
      <w:r>
        <w:rPr>
          <w:rFonts w:asciiTheme="minorHAnsi" w:hAnsiTheme="minorHAnsi" w:cstheme="minorHAnsi"/>
          <w:iCs/>
          <w:sz w:val="22"/>
          <w:szCs w:val="22"/>
        </w:rPr>
        <w:t xml:space="preserve"> si intende un’etichetta che contiene un’informazione descrittiva dell’oggetto (pubblicazione) a cui è associato. Per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contenuti multimediali</w:t>
      </w:r>
      <w:r>
        <w:rPr>
          <w:rFonts w:asciiTheme="minorHAnsi" w:hAnsiTheme="minorHAnsi" w:cstheme="minorHAnsi"/>
          <w:iCs/>
          <w:sz w:val="22"/>
          <w:szCs w:val="22"/>
        </w:rPr>
        <w:t xml:space="preserve"> si intendono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audio, video, foto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e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 xml:space="preserve"> link esterni</w:t>
      </w:r>
      <w:r>
        <w:rPr>
          <w:rFonts w:asciiTheme="minorHAnsi" w:hAnsiTheme="minorHAnsi" w:cstheme="minorHAnsi"/>
          <w:iCs/>
          <w:sz w:val="22"/>
          <w:szCs w:val="22"/>
        </w:rPr>
        <w:t xml:space="preserve">. Si </w:t>
      </w:r>
      <w:r w:rsidRPr="0012382B">
        <w:rPr>
          <w:rFonts w:asciiTheme="minorHAnsi" w:hAnsiTheme="minorHAnsi" w:cstheme="minorHAnsi"/>
          <w:iCs/>
          <w:sz w:val="22"/>
          <w:szCs w:val="22"/>
          <w:u w:val="single"/>
        </w:rPr>
        <w:t>vorrebbe</w:t>
      </w:r>
      <w:r>
        <w:rPr>
          <w:rFonts w:asciiTheme="minorHAnsi" w:hAnsiTheme="minorHAnsi" w:cstheme="minorHAnsi"/>
          <w:iCs/>
          <w:sz w:val="22"/>
          <w:szCs w:val="22"/>
        </w:rPr>
        <w:t xml:space="preserve"> dare inoltre la possibilità di aggiungere manualmente le pubblicazioni mancanti e le relative informazioni. </w:t>
      </w:r>
      <w:r w:rsidRPr="00142ABA">
        <w:rPr>
          <w:rFonts w:asciiTheme="minorHAnsi" w:hAnsiTheme="minorHAnsi" w:cstheme="minorHAnsi"/>
          <w:iCs/>
          <w:sz w:val="22"/>
          <w:szCs w:val="22"/>
        </w:rPr>
        <w:t xml:space="preserve">Per quanto concerne la policy di gestione degli articoli tra co-autori, se una pubblicazione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>P</w:t>
      </w:r>
      <w:r w:rsidRPr="00142ABA">
        <w:rPr>
          <w:rFonts w:asciiTheme="minorHAnsi" w:hAnsiTheme="minorHAnsi" w:cstheme="minorHAnsi"/>
          <w:iCs/>
          <w:sz w:val="22"/>
          <w:szCs w:val="22"/>
        </w:rPr>
        <w:t xml:space="preserve"> viene creata da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>A</w:t>
      </w:r>
      <w:r w:rsidRPr="00142ABA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>B</w:t>
      </w:r>
      <w:r w:rsidRPr="00142ABA">
        <w:rPr>
          <w:rFonts w:asciiTheme="minorHAnsi" w:hAnsiTheme="minorHAnsi" w:cstheme="minorHAnsi"/>
          <w:iCs/>
          <w:sz w:val="22"/>
          <w:szCs w:val="22"/>
        </w:rPr>
        <w:t xml:space="preserve"> e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>C</w:t>
      </w:r>
      <w:r>
        <w:rPr>
          <w:rFonts w:asciiTheme="minorHAnsi" w:hAnsiTheme="minorHAnsi" w:cstheme="minorHAnsi"/>
          <w:iCs/>
          <w:sz w:val="22"/>
          <w:szCs w:val="22"/>
        </w:rPr>
        <w:t xml:space="preserve">, questi </w:t>
      </w:r>
      <w:r w:rsidRPr="00142ABA">
        <w:rPr>
          <w:rFonts w:asciiTheme="minorHAnsi" w:hAnsiTheme="minorHAnsi" w:cstheme="minorHAnsi"/>
          <w:iCs/>
          <w:sz w:val="22"/>
          <w:szCs w:val="22"/>
        </w:rPr>
        <w:t xml:space="preserve">riceveranno una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>notifica</w:t>
      </w:r>
      <w:r w:rsidRPr="0012382B">
        <w:rPr>
          <w:rFonts w:asciiTheme="minorHAnsi" w:hAnsiTheme="minorHAnsi" w:cstheme="minorHAnsi"/>
          <w:b/>
          <w:iCs/>
          <w:color w:val="00B050"/>
          <w:sz w:val="22"/>
          <w:szCs w:val="22"/>
        </w:rPr>
        <w:t>*</w:t>
      </w:r>
      <w:r w:rsidRPr="00142ABA">
        <w:rPr>
          <w:rFonts w:asciiTheme="minorHAnsi" w:hAnsiTheme="minorHAnsi" w:cstheme="minorHAnsi"/>
          <w:iCs/>
          <w:sz w:val="22"/>
          <w:szCs w:val="22"/>
        </w:rPr>
        <w:t xml:space="preserve"> che li avviserà che è stata inserito un nuovo articolo di cui potrebbero essere co-autori; accedendo a questa notifica, devono poi decidere se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>accettare o rifiutare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142ABA">
        <w:rPr>
          <w:rFonts w:asciiTheme="minorHAnsi" w:hAnsiTheme="minorHAnsi" w:cstheme="minorHAnsi"/>
          <w:iCs/>
          <w:sz w:val="22"/>
          <w:szCs w:val="22"/>
        </w:rPr>
        <w:t xml:space="preserve">di inserire nel loro profilo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>P</w:t>
      </w:r>
      <w:r>
        <w:rPr>
          <w:rFonts w:asciiTheme="minorHAnsi" w:hAnsiTheme="minorHAnsi" w:cstheme="minorHAnsi"/>
          <w:iCs/>
          <w:sz w:val="22"/>
          <w:szCs w:val="22"/>
        </w:rPr>
        <w:t>*</w:t>
      </w:r>
      <w:r w:rsidRPr="00142ABA">
        <w:rPr>
          <w:rFonts w:asciiTheme="minorHAnsi" w:hAnsiTheme="minorHAnsi" w:cstheme="minorHAnsi"/>
          <w:iCs/>
          <w:sz w:val="22"/>
          <w:szCs w:val="22"/>
        </w:rPr>
        <w:t>.</w:t>
      </w:r>
      <w:r>
        <w:rPr>
          <w:rFonts w:asciiTheme="minorHAnsi" w:hAnsiTheme="minorHAnsi" w:cstheme="minorHAnsi"/>
          <w:iCs/>
          <w:sz w:val="22"/>
          <w:szCs w:val="22"/>
        </w:rPr>
        <w:t xml:space="preserve"> Per i co-autori che </w:t>
      </w:r>
      <w:r w:rsidRPr="00BE7CB2">
        <w:rPr>
          <w:rFonts w:asciiTheme="minorHAnsi" w:hAnsiTheme="minorHAnsi" w:cstheme="minorHAnsi"/>
          <w:b/>
          <w:iCs/>
          <w:sz w:val="22"/>
          <w:szCs w:val="22"/>
        </w:rPr>
        <w:t>accettano</w:t>
      </w:r>
      <w:r>
        <w:rPr>
          <w:rFonts w:asciiTheme="minorHAnsi" w:hAnsiTheme="minorHAnsi" w:cstheme="minorHAnsi"/>
          <w:iCs/>
          <w:sz w:val="22"/>
          <w:szCs w:val="22"/>
        </w:rPr>
        <w:t xml:space="preserve"> di aggiungere </w:t>
      </w:r>
      <w:r w:rsidRPr="00BE7CB2">
        <w:rPr>
          <w:rFonts w:asciiTheme="minorHAnsi" w:hAnsiTheme="minorHAnsi" w:cstheme="minorHAnsi"/>
          <w:b/>
          <w:iCs/>
          <w:sz w:val="22"/>
          <w:szCs w:val="22"/>
        </w:rPr>
        <w:t>P</w:t>
      </w:r>
      <w:r>
        <w:rPr>
          <w:rFonts w:asciiTheme="minorHAnsi" w:hAnsiTheme="minorHAnsi" w:cstheme="minorHAnsi"/>
          <w:iCs/>
          <w:sz w:val="22"/>
          <w:szCs w:val="22"/>
        </w:rPr>
        <w:t xml:space="preserve"> nel proprio profilo, questa avrà visibilità privata. </w:t>
      </w:r>
      <w:r w:rsidRPr="00142ABA"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 xml:space="preserve">Nel caso in cui non sia stato possibile fornire in maniera automatica il file in formato pdf relativo ad una pubblicazione, si </w:t>
      </w:r>
      <w:r w:rsidRPr="006D04C2">
        <w:rPr>
          <w:rFonts w:asciiTheme="minorHAnsi" w:hAnsiTheme="minorHAnsi" w:cstheme="minorHAnsi"/>
          <w:iCs/>
          <w:sz w:val="22"/>
          <w:szCs w:val="22"/>
          <w:u w:val="single"/>
        </w:rPr>
        <w:t>vuole</w:t>
      </w:r>
      <w:r>
        <w:rPr>
          <w:rFonts w:asciiTheme="minorHAnsi" w:hAnsiTheme="minorHAnsi" w:cstheme="minorHAnsi"/>
          <w:iCs/>
          <w:sz w:val="22"/>
          <w:szCs w:val="22"/>
        </w:rPr>
        <w:t xml:space="preserve"> offrire la possibilità di poter aggiungere tale file in maniera manuale.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Pr="006D04C2">
        <w:rPr>
          <w:rFonts w:asciiTheme="minorHAnsi" w:hAnsiTheme="minorHAnsi" w:cstheme="minorHAnsi"/>
          <w:sz w:val="22"/>
          <w:szCs w:val="22"/>
          <w:u w:val="single"/>
        </w:rPr>
        <w:t>vorrebbe</w:t>
      </w:r>
      <w:r>
        <w:rPr>
          <w:rFonts w:asciiTheme="minorHAnsi" w:hAnsiTheme="minorHAnsi" w:cstheme="minorHAnsi"/>
          <w:sz w:val="22"/>
          <w:szCs w:val="22"/>
        </w:rPr>
        <w:t xml:space="preserve"> avere un meccanismo tale che, per ogni utente, sia fatto </w:t>
      </w:r>
      <w:r w:rsidRPr="006D04C2">
        <w:rPr>
          <w:rFonts w:asciiTheme="minorHAnsi" w:hAnsiTheme="minorHAnsi" w:cstheme="minorHAnsi"/>
          <w:b/>
          <w:sz w:val="22"/>
          <w:szCs w:val="22"/>
        </w:rPr>
        <w:t>automaticamente</w:t>
      </w:r>
      <w:r>
        <w:rPr>
          <w:rFonts w:asciiTheme="minorHAnsi" w:hAnsiTheme="minorHAnsi" w:cstheme="minorHAnsi"/>
          <w:b/>
          <w:sz w:val="22"/>
          <w:szCs w:val="22"/>
        </w:rPr>
        <w:t xml:space="preserve"> in maniera periodica </w:t>
      </w:r>
      <w:r>
        <w:rPr>
          <w:rFonts w:asciiTheme="minorHAnsi" w:hAnsiTheme="minorHAnsi" w:cstheme="minorHAnsi"/>
          <w:sz w:val="22"/>
          <w:szCs w:val="22"/>
        </w:rPr>
        <w:t>un aggiornamento automatico della lista delle pubblicazioni, oltre che la possibilità di richiamare tale funzionalità in maniera manuale, attraverso un apposito bottone. Sarà possibile,</w:t>
      </w:r>
      <w:r w:rsidRPr="006D04C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inoltre, ad ogni utente, raggruppare le </w:t>
      </w:r>
      <w:r w:rsidRPr="006D04C2">
        <w:rPr>
          <w:rFonts w:asciiTheme="minorHAnsi" w:hAnsiTheme="minorHAnsi" w:cstheme="minorHAnsi"/>
          <w:b/>
          <w:sz w:val="22"/>
          <w:szCs w:val="22"/>
        </w:rPr>
        <w:t>proprie</w:t>
      </w:r>
      <w:r>
        <w:rPr>
          <w:rFonts w:asciiTheme="minorHAnsi" w:hAnsiTheme="minorHAnsi" w:cstheme="minorHAnsi"/>
          <w:sz w:val="22"/>
          <w:szCs w:val="22"/>
        </w:rPr>
        <w:t xml:space="preserve"> pubblicazioni </w:t>
      </w:r>
      <w:r w:rsidRPr="00C30453">
        <w:rPr>
          <w:rFonts w:asciiTheme="minorHAnsi" w:hAnsiTheme="minorHAnsi" w:cstheme="minorHAnsi"/>
          <w:sz w:val="22"/>
          <w:szCs w:val="22"/>
        </w:rPr>
        <w:t xml:space="preserve">per </w:t>
      </w:r>
      <w:proofErr w:type="spellStart"/>
      <w:r w:rsidRPr="00C30453">
        <w:rPr>
          <w:rFonts w:asciiTheme="minorHAnsi" w:hAnsiTheme="minorHAnsi" w:cstheme="minorHAnsi"/>
          <w:b/>
          <w:sz w:val="22"/>
          <w:szCs w:val="22"/>
        </w:rPr>
        <w:t>topic</w:t>
      </w:r>
      <w:proofErr w:type="spellEnd"/>
      <w:r w:rsidRPr="00C30453">
        <w:rPr>
          <w:rFonts w:asciiTheme="minorHAnsi" w:hAnsiTheme="minorHAnsi" w:cstheme="minorHAnsi"/>
          <w:b/>
          <w:color w:val="7030A0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 xml:space="preserve"> specifico e ricercare altri autori e pubblicazioni, a partire dal </w:t>
      </w:r>
      <w:proofErr w:type="spellStart"/>
      <w:r>
        <w:rPr>
          <w:rFonts w:asciiTheme="minorHAnsi" w:hAnsiTheme="minorHAnsi" w:cstheme="minorHAnsi"/>
          <w:sz w:val="22"/>
          <w:szCs w:val="22"/>
        </w:rPr>
        <w:t>topic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stesso. Per </w:t>
      </w:r>
      <w:proofErr w:type="spellStart"/>
      <w:r>
        <w:rPr>
          <w:rFonts w:asciiTheme="minorHAnsi" w:hAnsiTheme="minorHAnsi" w:cstheme="minorHAnsi"/>
          <w:sz w:val="22"/>
          <w:szCs w:val="22"/>
        </w:rPr>
        <w:t>topic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si intende l’argomento principale che ogni pubblicazione può avere.</w:t>
      </w:r>
    </w:p>
    <w:p w:rsidR="007443A7" w:rsidRPr="00CD4B9A" w:rsidRDefault="007443A7" w:rsidP="007443A7">
      <w:pPr>
        <w:pStyle w:val="Paragrafoelenco"/>
        <w:numPr>
          <w:ilvl w:val="0"/>
          <w:numId w:val="2"/>
        </w:numPr>
      </w:pPr>
      <w:r>
        <w:rPr>
          <w:b/>
        </w:rPr>
        <w:t>Notazione da utilizzare:</w:t>
      </w:r>
      <w:r w:rsidRPr="00CD4B9A">
        <w:rPr>
          <w:b/>
        </w:rPr>
        <w:t xml:space="preserve"> </w:t>
      </w:r>
    </w:p>
    <w:p w:rsidR="007443A7" w:rsidRDefault="007443A7" w:rsidP="007443A7">
      <w:pPr>
        <w:pStyle w:val="Paragrafoelenco"/>
        <w:numPr>
          <w:ilvl w:val="1"/>
          <w:numId w:val="3"/>
        </w:numPr>
      </w:pPr>
      <w:r w:rsidRPr="00CD4B9A">
        <w:rPr>
          <w:b/>
        </w:rPr>
        <w:t>Struttura pubblicazioni</w:t>
      </w:r>
      <w:r>
        <w:rPr>
          <w:b/>
        </w:rPr>
        <w:t>*</w:t>
      </w:r>
      <w:r>
        <w:t>:</w:t>
      </w:r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Titolo della pubblicazione =&gt; </w:t>
      </w:r>
      <w:proofErr w:type="spellStart"/>
      <w:r w:rsidRPr="000008EB">
        <w:rPr>
          <w:b/>
        </w:rPr>
        <w:t>title</w:t>
      </w:r>
      <w:proofErr w:type="spellEnd"/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Rivista di </w:t>
      </w:r>
      <w:r w:rsidRPr="00CD4B9A">
        <w:t>pubblicazione</w:t>
      </w:r>
      <w:r>
        <w:t xml:space="preserve"> =&gt; </w:t>
      </w:r>
      <w:proofErr w:type="spellStart"/>
      <w:r w:rsidRPr="000008EB">
        <w:rPr>
          <w:b/>
        </w:rPr>
        <w:t>venue</w:t>
      </w:r>
      <w:proofErr w:type="spellEnd"/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Volume della rivista =&gt; </w:t>
      </w:r>
      <w:r w:rsidRPr="000008EB">
        <w:rPr>
          <w:b/>
        </w:rPr>
        <w:t>volume</w:t>
      </w:r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Numero della rivista =&gt; </w:t>
      </w:r>
      <w:proofErr w:type="spellStart"/>
      <w:r w:rsidRPr="000008EB">
        <w:rPr>
          <w:b/>
        </w:rPr>
        <w:t>number</w:t>
      </w:r>
      <w:proofErr w:type="spellEnd"/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Pagine della rivista =&gt; </w:t>
      </w:r>
      <w:proofErr w:type="spellStart"/>
      <w:r w:rsidRPr="000008EB">
        <w:rPr>
          <w:b/>
        </w:rPr>
        <w:t>pages</w:t>
      </w:r>
      <w:proofErr w:type="spellEnd"/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Anno di pubblicazione =&gt; </w:t>
      </w:r>
      <w:proofErr w:type="spellStart"/>
      <w:r w:rsidRPr="000008EB">
        <w:rPr>
          <w:b/>
        </w:rPr>
        <w:t>year</w:t>
      </w:r>
      <w:proofErr w:type="spellEnd"/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Tipo di pubblicazione =&gt; </w:t>
      </w:r>
      <w:proofErr w:type="spellStart"/>
      <w:r w:rsidRPr="000008EB">
        <w:rPr>
          <w:b/>
        </w:rPr>
        <w:t>type</w:t>
      </w:r>
      <w:proofErr w:type="spellEnd"/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Campo chiave (per </w:t>
      </w:r>
      <w:proofErr w:type="spellStart"/>
      <w:r>
        <w:t>dblp</w:t>
      </w:r>
      <w:proofErr w:type="spellEnd"/>
      <w:r>
        <w:t xml:space="preserve">) =&gt; </w:t>
      </w:r>
      <w:proofErr w:type="spellStart"/>
      <w:r w:rsidRPr="000008EB">
        <w:rPr>
          <w:b/>
        </w:rPr>
        <w:t>key</w:t>
      </w:r>
      <w:proofErr w:type="spellEnd"/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Identificativo della pubblicazione (Riferirsi a: </w:t>
      </w:r>
      <w:hyperlink r:id="rId5" w:history="1">
        <w:r w:rsidRPr="00617844">
          <w:rPr>
            <w:rStyle w:val="Collegamentoipertestuale"/>
          </w:rPr>
          <w:t>http://dblp.uni-trier.de/doi/</w:t>
        </w:r>
      </w:hyperlink>
      <w:r>
        <w:t xml:space="preserve">) =&gt; </w:t>
      </w:r>
      <w:proofErr w:type="spellStart"/>
      <w:r w:rsidRPr="000008EB">
        <w:rPr>
          <w:b/>
        </w:rPr>
        <w:t>doi</w:t>
      </w:r>
      <w:proofErr w:type="spellEnd"/>
    </w:p>
    <w:p w:rsidR="007443A7" w:rsidRDefault="007443A7" w:rsidP="007443A7">
      <w:pPr>
        <w:pStyle w:val="Paragrafoelenco"/>
        <w:numPr>
          <w:ilvl w:val="2"/>
          <w:numId w:val="4"/>
        </w:numPr>
      </w:pPr>
      <w:r>
        <w:t xml:space="preserve">Link alla risorsa (File Pdf o Sito su cui acquistare il documento) =&gt; </w:t>
      </w:r>
      <w:proofErr w:type="spellStart"/>
      <w:r w:rsidRPr="000008EB">
        <w:rPr>
          <w:b/>
        </w:rPr>
        <w:t>ee</w:t>
      </w:r>
      <w:proofErr w:type="spellEnd"/>
    </w:p>
    <w:p w:rsidR="007443A7" w:rsidRPr="000008EB" w:rsidRDefault="007443A7" w:rsidP="007443A7">
      <w:pPr>
        <w:pStyle w:val="Paragrafoelenco"/>
        <w:numPr>
          <w:ilvl w:val="2"/>
          <w:numId w:val="4"/>
        </w:numPr>
      </w:pPr>
      <w:r>
        <w:t xml:space="preserve">Link alla pagina di </w:t>
      </w:r>
      <w:proofErr w:type="spellStart"/>
      <w:r>
        <w:t>dblp</w:t>
      </w:r>
      <w:proofErr w:type="spellEnd"/>
      <w:r>
        <w:t xml:space="preserve"> =&gt; </w:t>
      </w:r>
      <w:proofErr w:type="spellStart"/>
      <w:r w:rsidRPr="000008EB">
        <w:rPr>
          <w:b/>
        </w:rPr>
        <w:t>url</w:t>
      </w:r>
      <w:proofErr w:type="spellEnd"/>
    </w:p>
    <w:p w:rsidR="007443A7" w:rsidRDefault="007443A7" w:rsidP="007443A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Requisiti di Interfaccia:</w:t>
      </w:r>
    </w:p>
    <w:p w:rsidR="007443A7" w:rsidRPr="00F971CF" w:rsidRDefault="007443A7" w:rsidP="007443A7">
      <w:pPr>
        <w:pStyle w:val="Paragrafoelenco"/>
        <w:numPr>
          <w:ilvl w:val="0"/>
          <w:numId w:val="1"/>
        </w:numPr>
        <w:rPr>
          <w:u w:val="single"/>
        </w:rPr>
      </w:pPr>
      <w:r>
        <w:rPr>
          <w:b/>
        </w:rPr>
        <w:t>Incognite:</w:t>
      </w:r>
      <w:r w:rsidRPr="006E58BB">
        <w:rPr>
          <w:b/>
        </w:rPr>
        <w:t xml:space="preserve"> </w:t>
      </w:r>
    </w:p>
    <w:p w:rsidR="007443A7" w:rsidRPr="00142ABA" w:rsidRDefault="007443A7" w:rsidP="007443A7">
      <w:pPr>
        <w:pStyle w:val="Paragrafoelenco"/>
        <w:numPr>
          <w:ilvl w:val="0"/>
          <w:numId w:val="1"/>
        </w:numPr>
      </w:pPr>
      <w:r>
        <w:rPr>
          <w:b/>
        </w:rPr>
        <w:t>Assunzioni ed Asserzioni:</w:t>
      </w:r>
    </w:p>
    <w:p w:rsidR="007443A7" w:rsidRPr="002F2ED0" w:rsidRDefault="007443A7" w:rsidP="007443A7">
      <w:pPr>
        <w:pStyle w:val="Paragrafoelenco"/>
        <w:numPr>
          <w:ilvl w:val="1"/>
          <w:numId w:val="1"/>
        </w:numPr>
      </w:pPr>
      <w:r>
        <w:t>Si sceglie di utilizzare il termine “Pubblicazione” piuttosto che “</w:t>
      </w:r>
      <w:proofErr w:type="spellStart"/>
      <w:r>
        <w:t>Paper</w:t>
      </w:r>
      <w:proofErr w:type="spellEnd"/>
      <w:r>
        <w:t>”</w:t>
      </w:r>
    </w:p>
    <w:p w:rsidR="007443A7" w:rsidRDefault="007443A7" w:rsidP="007443A7">
      <w:pPr>
        <w:pStyle w:val="Paragrafoelenco"/>
        <w:numPr>
          <w:ilvl w:val="1"/>
          <w:numId w:val="1"/>
        </w:numPr>
      </w:pPr>
      <w:r w:rsidRPr="002F4864">
        <w:rPr>
          <w:color w:val="FF0000"/>
        </w:rPr>
        <w:t>*</w:t>
      </w:r>
      <w:r w:rsidRPr="00EE45EA">
        <w:rPr>
          <w:u w:val="single"/>
        </w:rPr>
        <w:t>Non</w:t>
      </w:r>
      <w:r>
        <w:t xml:space="preserve"> sono state utilizzate le API di </w:t>
      </w:r>
      <w:r w:rsidRPr="00EE45EA">
        <w:rPr>
          <w:b/>
        </w:rPr>
        <w:t xml:space="preserve">Google </w:t>
      </w:r>
      <w:proofErr w:type="spellStart"/>
      <w:r w:rsidRPr="00EE45EA">
        <w:rPr>
          <w:b/>
        </w:rPr>
        <w:t>Scholar</w:t>
      </w:r>
      <w:proofErr w:type="spellEnd"/>
      <w:r>
        <w:t xml:space="preserve">, </w:t>
      </w:r>
      <w:r w:rsidRPr="00EE45EA">
        <w:rPr>
          <w:u w:val="single"/>
        </w:rPr>
        <w:t>bensì</w:t>
      </w:r>
      <w:r>
        <w:t xml:space="preserve"> le API di </w:t>
      </w:r>
      <w:proofErr w:type="spellStart"/>
      <w:r w:rsidRPr="00EE45EA">
        <w:rPr>
          <w:b/>
        </w:rPr>
        <w:t>dblp</w:t>
      </w:r>
      <w:proofErr w:type="spellEnd"/>
      <w:r>
        <w:t>.</w:t>
      </w:r>
    </w:p>
    <w:p w:rsidR="007443A7" w:rsidRDefault="007443A7" w:rsidP="007443A7">
      <w:pPr>
        <w:pStyle w:val="Paragrafoelenco"/>
        <w:numPr>
          <w:ilvl w:val="1"/>
          <w:numId w:val="1"/>
        </w:numPr>
      </w:pPr>
      <w:r w:rsidRPr="00142ABA">
        <w:rPr>
          <w:color w:val="4472C4" w:themeColor="accent1"/>
        </w:rPr>
        <w:t>*</w:t>
      </w:r>
      <w:r>
        <w:t xml:space="preserve">Si prevedono, per le pubblicazioni, tali </w:t>
      </w:r>
      <w:r w:rsidRPr="00EE45EA">
        <w:rPr>
          <w:b/>
        </w:rPr>
        <w:t>categorie</w:t>
      </w:r>
      <w:r>
        <w:t xml:space="preserve"> (in accordo con quanto restituibile da </w:t>
      </w:r>
      <w:proofErr w:type="spellStart"/>
      <w:r>
        <w:t>dblp</w:t>
      </w:r>
      <w:proofErr w:type="spellEnd"/>
      <w:r>
        <w:t xml:space="preserve">, </w:t>
      </w:r>
      <w:r w:rsidRPr="00EE45EA">
        <w:rPr>
          <w:u w:val="single"/>
        </w:rPr>
        <w:t>finora rilevat</w:t>
      </w:r>
      <w:r>
        <w:rPr>
          <w:u w:val="single"/>
        </w:rPr>
        <w:t>o</w:t>
      </w:r>
      <w:r>
        <w:t>):</w:t>
      </w:r>
    </w:p>
    <w:p w:rsidR="007443A7" w:rsidRPr="00EE45EA" w:rsidRDefault="007443A7" w:rsidP="007443A7">
      <w:pPr>
        <w:pStyle w:val="Paragrafoelenco"/>
        <w:numPr>
          <w:ilvl w:val="2"/>
          <w:numId w:val="1"/>
        </w:numPr>
        <w:rPr>
          <w:rFonts w:cstheme="minorHAnsi"/>
          <w:b/>
        </w:rPr>
      </w:pPr>
      <w:r w:rsidRPr="00EE45EA">
        <w:rPr>
          <w:rFonts w:cstheme="minorHAnsi"/>
          <w:b/>
        </w:rPr>
        <w:t xml:space="preserve">Journal </w:t>
      </w:r>
      <w:proofErr w:type="spellStart"/>
      <w:r w:rsidRPr="00EE45EA">
        <w:rPr>
          <w:rFonts w:cstheme="minorHAnsi"/>
          <w:b/>
        </w:rPr>
        <w:t>Articles</w:t>
      </w:r>
      <w:proofErr w:type="spellEnd"/>
    </w:p>
    <w:p w:rsidR="007443A7" w:rsidRPr="00EE45EA" w:rsidRDefault="007443A7" w:rsidP="007443A7">
      <w:pPr>
        <w:pStyle w:val="Paragrafoelenco"/>
        <w:numPr>
          <w:ilvl w:val="2"/>
          <w:numId w:val="1"/>
        </w:numPr>
        <w:rPr>
          <w:rFonts w:cstheme="minorHAnsi"/>
          <w:b/>
        </w:rPr>
      </w:pPr>
      <w:r w:rsidRPr="00EE45EA">
        <w:rPr>
          <w:rFonts w:cstheme="minorHAnsi"/>
          <w:b/>
          <w:color w:val="000000"/>
        </w:rPr>
        <w:t xml:space="preserve">Conference and Workshop </w:t>
      </w:r>
      <w:proofErr w:type="spellStart"/>
      <w:r w:rsidRPr="00EE45EA">
        <w:rPr>
          <w:rFonts w:cstheme="minorHAnsi"/>
          <w:b/>
          <w:color w:val="000000"/>
        </w:rPr>
        <w:t>Papers</w:t>
      </w:r>
      <w:proofErr w:type="spellEnd"/>
    </w:p>
    <w:p w:rsidR="007443A7" w:rsidRPr="00EE45EA" w:rsidRDefault="007443A7" w:rsidP="007443A7">
      <w:pPr>
        <w:pStyle w:val="Paragrafoelenco"/>
        <w:numPr>
          <w:ilvl w:val="2"/>
          <w:numId w:val="1"/>
        </w:numPr>
        <w:rPr>
          <w:rFonts w:cstheme="minorHAnsi"/>
          <w:b/>
        </w:rPr>
      </w:pPr>
      <w:r w:rsidRPr="00EE45EA">
        <w:rPr>
          <w:rFonts w:cstheme="minorHAnsi"/>
          <w:b/>
          <w:color w:val="000000"/>
        </w:rPr>
        <w:lastRenderedPageBreak/>
        <w:t xml:space="preserve">Books and </w:t>
      </w:r>
      <w:proofErr w:type="spellStart"/>
      <w:r w:rsidRPr="00EE45EA">
        <w:rPr>
          <w:rFonts w:cstheme="minorHAnsi"/>
          <w:b/>
          <w:color w:val="000000"/>
        </w:rPr>
        <w:t>Theses</w:t>
      </w:r>
      <w:proofErr w:type="spellEnd"/>
    </w:p>
    <w:p w:rsidR="007443A7" w:rsidRPr="00EE45EA" w:rsidRDefault="007443A7" w:rsidP="007443A7">
      <w:pPr>
        <w:pStyle w:val="Paragrafoelenco"/>
        <w:numPr>
          <w:ilvl w:val="2"/>
          <w:numId w:val="1"/>
        </w:numPr>
        <w:rPr>
          <w:rStyle w:val="text"/>
          <w:rFonts w:cstheme="minorHAnsi"/>
          <w:b/>
        </w:rPr>
      </w:pPr>
      <w:proofErr w:type="spellStart"/>
      <w:r w:rsidRPr="00EE45EA">
        <w:rPr>
          <w:rStyle w:val="text"/>
          <w:rFonts w:cstheme="minorHAnsi"/>
          <w:b/>
          <w:color w:val="000000"/>
        </w:rPr>
        <w:t>Editorship</w:t>
      </w:r>
      <w:proofErr w:type="spellEnd"/>
    </w:p>
    <w:p w:rsidR="007443A7" w:rsidRPr="00EE45EA" w:rsidRDefault="007443A7" w:rsidP="007443A7">
      <w:pPr>
        <w:pStyle w:val="Paragrafoelenco"/>
        <w:numPr>
          <w:ilvl w:val="2"/>
          <w:numId w:val="1"/>
        </w:numPr>
        <w:rPr>
          <w:rFonts w:cstheme="minorHAnsi"/>
          <w:b/>
        </w:rPr>
      </w:pPr>
      <w:proofErr w:type="spellStart"/>
      <w:r w:rsidRPr="00EE45EA">
        <w:rPr>
          <w:rFonts w:cstheme="minorHAnsi"/>
          <w:b/>
          <w:color w:val="000000"/>
        </w:rPr>
        <w:t>Informal</w:t>
      </w:r>
      <w:proofErr w:type="spellEnd"/>
      <w:r w:rsidRPr="00EE45EA">
        <w:rPr>
          <w:rFonts w:cstheme="minorHAnsi"/>
          <w:b/>
          <w:color w:val="000000"/>
        </w:rPr>
        <w:t xml:space="preserve"> Publications</w:t>
      </w:r>
    </w:p>
    <w:p w:rsidR="007443A7" w:rsidRDefault="007443A7" w:rsidP="007443A7">
      <w:pPr>
        <w:pStyle w:val="Paragrafoelenco"/>
        <w:numPr>
          <w:ilvl w:val="2"/>
          <w:numId w:val="1"/>
        </w:numPr>
        <w:rPr>
          <w:rFonts w:cstheme="minorHAnsi"/>
          <w:b/>
        </w:rPr>
      </w:pPr>
      <w:r w:rsidRPr="00EE45EA">
        <w:rPr>
          <w:rFonts w:cstheme="minorHAnsi"/>
          <w:b/>
        </w:rPr>
        <w:t>Reference</w:t>
      </w:r>
      <w:r>
        <w:rPr>
          <w:rFonts w:cstheme="minorHAnsi"/>
          <w:b/>
        </w:rPr>
        <w:t xml:space="preserve"> </w:t>
      </w:r>
      <w:r w:rsidRPr="00EE45EA">
        <w:rPr>
          <w:rFonts w:cstheme="minorHAnsi"/>
          <w:b/>
        </w:rPr>
        <w:t>Works</w:t>
      </w:r>
    </w:p>
    <w:p w:rsidR="007443A7" w:rsidRPr="0012382B" w:rsidRDefault="007443A7" w:rsidP="007443A7">
      <w:pPr>
        <w:pStyle w:val="Paragrafoelenco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iCs/>
        </w:rPr>
        <w:t xml:space="preserve">*Nel momento in cui </w:t>
      </w:r>
      <w:r w:rsidRPr="00142ABA">
        <w:rPr>
          <w:rFonts w:cstheme="minorHAnsi"/>
          <w:b/>
          <w:iCs/>
        </w:rPr>
        <w:t>P</w:t>
      </w:r>
      <w:r>
        <w:rPr>
          <w:rFonts w:cstheme="minorHAnsi"/>
          <w:iCs/>
        </w:rPr>
        <w:t xml:space="preserve"> viene modificato da uno degli autori, gli altr</w:t>
      </w:r>
      <w:r w:rsidRPr="00142ABA">
        <w:rPr>
          <w:rFonts w:cstheme="minorHAnsi"/>
          <w:iCs/>
        </w:rPr>
        <w:t>i co-autori</w:t>
      </w:r>
      <w:r>
        <w:rPr>
          <w:rFonts w:cstheme="minorHAnsi"/>
          <w:iCs/>
        </w:rPr>
        <w:t xml:space="preserve"> </w:t>
      </w:r>
      <w:r w:rsidRPr="00142ABA">
        <w:rPr>
          <w:rFonts w:cstheme="minorHAnsi"/>
          <w:iCs/>
        </w:rPr>
        <w:t xml:space="preserve">riceveranno una </w:t>
      </w:r>
      <w:r w:rsidRPr="00142ABA">
        <w:rPr>
          <w:rFonts w:cstheme="minorHAnsi"/>
          <w:b/>
          <w:iCs/>
        </w:rPr>
        <w:t>notifica</w:t>
      </w:r>
      <w:r w:rsidRPr="00142ABA">
        <w:rPr>
          <w:rFonts w:cstheme="minorHAnsi"/>
          <w:iCs/>
        </w:rPr>
        <w:t>.</w:t>
      </w:r>
    </w:p>
    <w:p w:rsidR="007443A7" w:rsidRPr="00C30453" w:rsidRDefault="007443A7" w:rsidP="007443A7">
      <w:pPr>
        <w:pStyle w:val="Paragrafoelenco"/>
        <w:numPr>
          <w:ilvl w:val="1"/>
          <w:numId w:val="1"/>
        </w:numPr>
        <w:rPr>
          <w:rFonts w:cstheme="minorHAnsi"/>
          <w:b/>
        </w:rPr>
      </w:pPr>
      <w:r w:rsidRPr="0012382B">
        <w:rPr>
          <w:rFonts w:cstheme="minorHAnsi"/>
          <w:color w:val="00B050"/>
        </w:rPr>
        <w:t>*</w:t>
      </w:r>
      <w:r>
        <w:rPr>
          <w:rFonts w:cstheme="minorHAnsi"/>
        </w:rPr>
        <w:t xml:space="preserve">Si prevede un </w:t>
      </w:r>
      <w:r w:rsidRPr="0012382B">
        <w:rPr>
          <w:rFonts w:cstheme="minorHAnsi"/>
          <w:b/>
        </w:rPr>
        <w:t>meccanismo di notifica</w:t>
      </w:r>
      <w:r>
        <w:rPr>
          <w:rFonts w:cstheme="minorHAnsi"/>
        </w:rPr>
        <w:t xml:space="preserve"> come soluzione dell’aggiunta di una pubblicazione da parte di uno dei co-autori.</w:t>
      </w:r>
    </w:p>
    <w:p w:rsidR="007443A7" w:rsidRPr="00C30453" w:rsidRDefault="007443A7" w:rsidP="007443A7">
      <w:pPr>
        <w:pStyle w:val="Paragrafoelenco"/>
        <w:numPr>
          <w:ilvl w:val="1"/>
          <w:numId w:val="1"/>
        </w:numPr>
        <w:rPr>
          <w:rFonts w:cstheme="minorHAnsi"/>
          <w:b/>
          <w:color w:val="7030A0"/>
        </w:rPr>
      </w:pPr>
      <w:r w:rsidRPr="00C30453">
        <w:rPr>
          <w:rFonts w:cstheme="minorHAnsi"/>
          <w:b/>
          <w:color w:val="7030A0"/>
        </w:rPr>
        <w:t>*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Si prevedono tali </w:t>
      </w:r>
      <w:proofErr w:type="spellStart"/>
      <w:r>
        <w:rPr>
          <w:rFonts w:cstheme="minorHAnsi"/>
        </w:rPr>
        <w:t>topic</w:t>
      </w:r>
      <w:proofErr w:type="spellEnd"/>
      <w:r>
        <w:rPr>
          <w:rFonts w:cstheme="minorHAnsi"/>
        </w:rPr>
        <w:t xml:space="preserve">: </w:t>
      </w:r>
      <w:r w:rsidRPr="00C30453">
        <w:rPr>
          <w:rFonts w:cstheme="minorHAnsi"/>
          <w:color w:val="FF0000"/>
        </w:rPr>
        <w:t>//TODO</w:t>
      </w:r>
    </w:p>
    <w:p w:rsidR="007443A7" w:rsidRPr="00EE45EA" w:rsidRDefault="007443A7" w:rsidP="007443A7">
      <w:pPr>
        <w:pStyle w:val="Paragrafoelenco"/>
        <w:numPr>
          <w:ilvl w:val="0"/>
          <w:numId w:val="1"/>
        </w:numPr>
      </w:pPr>
      <w:r>
        <w:rPr>
          <w:b/>
        </w:rPr>
        <w:t>Requisiti Opzionali:</w:t>
      </w:r>
    </w:p>
    <w:p w:rsidR="007443A7" w:rsidRPr="00EE45EA" w:rsidRDefault="007443A7" w:rsidP="007443A7">
      <w:pPr>
        <w:pStyle w:val="Paragrafoelenco"/>
        <w:numPr>
          <w:ilvl w:val="1"/>
          <w:numId w:val="1"/>
        </w:numPr>
      </w:pPr>
      <w:r w:rsidRPr="00EE45EA">
        <w:t>Aggiunta manuale delle pubblicazioni mancanti</w:t>
      </w:r>
    </w:p>
    <w:p w:rsidR="007443A7" w:rsidRPr="00EE45EA" w:rsidRDefault="007443A7" w:rsidP="007443A7">
      <w:pPr>
        <w:pStyle w:val="Paragrafoelenco"/>
        <w:numPr>
          <w:ilvl w:val="1"/>
          <w:numId w:val="1"/>
        </w:numPr>
      </w:pPr>
      <w:r w:rsidRPr="00EE45EA">
        <w:t>Aggiunta manuale dei Pdf mancanti</w:t>
      </w:r>
    </w:p>
    <w:p w:rsidR="007443A7" w:rsidRPr="00EE45EA" w:rsidRDefault="007443A7" w:rsidP="007443A7">
      <w:pPr>
        <w:pStyle w:val="Paragrafoelenco"/>
        <w:numPr>
          <w:ilvl w:val="1"/>
          <w:numId w:val="1"/>
        </w:numPr>
      </w:pPr>
      <w:r w:rsidRPr="00EE45EA">
        <w:t>Aggiornamento periodico della lista delle pubblicazioni</w:t>
      </w:r>
    </w:p>
    <w:p w:rsidR="007443A7" w:rsidRPr="00EE45EA" w:rsidRDefault="007443A7" w:rsidP="007443A7">
      <w:pPr>
        <w:pStyle w:val="Paragrafoelenco"/>
        <w:numPr>
          <w:ilvl w:val="1"/>
          <w:numId w:val="1"/>
        </w:numPr>
      </w:pPr>
      <w:r w:rsidRPr="00EE45EA">
        <w:t>Aggiornamento on Demand da parte degli iscritti</w:t>
      </w:r>
    </w:p>
    <w:p w:rsidR="007443A7" w:rsidRPr="00A85613" w:rsidRDefault="007443A7" w:rsidP="007443A7">
      <w:pPr>
        <w:pStyle w:val="Paragrafoelenco"/>
        <w:numPr>
          <w:ilvl w:val="0"/>
          <w:numId w:val="1"/>
        </w:numPr>
      </w:pPr>
      <w:r>
        <w:rPr>
          <w:b/>
        </w:rPr>
        <w:t xml:space="preserve">Valutazioni: </w:t>
      </w:r>
    </w:p>
    <w:p w:rsidR="007443A7" w:rsidRPr="00C6193E" w:rsidRDefault="007443A7" w:rsidP="007443A7">
      <w:pPr>
        <w:pStyle w:val="Paragrafoelenco"/>
        <w:numPr>
          <w:ilvl w:val="1"/>
          <w:numId w:val="1"/>
        </w:numPr>
      </w:pPr>
      <w:r>
        <w:t xml:space="preserve">Si è cercato di automatizzare la maggior parte </w:t>
      </w:r>
      <w:proofErr w:type="gramStart"/>
      <w:r>
        <w:t>dei task</w:t>
      </w:r>
      <w:proofErr w:type="gramEnd"/>
      <w:r>
        <w:t xml:space="preserve"> necessari, sollevando l’utente da carichi di lavoro, soprattutto alla registrazione e nei primi utilizzi del sistema, scomodi e poco “simpatici”. Tuttavia, si è cercato di non escludere la possibilità di agire manualmente, per un utente, evitando quindi di rendere l’utente “schiavo” del sistema stesso.</w:t>
      </w:r>
    </w:p>
    <w:p w:rsidR="007443A7" w:rsidRDefault="007443A7" w:rsidP="007443A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Altro:</w:t>
      </w:r>
    </w:p>
    <w:p w:rsidR="007443A7" w:rsidRPr="00C30453" w:rsidRDefault="007443A7" w:rsidP="007443A7">
      <w:pPr>
        <w:pStyle w:val="Paragrafoelenco"/>
        <w:numPr>
          <w:ilvl w:val="1"/>
          <w:numId w:val="1"/>
        </w:numPr>
      </w:pPr>
      <w:r>
        <w:t>Sul database si vuole una tabella specifica per la Visibilità.</w:t>
      </w:r>
    </w:p>
    <w:p w:rsidR="00F60FEB" w:rsidRDefault="00F60FEB"/>
    <w:sectPr w:rsidR="00F6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7F73"/>
    <w:multiLevelType w:val="hybridMultilevel"/>
    <w:tmpl w:val="F49A70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B5088"/>
    <w:multiLevelType w:val="hybridMultilevel"/>
    <w:tmpl w:val="5F84AFA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17129"/>
    <w:multiLevelType w:val="hybridMultilevel"/>
    <w:tmpl w:val="827E7E0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851E3"/>
    <w:multiLevelType w:val="hybridMultilevel"/>
    <w:tmpl w:val="87F68C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A7"/>
    <w:rsid w:val="007443A7"/>
    <w:rsid w:val="00D72C0E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A8251-52FF-43C2-B591-5C407439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43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43A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443A7"/>
    <w:rPr>
      <w:color w:val="0563C1" w:themeColor="hyperlink"/>
      <w:u w:val="single"/>
    </w:rPr>
  </w:style>
  <w:style w:type="character" w:customStyle="1" w:styleId="text">
    <w:name w:val="text"/>
    <w:basedOn w:val="Carpredefinitoparagrafo"/>
    <w:rsid w:val="007443A7"/>
  </w:style>
  <w:style w:type="paragraph" w:styleId="NormaleWeb">
    <w:name w:val="Normal (Web)"/>
    <w:basedOn w:val="Normale"/>
    <w:uiPriority w:val="99"/>
    <w:unhideWhenUsed/>
    <w:rsid w:val="0074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lp.uni-trier.de/do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2018-02-04T11:19:00Z</dcterms:created>
  <dcterms:modified xsi:type="dcterms:W3CDTF">2018-02-04T11:19:00Z</dcterms:modified>
</cp:coreProperties>
</file>