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E6442" w14:textId="77777777" w:rsidR="00C800C5" w:rsidRPr="00C800C5" w:rsidRDefault="00360F17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SCELTE PROGETTUALI VERSIONE 2</w:t>
      </w:r>
    </w:p>
    <w:p w14:paraId="18AB3015" w14:textId="77777777" w:rsidR="00C16AE0" w:rsidRDefault="006E62F2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0B333F" w:rsidRPr="000B333F">
        <w:rPr>
          <w:sz w:val="28"/>
          <w:szCs w:val="28"/>
        </w:rPr>
        <w:t xml:space="preserve">a </w:t>
      </w:r>
      <w:r w:rsidR="00360F17">
        <w:rPr>
          <w:sz w:val="28"/>
          <w:szCs w:val="28"/>
        </w:rPr>
        <w:t>seconda</w:t>
      </w:r>
      <w:r w:rsidR="000B333F" w:rsidRPr="000B333F">
        <w:rPr>
          <w:sz w:val="28"/>
          <w:szCs w:val="28"/>
        </w:rPr>
        <w:t xml:space="preserve"> versione </w:t>
      </w:r>
      <w:r w:rsidR="00360F17">
        <w:rPr>
          <w:sz w:val="28"/>
          <w:szCs w:val="28"/>
        </w:rPr>
        <w:t xml:space="preserve">dell’applicazione </w:t>
      </w:r>
      <w:r w:rsidR="000B333F" w:rsidRPr="000B333F">
        <w:rPr>
          <w:sz w:val="28"/>
          <w:szCs w:val="28"/>
        </w:rPr>
        <w:t xml:space="preserve">presenta </w:t>
      </w:r>
      <w:r w:rsidR="000B333F">
        <w:rPr>
          <w:sz w:val="28"/>
          <w:szCs w:val="28"/>
        </w:rPr>
        <w:t>un’interazione con l’utente strutturata in diversi menù:</w:t>
      </w:r>
    </w:p>
    <w:p w14:paraId="4CAC7321" w14:textId="77777777" w:rsidR="00C800C5" w:rsidRPr="003B31FC" w:rsidRDefault="000B333F" w:rsidP="003B31FC">
      <w:pPr>
        <w:spacing w:after="0" w:line="240" w:lineRule="auto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 xml:space="preserve">Menù a  </w:t>
      </w:r>
    </w:p>
    <w:p w14:paraId="368B3F3E" w14:textId="77777777" w:rsidR="00C800C5" w:rsidRPr="003B31FC" w:rsidRDefault="000B333F" w:rsidP="003B31FC">
      <w:pPr>
        <w:spacing w:after="0" w:line="240" w:lineRule="auto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20F10A1F" w14:textId="77777777" w:rsidR="000B333F" w:rsidRDefault="000B333F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>IN QUALE MODALITÀ VUOI ACCEDERE?</w:t>
      </w:r>
    </w:p>
    <w:p w14:paraId="4B455CE4" w14:textId="77777777" w:rsidR="00C800C5" w:rsidRPr="003B31FC" w:rsidRDefault="000B333F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5DFC4EF4" w14:textId="5FDE4B60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 xml:space="preserve">1) Fruitore  </w:t>
      </w:r>
    </w:p>
    <w:p w14:paraId="2593C004" w14:textId="7014C7D0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 xml:space="preserve">2) Operatore </w:t>
      </w:r>
    </w:p>
    <w:p w14:paraId="4CC12B88" w14:textId="18E16303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 xml:space="preserve">3) Esci </w:t>
      </w:r>
    </w:p>
    <w:p w14:paraId="6D928BF1" w14:textId="77777777" w:rsidR="00C800C5" w:rsidRPr="003B31FC" w:rsidRDefault="00C800C5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2B28894" w14:textId="08D36DBE" w:rsidR="00C800C5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1) ---&gt; va al menù b</w:t>
      </w:r>
    </w:p>
    <w:p w14:paraId="7F572CE7" w14:textId="32154710" w:rsidR="00AD5086" w:rsidRDefault="00AD5086" w:rsidP="4641837A">
      <w:pPr>
        <w:spacing w:after="0"/>
        <w:rPr>
          <w:sz w:val="28"/>
          <w:szCs w:val="28"/>
        </w:rPr>
      </w:pPr>
      <w:r>
        <w:rPr>
          <w:sz w:val="28"/>
          <w:szCs w:val="28"/>
        </w:rPr>
        <w:t>2) ---&gt; va al menù e</w:t>
      </w:r>
    </w:p>
    <w:p w14:paraId="580B94B8" w14:textId="06B02838" w:rsidR="00AD5086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3) ---&gt; il programma termina mostrando un messaggio di saluto e di salvataggio dei dati</w:t>
      </w:r>
    </w:p>
    <w:p w14:paraId="672A6659" w14:textId="77777777" w:rsidR="00AD5086" w:rsidRDefault="00AD5086" w:rsidP="4641837A">
      <w:pPr>
        <w:spacing w:after="0"/>
        <w:rPr>
          <w:sz w:val="28"/>
          <w:szCs w:val="28"/>
        </w:rPr>
      </w:pPr>
    </w:p>
    <w:p w14:paraId="66ACB3AB" w14:textId="6A6E7D94" w:rsidR="4641837A" w:rsidRDefault="4641837A" w:rsidP="4641837A">
      <w:pPr>
        <w:spacing w:after="0"/>
        <w:rPr>
          <w:sz w:val="28"/>
          <w:szCs w:val="28"/>
        </w:rPr>
      </w:pPr>
    </w:p>
    <w:p w14:paraId="300449BB" w14:textId="77777777"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b</w:t>
      </w:r>
    </w:p>
    <w:p w14:paraId="5436C37D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3C24EB2A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SCEGLI UN’OPZIONE</w:t>
      </w:r>
    </w:p>
    <w:p w14:paraId="4E3FF837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1C3BB2C9" w14:textId="48C5A353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 xml:space="preserve">1) Iscriviti come nuovo fruitore  </w:t>
      </w:r>
    </w:p>
    <w:p w14:paraId="6D0FC368" w14:textId="235B273E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Accedi</w:t>
      </w:r>
    </w:p>
    <w:p w14:paraId="1433549D" w14:textId="348803D6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3) Indietro</w:t>
      </w:r>
    </w:p>
    <w:p w14:paraId="6E10F043" w14:textId="77777777"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C177805" w14:textId="3FA51302" w:rsidR="00AD5086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1) ---&gt; l’utente inserisce i dati necessari per l’iscrizione e successivamente si torna al menù a</w:t>
      </w:r>
    </w:p>
    <w:p w14:paraId="5A5812F8" w14:textId="6EB60DF4" w:rsidR="00AD5086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---&gt; va al menù c</w:t>
      </w:r>
    </w:p>
    <w:p w14:paraId="5B87954B" w14:textId="37D62B61" w:rsidR="00AD5086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3) ---&gt; torna al menù a</w:t>
      </w:r>
    </w:p>
    <w:p w14:paraId="0A37501D" w14:textId="77777777" w:rsidR="000B333F" w:rsidRDefault="000B333F" w:rsidP="000B333F">
      <w:pPr>
        <w:spacing w:after="0"/>
        <w:rPr>
          <w:sz w:val="28"/>
          <w:szCs w:val="28"/>
        </w:rPr>
      </w:pPr>
    </w:p>
    <w:p w14:paraId="5DAB6C7B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02EB378F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6A05A809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5A39BBE3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41C8F396" w14:textId="77777777"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14:paraId="72A3D3EC" w14:textId="77777777" w:rsidR="00360F17" w:rsidRDefault="00360F17" w:rsidP="000B333F">
      <w:pPr>
        <w:spacing w:after="0"/>
        <w:rPr>
          <w:b/>
          <w:color w:val="FF0000"/>
          <w:sz w:val="28"/>
          <w:szCs w:val="28"/>
        </w:rPr>
      </w:pPr>
    </w:p>
    <w:p w14:paraId="18D09939" w14:textId="77777777"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 xml:space="preserve">Menù c </w:t>
      </w:r>
    </w:p>
    <w:p w14:paraId="7689C2C3" w14:textId="77777777" w:rsid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14:paraId="337DD155" w14:textId="1CE7460A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ACCESSO FRUITORE</w:t>
      </w:r>
    </w:p>
    <w:p w14:paraId="1EE72030" w14:textId="77777777"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08F2D42A" w14:textId="45F6466E" w:rsidR="00AD5086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1) Inserisci username e password</w:t>
      </w:r>
    </w:p>
    <w:p w14:paraId="3FA858C2" w14:textId="244AF6F7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 xml:space="preserve">2) Indietro   </w:t>
      </w:r>
    </w:p>
    <w:p w14:paraId="00A15080" w14:textId="77777777"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051B5861" w14:textId="15CB2431" w:rsidR="00AD5086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1) ---&gt; se il fruitore inserisce lo username e la password corretti, si va al menù d altrimenti si resta nel menù c</w:t>
      </w:r>
    </w:p>
    <w:p w14:paraId="491B9CCB" w14:textId="1CBBD9CB" w:rsidR="00AD5086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---&gt; va al menù b</w:t>
      </w:r>
    </w:p>
    <w:p w14:paraId="0D0B940D" w14:textId="77777777" w:rsidR="00AD5086" w:rsidRDefault="00AD5086" w:rsidP="00AD5086">
      <w:pPr>
        <w:spacing w:after="0"/>
        <w:rPr>
          <w:sz w:val="28"/>
          <w:szCs w:val="28"/>
        </w:rPr>
      </w:pPr>
    </w:p>
    <w:p w14:paraId="0E27B00A" w14:textId="77777777" w:rsidR="000B333F" w:rsidRDefault="000B333F" w:rsidP="000B333F">
      <w:pPr>
        <w:spacing w:after="0"/>
        <w:rPr>
          <w:sz w:val="28"/>
          <w:szCs w:val="28"/>
        </w:rPr>
      </w:pPr>
    </w:p>
    <w:p w14:paraId="1EECACB3" w14:textId="77777777"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d</w:t>
      </w:r>
    </w:p>
    <w:p w14:paraId="7F168D70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14:paraId="7A4DC547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14:paraId="6CDE6FBC" w14:textId="77777777" w:rsidR="003B31FC" w:rsidRDefault="000B333F" w:rsidP="000B333F">
      <w:pPr>
        <w:spacing w:after="0"/>
        <w:rPr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  <w:r>
        <w:rPr>
          <w:sz w:val="28"/>
          <w:szCs w:val="28"/>
        </w:rPr>
        <w:t xml:space="preserve"> </w:t>
      </w:r>
    </w:p>
    <w:p w14:paraId="0E2A5807" w14:textId="77777777" w:rsidR="003B31FC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Rinnova iscrizione</w:t>
      </w:r>
    </w:p>
    <w:p w14:paraId="7A35BB81" w14:textId="7BA0D583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Visualizza profilo</w:t>
      </w:r>
    </w:p>
    <w:p w14:paraId="45364952" w14:textId="45DBEA6B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3) Logout</w:t>
      </w:r>
    </w:p>
    <w:p w14:paraId="2E630866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78440E57" w14:textId="5C984AEB" w:rsidR="004A776B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1) ---&gt; sia che il rinnovo dell’iscrizione vada a buon fine o meno, si resta nel menù d</w:t>
      </w:r>
    </w:p>
    <w:p w14:paraId="3BDDE034" w14:textId="0C1179CC" w:rsidR="004A776B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---&gt; visualizza i dati relativi al profilo del fruitore e resta nel menù d</w:t>
      </w:r>
    </w:p>
    <w:p w14:paraId="54B6EC97" w14:textId="2297E43B" w:rsidR="004A776B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3) ---&gt; torna al menù a</w:t>
      </w:r>
    </w:p>
    <w:p w14:paraId="60061E4C" w14:textId="77777777" w:rsidR="004A776B" w:rsidRDefault="004A776B" w:rsidP="004A776B">
      <w:pPr>
        <w:spacing w:after="0"/>
        <w:rPr>
          <w:sz w:val="28"/>
          <w:szCs w:val="28"/>
        </w:rPr>
      </w:pPr>
    </w:p>
    <w:p w14:paraId="44EAFD9C" w14:textId="77777777" w:rsidR="000B333F" w:rsidRDefault="000B333F" w:rsidP="000B333F">
      <w:pPr>
        <w:spacing w:after="0"/>
        <w:rPr>
          <w:sz w:val="28"/>
          <w:szCs w:val="28"/>
        </w:rPr>
      </w:pPr>
    </w:p>
    <w:p w14:paraId="08F1A335" w14:textId="06467850" w:rsidR="000B333F" w:rsidRPr="003B31FC" w:rsidRDefault="4641837A" w:rsidP="4641837A">
      <w:pPr>
        <w:spacing w:after="0"/>
        <w:rPr>
          <w:b/>
          <w:bCs/>
          <w:color w:val="FF0000"/>
          <w:sz w:val="28"/>
          <w:szCs w:val="28"/>
        </w:rPr>
      </w:pPr>
      <w:r w:rsidRPr="4641837A">
        <w:rPr>
          <w:b/>
          <w:bCs/>
          <w:color w:val="FF0000"/>
          <w:sz w:val="28"/>
          <w:szCs w:val="28"/>
        </w:rPr>
        <w:t xml:space="preserve">Menù e  </w:t>
      </w:r>
    </w:p>
    <w:p w14:paraId="043C749B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14:paraId="4DE7B748" w14:textId="058EEB7E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ACCESSO OPERATORE</w:t>
      </w:r>
    </w:p>
    <w:p w14:paraId="7F8656D5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14:paraId="28AAD35A" w14:textId="59C4A1CB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1) Inserisci username e password</w:t>
      </w:r>
    </w:p>
    <w:p w14:paraId="5B6A0FB2" w14:textId="2DBC4D3F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Indietro</w:t>
      </w:r>
    </w:p>
    <w:p w14:paraId="2EBB1901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4378E855" w14:textId="284A6451" w:rsidR="004A776B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1) ---&gt; se l’operatore inserisce lo username e la password corretti, si va al menù f altrimenti si resta nel menù e</w:t>
      </w:r>
    </w:p>
    <w:p w14:paraId="0EE28E26" w14:textId="7F3A367D" w:rsidR="000B333F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2) ---&gt; torna al menù a</w:t>
      </w:r>
    </w:p>
    <w:p w14:paraId="4B94D5A5" w14:textId="77777777" w:rsidR="003B31FC" w:rsidRDefault="003B31FC" w:rsidP="000B333F">
      <w:pPr>
        <w:spacing w:after="0"/>
        <w:rPr>
          <w:sz w:val="28"/>
          <w:szCs w:val="28"/>
        </w:rPr>
      </w:pPr>
    </w:p>
    <w:p w14:paraId="463C561D" w14:textId="77777777"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</w:t>
      </w:r>
      <w:r w:rsidR="00C800C5" w:rsidRPr="003B31FC">
        <w:rPr>
          <w:b/>
          <w:color w:val="FF0000"/>
          <w:sz w:val="28"/>
          <w:szCs w:val="28"/>
        </w:rPr>
        <w:t xml:space="preserve"> </w:t>
      </w:r>
      <w:r w:rsidRPr="003B31FC">
        <w:rPr>
          <w:b/>
          <w:color w:val="FF0000"/>
          <w:sz w:val="28"/>
          <w:szCs w:val="28"/>
        </w:rPr>
        <w:t xml:space="preserve">f  </w:t>
      </w:r>
    </w:p>
    <w:p w14:paraId="66990370" w14:textId="77777777" w:rsidR="003B31FC" w:rsidRPr="003B31FC" w:rsidRDefault="003B31FC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</w:t>
      </w:r>
      <w:r w:rsidR="000B333F" w:rsidRPr="003B31FC">
        <w:rPr>
          <w:b/>
          <w:sz w:val="28"/>
          <w:szCs w:val="28"/>
        </w:rPr>
        <w:t xml:space="preserve">: </w:t>
      </w:r>
    </w:p>
    <w:p w14:paraId="5C607530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14:paraId="0181B0C3" w14:textId="77777777"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Opzioni: </w:t>
      </w:r>
    </w:p>
    <w:p w14:paraId="32777C73" w14:textId="77777777" w:rsidR="000B333F" w:rsidRPr="00360F17" w:rsidRDefault="00360F17" w:rsidP="00360F17">
      <w:pPr>
        <w:spacing w:after="0"/>
        <w:rPr>
          <w:sz w:val="28"/>
          <w:szCs w:val="28"/>
        </w:rPr>
      </w:pPr>
      <w:r w:rsidRPr="00360F17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C800C5" w:rsidRPr="00360F17">
        <w:rPr>
          <w:sz w:val="28"/>
          <w:szCs w:val="28"/>
        </w:rPr>
        <w:t>Visualizza anagrafica fruitori</w:t>
      </w:r>
    </w:p>
    <w:p w14:paraId="2805A75D" w14:textId="77777777"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r w:rsidR="00360F17">
        <w:rPr>
          <w:sz w:val="28"/>
          <w:szCs w:val="28"/>
        </w:rPr>
        <w:t>Visualizza archivio</w:t>
      </w:r>
    </w:p>
    <w:p w14:paraId="015D6D72" w14:textId="6D9F99F3" w:rsidR="00360F17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3) Aggiungi risorsa all’archivio</w:t>
      </w:r>
    </w:p>
    <w:p w14:paraId="3BAB6FB1" w14:textId="2E289E91" w:rsidR="00360F17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4) Rimuovi risorsa dall’archivio</w:t>
      </w:r>
    </w:p>
    <w:p w14:paraId="5404FC0B" w14:textId="5282B91F" w:rsidR="00360F17" w:rsidRDefault="4641837A" w:rsidP="4641837A">
      <w:pPr>
        <w:spacing w:after="0"/>
        <w:rPr>
          <w:sz w:val="28"/>
          <w:szCs w:val="28"/>
        </w:rPr>
      </w:pPr>
      <w:r w:rsidRPr="4641837A">
        <w:rPr>
          <w:sz w:val="28"/>
          <w:szCs w:val="28"/>
        </w:rPr>
        <w:t>5) Logout</w:t>
      </w:r>
    </w:p>
    <w:p w14:paraId="354A816E" w14:textId="77777777"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14:paraId="03B844EE" w14:textId="72E427D7" w:rsidR="004A776B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1) ---&gt; visualizza i dati relativi all’anagrafica dei fruitori e si resta nel menù f</w:t>
      </w:r>
    </w:p>
    <w:p w14:paraId="55929763" w14:textId="2CEF2231" w:rsidR="00360F17" w:rsidRDefault="4AB7755F" w:rsidP="4AB7755F">
      <w:pPr>
        <w:spacing w:after="0"/>
        <w:ind w:left="709" w:hanging="709"/>
        <w:rPr>
          <w:sz w:val="28"/>
          <w:szCs w:val="28"/>
        </w:rPr>
      </w:pPr>
      <w:r w:rsidRPr="4AB7755F">
        <w:rPr>
          <w:sz w:val="28"/>
          <w:szCs w:val="28"/>
        </w:rPr>
        <w:t>2) ---&gt; visualizza il contenuto dell’archivio per (sotto)categoria e si resta nel menù f</w:t>
      </w:r>
    </w:p>
    <w:p w14:paraId="2103F995" w14:textId="5D2F07A2" w:rsidR="00360F17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3) ---&gt; se sono soddisfatte determinate condizioni, la risorsa viene aggiunta ad una (sotto)categoria dell’archivio e si resta nel menù f</w:t>
      </w:r>
    </w:p>
    <w:p w14:paraId="150F3690" w14:textId="7553F957" w:rsidR="00360F17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4) ---&gt; se sono soddisfatte determinate condizioni, la risorsa viene rimossa da una (sotto)categoria dell’archivio e si resta nel menù f</w:t>
      </w:r>
    </w:p>
    <w:p w14:paraId="460272D6" w14:textId="63E85A23" w:rsidR="00360F17" w:rsidRDefault="4641837A" w:rsidP="4641837A">
      <w:pPr>
        <w:spacing w:after="0"/>
        <w:ind w:left="709" w:hanging="709"/>
        <w:rPr>
          <w:sz w:val="28"/>
          <w:szCs w:val="28"/>
        </w:rPr>
      </w:pPr>
      <w:r w:rsidRPr="4641837A">
        <w:rPr>
          <w:sz w:val="28"/>
          <w:szCs w:val="28"/>
        </w:rPr>
        <w:t>5) ---&gt; torna al menù a</w:t>
      </w:r>
    </w:p>
    <w:p w14:paraId="3DEEC669" w14:textId="77777777" w:rsidR="00360F17" w:rsidRDefault="00360F17" w:rsidP="00360F17">
      <w:pPr>
        <w:spacing w:after="0"/>
        <w:ind w:left="709" w:hanging="709"/>
        <w:rPr>
          <w:sz w:val="28"/>
          <w:szCs w:val="28"/>
        </w:rPr>
      </w:pPr>
    </w:p>
    <w:p w14:paraId="0B779460" w14:textId="05FC637B" w:rsidR="000B333F" w:rsidRPr="000B333F" w:rsidRDefault="003B31FC">
      <w:r>
        <w:br w:type="page"/>
      </w:r>
    </w:p>
    <w:p w14:paraId="397C60E4" w14:textId="27B94323" w:rsidR="000B333F" w:rsidRPr="000B333F" w:rsidRDefault="4641837A" w:rsidP="4641837A">
      <w:pPr>
        <w:rPr>
          <w:rFonts w:ascii="Calibri" w:eastAsia="Calibri" w:hAnsi="Calibri" w:cs="Calibri"/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lastRenderedPageBreak/>
        <w:t>Sono state definite le seguenti classi, racchiuse all'interno del package it.ing.sw.v2.p1, recuperate dalla Versione 1 e modificate secondo le specifiche richieste:</w:t>
      </w:r>
    </w:p>
    <w:p w14:paraId="0790B349" w14:textId="6EB63D26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Anagrafica</w:t>
      </w:r>
    </w:p>
    <w:p w14:paraId="3BEA46C2" w14:textId="2CCC3E1F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AnagraficaFruitori, estende Anagrafica</w:t>
      </w:r>
    </w:p>
    <w:p w14:paraId="3719DEC7" w14:textId="5B1AC9C9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AnagraficaOperatori, estende Anagrafica</w:t>
      </w:r>
    </w:p>
    <w:p w14:paraId="22924812" w14:textId="6E92BF1F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Fruitore, estende Utente</w:t>
      </w:r>
    </w:p>
    <w:p w14:paraId="714104FE" w14:textId="66EC930E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Menu</w:t>
      </w:r>
    </w:p>
    <w:p w14:paraId="1C07618A" w14:textId="6EFADBEE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Operatore, estende Utente</w:t>
      </w:r>
    </w:p>
    <w:p w14:paraId="242FCA08" w14:textId="5A5D4E82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Utente</w:t>
      </w:r>
    </w:p>
    <w:p w14:paraId="6E866351" w14:textId="11739A2D" w:rsidR="000B333F" w:rsidRPr="000B333F" w:rsidRDefault="000B333F" w:rsidP="4641837A">
      <w:pPr>
        <w:rPr>
          <w:rFonts w:ascii="Calibri" w:eastAsia="Calibri" w:hAnsi="Calibri" w:cs="Calibri"/>
          <w:sz w:val="28"/>
          <w:szCs w:val="28"/>
        </w:rPr>
      </w:pPr>
    </w:p>
    <w:p w14:paraId="4C923673" w14:textId="3D9D4D3A" w:rsidR="000B333F" w:rsidRPr="000B333F" w:rsidRDefault="4641837A" w:rsidP="4641837A">
      <w:pPr>
        <w:rPr>
          <w:rFonts w:ascii="Calibri" w:eastAsia="Calibri" w:hAnsi="Calibri" w:cs="Calibri"/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Sono inoltre state definite le seguenti classi, racchiuse all'interno del package it.ing.sw.v2.p2:</w:t>
      </w:r>
    </w:p>
    <w:p w14:paraId="739CB46A" w14:textId="057F9673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Archivio</w:t>
      </w:r>
    </w:p>
    <w:p w14:paraId="4AA82878" w14:textId="48E303B7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Categoria</w:t>
      </w:r>
    </w:p>
    <w:p w14:paraId="201D897C" w14:textId="1AE0F676" w:rsidR="000B333F" w:rsidRPr="000B333F" w:rsidRDefault="4641837A" w:rsidP="006866FB">
      <w:pPr>
        <w:pStyle w:val="Paragrafoelenco"/>
        <w:numPr>
          <w:ilvl w:val="0"/>
          <w:numId w:val="2"/>
        </w:numPr>
        <w:ind w:left="357" w:hanging="357"/>
        <w:rPr>
          <w:sz w:val="28"/>
          <w:szCs w:val="28"/>
        </w:rPr>
      </w:pPr>
      <w:bookmarkStart w:id="0" w:name="_GoBack"/>
      <w:bookmarkEnd w:id="0"/>
      <w:r w:rsidRPr="4641837A">
        <w:rPr>
          <w:rFonts w:ascii="Calibri" w:eastAsia="Calibri" w:hAnsi="Calibri" w:cs="Calibri"/>
          <w:sz w:val="28"/>
          <w:szCs w:val="28"/>
        </w:rPr>
        <w:t>GestoreMenu, per la gestione della logica procedurale del software</w:t>
      </w:r>
    </w:p>
    <w:p w14:paraId="2F85FED1" w14:textId="4FA7B51D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InserimentoRisorsa, per l'interazione con l'utente in modo da permettere l'inserimento di una risorsa</w:t>
      </w:r>
    </w:p>
    <w:p w14:paraId="41FF9497" w14:textId="75AD17C2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Libro, estende Risorsa</w:t>
      </w:r>
    </w:p>
    <w:p w14:paraId="25975B0B" w14:textId="39CF2B03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Main</w:t>
      </w:r>
    </w:p>
    <w:p w14:paraId="04A09A65" w14:textId="3E92294A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RaccoltaDati, per la conservazione ed il conseguente salvataggio su file delle strutture dati opportune</w:t>
      </w:r>
    </w:p>
    <w:p w14:paraId="0E2C074A" w14:textId="60AA71A9" w:rsidR="000B333F" w:rsidRPr="000B333F" w:rsidRDefault="4641837A" w:rsidP="4641837A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641837A">
        <w:rPr>
          <w:rFonts w:ascii="Calibri" w:eastAsia="Calibri" w:hAnsi="Calibri" w:cs="Calibri"/>
          <w:sz w:val="28"/>
          <w:szCs w:val="28"/>
        </w:rPr>
        <w:t>Risorsa, classe astratta</w:t>
      </w:r>
    </w:p>
    <w:p w14:paraId="0DFAE634" w14:textId="37ED670D" w:rsidR="000B333F" w:rsidRPr="000B333F" w:rsidRDefault="4AB7755F" w:rsidP="4AB7755F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AB7755F">
        <w:rPr>
          <w:rFonts w:ascii="Calibri" w:eastAsia="Calibri" w:hAnsi="Calibri" w:cs="Calibri"/>
          <w:sz w:val="28"/>
          <w:szCs w:val="28"/>
        </w:rPr>
        <w:t>SottoCategoria, estende Categoria</w:t>
      </w:r>
    </w:p>
    <w:p w14:paraId="5F816934" w14:textId="549E697D" w:rsidR="4AB7755F" w:rsidRDefault="4AB7755F" w:rsidP="4AB7755F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4AB7755F">
        <w:rPr>
          <w:rFonts w:ascii="Calibri" w:eastAsia="Calibri" w:hAnsi="Calibri" w:cs="Calibri"/>
          <w:sz w:val="28"/>
          <w:szCs w:val="28"/>
        </w:rPr>
        <w:t>StrutturaSistema, per la creazione della struttura basilare del sistema</w:t>
      </w:r>
    </w:p>
    <w:p w14:paraId="380C2D21" w14:textId="15C77792" w:rsidR="4AB7755F" w:rsidRDefault="4AB7755F" w:rsidP="4AB7755F">
      <w:pPr>
        <w:rPr>
          <w:rFonts w:ascii="Calibri" w:eastAsia="Calibri" w:hAnsi="Calibri" w:cs="Calibri"/>
          <w:sz w:val="28"/>
          <w:szCs w:val="28"/>
        </w:rPr>
      </w:pPr>
    </w:p>
    <w:p w14:paraId="4D7C65BA" w14:textId="0FA262A7" w:rsidR="4AB7755F" w:rsidRDefault="4AB7755F" w:rsidP="4AB7755F">
      <w:pPr>
        <w:rPr>
          <w:rFonts w:ascii="Calibri" w:eastAsia="Calibri" w:hAnsi="Calibri" w:cs="Calibri"/>
          <w:sz w:val="28"/>
          <w:szCs w:val="28"/>
        </w:rPr>
      </w:pPr>
      <w:r w:rsidRPr="4AB7755F">
        <w:rPr>
          <w:rFonts w:ascii="Calibri" w:eastAsia="Calibri" w:hAnsi="Calibri" w:cs="Calibri"/>
          <w:sz w:val="28"/>
          <w:szCs w:val="28"/>
        </w:rPr>
        <w:t>Nel build path del progetto sono state incluse le classi di Utility, definite all'interno del package it.ing.sw:</w:t>
      </w:r>
    </w:p>
    <w:p w14:paraId="7619B80F" w14:textId="49C14BD2" w:rsidR="4AB7755F" w:rsidRDefault="4AB7755F" w:rsidP="4AB7755F">
      <w:pPr>
        <w:pStyle w:val="Paragrafoelenco"/>
        <w:numPr>
          <w:ilvl w:val="0"/>
          <w:numId w:val="1"/>
        </w:numPr>
        <w:ind w:left="360"/>
        <w:rPr>
          <w:sz w:val="28"/>
          <w:szCs w:val="28"/>
        </w:rPr>
      </w:pPr>
      <w:r w:rsidRPr="4AB7755F">
        <w:rPr>
          <w:rFonts w:ascii="Calibri" w:eastAsia="Calibri" w:hAnsi="Calibri" w:cs="Calibri"/>
          <w:sz w:val="28"/>
          <w:szCs w:val="28"/>
        </w:rPr>
        <w:t>Costanti, comprendente tutte le scritte che vengono mostrate a video ed alcuni valori numerici fondamentali</w:t>
      </w:r>
    </w:p>
    <w:p w14:paraId="00C238E0" w14:textId="7124DA34" w:rsidR="4AB7755F" w:rsidRDefault="4AB7755F" w:rsidP="4AB7755F">
      <w:pPr>
        <w:pStyle w:val="Paragrafoelenco"/>
        <w:numPr>
          <w:ilvl w:val="0"/>
          <w:numId w:val="1"/>
        </w:numPr>
        <w:ind w:left="360"/>
        <w:rPr>
          <w:sz w:val="28"/>
          <w:szCs w:val="28"/>
        </w:rPr>
      </w:pPr>
      <w:r w:rsidRPr="4AB7755F">
        <w:rPr>
          <w:rFonts w:ascii="Calibri" w:eastAsia="Calibri" w:hAnsi="Calibri" w:cs="Calibri"/>
          <w:sz w:val="28"/>
          <w:szCs w:val="28"/>
        </w:rPr>
        <w:t>InputDati, per il controllo sull'inserimento dei dati ad opera dell'utente</w:t>
      </w:r>
    </w:p>
    <w:p w14:paraId="337EF42F" w14:textId="7134ED2C" w:rsidR="4AB7755F" w:rsidRDefault="4AB7755F" w:rsidP="4AB7755F">
      <w:pPr>
        <w:pStyle w:val="Paragrafoelenco"/>
        <w:numPr>
          <w:ilvl w:val="0"/>
          <w:numId w:val="1"/>
        </w:numPr>
        <w:ind w:left="360"/>
        <w:rPr>
          <w:sz w:val="28"/>
          <w:szCs w:val="28"/>
        </w:rPr>
      </w:pPr>
      <w:r w:rsidRPr="4AB7755F">
        <w:rPr>
          <w:rFonts w:ascii="Calibri" w:eastAsia="Calibri" w:hAnsi="Calibri" w:cs="Calibri"/>
          <w:sz w:val="28"/>
          <w:szCs w:val="28"/>
        </w:rPr>
        <w:t>ServizioFile, per il caricamento e la lettura da/su file</w:t>
      </w:r>
    </w:p>
    <w:sectPr w:rsidR="4AB7755F" w:rsidSect="00C16A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CC09A" w14:textId="77777777" w:rsidR="008E7E70" w:rsidRDefault="008E7E70" w:rsidP="00AD5086">
      <w:pPr>
        <w:spacing w:after="0" w:line="240" w:lineRule="auto"/>
      </w:pPr>
      <w:r>
        <w:separator/>
      </w:r>
    </w:p>
  </w:endnote>
  <w:endnote w:type="continuationSeparator" w:id="0">
    <w:p w14:paraId="5EC9ADA4" w14:textId="77777777" w:rsidR="008E7E70" w:rsidRDefault="008E7E70" w:rsidP="00AD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04B92" w14:textId="77777777" w:rsidR="008E7E70" w:rsidRDefault="008E7E70" w:rsidP="00AD5086">
      <w:pPr>
        <w:spacing w:after="0" w:line="240" w:lineRule="auto"/>
      </w:pPr>
      <w:r>
        <w:separator/>
      </w:r>
    </w:p>
  </w:footnote>
  <w:footnote w:type="continuationSeparator" w:id="0">
    <w:p w14:paraId="590EF31A" w14:textId="77777777" w:rsidR="008E7E70" w:rsidRDefault="008E7E70" w:rsidP="00AD5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13C"/>
    <w:multiLevelType w:val="hybridMultilevel"/>
    <w:tmpl w:val="F59E6E96"/>
    <w:lvl w:ilvl="0" w:tplc="E580E0D6">
      <w:start w:val="1"/>
      <w:numFmt w:val="decimal"/>
      <w:lvlText w:val="%1)"/>
      <w:lvlJc w:val="left"/>
      <w:pPr>
        <w:ind w:left="720" w:hanging="360"/>
      </w:pPr>
    </w:lvl>
    <w:lvl w:ilvl="1" w:tplc="178CBD10">
      <w:start w:val="1"/>
      <w:numFmt w:val="lowerLetter"/>
      <w:lvlText w:val="%2."/>
      <w:lvlJc w:val="left"/>
      <w:pPr>
        <w:ind w:left="1440" w:hanging="360"/>
      </w:pPr>
    </w:lvl>
    <w:lvl w:ilvl="2" w:tplc="A314C1D2">
      <w:start w:val="1"/>
      <w:numFmt w:val="lowerRoman"/>
      <w:lvlText w:val="%3."/>
      <w:lvlJc w:val="right"/>
      <w:pPr>
        <w:ind w:left="2160" w:hanging="180"/>
      </w:pPr>
    </w:lvl>
    <w:lvl w:ilvl="3" w:tplc="3654928A">
      <w:start w:val="1"/>
      <w:numFmt w:val="decimal"/>
      <w:lvlText w:val="%4."/>
      <w:lvlJc w:val="left"/>
      <w:pPr>
        <w:ind w:left="2880" w:hanging="360"/>
      </w:pPr>
    </w:lvl>
    <w:lvl w:ilvl="4" w:tplc="47AC0242">
      <w:start w:val="1"/>
      <w:numFmt w:val="lowerLetter"/>
      <w:lvlText w:val="%5."/>
      <w:lvlJc w:val="left"/>
      <w:pPr>
        <w:ind w:left="3600" w:hanging="360"/>
      </w:pPr>
    </w:lvl>
    <w:lvl w:ilvl="5" w:tplc="0B96F3D0">
      <w:start w:val="1"/>
      <w:numFmt w:val="lowerRoman"/>
      <w:lvlText w:val="%6."/>
      <w:lvlJc w:val="right"/>
      <w:pPr>
        <w:ind w:left="4320" w:hanging="180"/>
      </w:pPr>
    </w:lvl>
    <w:lvl w:ilvl="6" w:tplc="090EC214">
      <w:start w:val="1"/>
      <w:numFmt w:val="decimal"/>
      <w:lvlText w:val="%7."/>
      <w:lvlJc w:val="left"/>
      <w:pPr>
        <w:ind w:left="5040" w:hanging="360"/>
      </w:pPr>
    </w:lvl>
    <w:lvl w:ilvl="7" w:tplc="2310A0AE">
      <w:start w:val="1"/>
      <w:numFmt w:val="lowerLetter"/>
      <w:lvlText w:val="%8."/>
      <w:lvlJc w:val="left"/>
      <w:pPr>
        <w:ind w:left="5760" w:hanging="360"/>
      </w:pPr>
    </w:lvl>
    <w:lvl w:ilvl="8" w:tplc="A0D6B8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32787"/>
    <w:multiLevelType w:val="hybridMultilevel"/>
    <w:tmpl w:val="540CCB60"/>
    <w:lvl w:ilvl="0" w:tplc="C7DE3FD0">
      <w:start w:val="1"/>
      <w:numFmt w:val="decimal"/>
      <w:lvlText w:val="%1)"/>
      <w:lvlJc w:val="left"/>
      <w:pPr>
        <w:ind w:left="720" w:hanging="360"/>
      </w:pPr>
    </w:lvl>
    <w:lvl w:ilvl="1" w:tplc="5AB067FE">
      <w:start w:val="1"/>
      <w:numFmt w:val="lowerLetter"/>
      <w:lvlText w:val="%2."/>
      <w:lvlJc w:val="left"/>
      <w:pPr>
        <w:ind w:left="1440" w:hanging="360"/>
      </w:pPr>
    </w:lvl>
    <w:lvl w:ilvl="2" w:tplc="0C880606">
      <w:start w:val="1"/>
      <w:numFmt w:val="lowerRoman"/>
      <w:lvlText w:val="%3."/>
      <w:lvlJc w:val="right"/>
      <w:pPr>
        <w:ind w:left="2160" w:hanging="180"/>
      </w:pPr>
    </w:lvl>
    <w:lvl w:ilvl="3" w:tplc="8FEE2EA2">
      <w:start w:val="1"/>
      <w:numFmt w:val="decimal"/>
      <w:lvlText w:val="%4."/>
      <w:lvlJc w:val="left"/>
      <w:pPr>
        <w:ind w:left="2880" w:hanging="360"/>
      </w:pPr>
    </w:lvl>
    <w:lvl w:ilvl="4" w:tplc="67F484D2">
      <w:start w:val="1"/>
      <w:numFmt w:val="lowerLetter"/>
      <w:lvlText w:val="%5."/>
      <w:lvlJc w:val="left"/>
      <w:pPr>
        <w:ind w:left="3600" w:hanging="360"/>
      </w:pPr>
    </w:lvl>
    <w:lvl w:ilvl="5" w:tplc="0952E680">
      <w:start w:val="1"/>
      <w:numFmt w:val="lowerRoman"/>
      <w:lvlText w:val="%6."/>
      <w:lvlJc w:val="right"/>
      <w:pPr>
        <w:ind w:left="4320" w:hanging="180"/>
      </w:pPr>
    </w:lvl>
    <w:lvl w:ilvl="6" w:tplc="5B94CAA8">
      <w:start w:val="1"/>
      <w:numFmt w:val="decimal"/>
      <w:lvlText w:val="%7."/>
      <w:lvlJc w:val="left"/>
      <w:pPr>
        <w:ind w:left="5040" w:hanging="360"/>
      </w:pPr>
    </w:lvl>
    <w:lvl w:ilvl="7" w:tplc="46B85892">
      <w:start w:val="1"/>
      <w:numFmt w:val="lowerLetter"/>
      <w:lvlText w:val="%8."/>
      <w:lvlJc w:val="left"/>
      <w:pPr>
        <w:ind w:left="5760" w:hanging="360"/>
      </w:pPr>
    </w:lvl>
    <w:lvl w:ilvl="8" w:tplc="672428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D1E78"/>
    <w:multiLevelType w:val="hybridMultilevel"/>
    <w:tmpl w:val="E9D2AD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F1CF1"/>
    <w:multiLevelType w:val="hybridMultilevel"/>
    <w:tmpl w:val="2A86D2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3F"/>
    <w:rsid w:val="000B333F"/>
    <w:rsid w:val="00360F17"/>
    <w:rsid w:val="003B31FC"/>
    <w:rsid w:val="003E0397"/>
    <w:rsid w:val="003F383A"/>
    <w:rsid w:val="00496D43"/>
    <w:rsid w:val="004A776B"/>
    <w:rsid w:val="005105C4"/>
    <w:rsid w:val="006866FB"/>
    <w:rsid w:val="006E62F2"/>
    <w:rsid w:val="008E7E70"/>
    <w:rsid w:val="009A1860"/>
    <w:rsid w:val="00AD5086"/>
    <w:rsid w:val="00C16AE0"/>
    <w:rsid w:val="00C800C5"/>
    <w:rsid w:val="00E4317B"/>
    <w:rsid w:val="00FC1A42"/>
    <w:rsid w:val="00FD5449"/>
    <w:rsid w:val="00FF1A4E"/>
    <w:rsid w:val="4641837A"/>
    <w:rsid w:val="4AB7755F"/>
    <w:rsid w:val="6395964E"/>
    <w:rsid w:val="70AC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5964E"/>
  <w15:docId w15:val="{BFDD2B9D-022A-4BC3-B60C-BE5F2ACD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16A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0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D5086"/>
  </w:style>
  <w:style w:type="paragraph" w:styleId="Pidipagina">
    <w:name w:val="footer"/>
    <w:basedOn w:val="Normale"/>
    <w:link w:val="Pidipagina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D5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Andrea Merici</cp:lastModifiedBy>
  <cp:revision>8</cp:revision>
  <dcterms:created xsi:type="dcterms:W3CDTF">2018-03-12T12:08:00Z</dcterms:created>
  <dcterms:modified xsi:type="dcterms:W3CDTF">2018-03-12T15:53:00Z</dcterms:modified>
</cp:coreProperties>
</file>