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2C" w:rsidRDefault="00DC732C">
      <w:pPr>
        <w:rPr>
          <w:rFonts w:ascii="Arial" w:hAnsi="Arial" w:cs="Arial"/>
          <w:sz w:val="18"/>
          <w:szCs w:val="18"/>
        </w:rPr>
      </w:pPr>
      <w:hyperlink r:id="rId5" w:anchor="65" w:history="1">
        <w:r w:rsidR="006F6CB3">
          <w:rPr>
            <w:rStyle w:val="Hipercze"/>
          </w:rPr>
          <w:t xml:space="preserve">Per Diem Rates </w:t>
        </w:r>
      </w:hyperlink>
      <w:bookmarkStart w:id="0" w:name="#65"/>
      <w:bookmarkEnd w:id="0"/>
      <w:r w:rsidR="006F6CB3">
        <w:rPr>
          <w:rFonts w:ascii="Arial" w:hAnsi="Arial" w:cs="Arial"/>
          <w:sz w:val="18"/>
          <w:szCs w:val="18"/>
        </w:rPr>
        <w:t xml:space="preserve"> </w:t>
      </w:r>
    </w:p>
    <w:p w:rsidR="00DC732C" w:rsidRDefault="006F6CB3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following table contains meals and incidental totals and their breakdown. These per diem rates are in line with federal government standards.</w:t>
      </w:r>
    </w:p>
    <w:p w:rsidR="00DC732C" w:rsidRDefault="006F6CB3">
      <w:pPr>
        <w:pStyle w:val="NormalnyWeb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Meals &amp; Incidentals Breakdown</w:t>
      </w:r>
    </w:p>
    <w:p w:rsidR="00DC732C" w:rsidRDefault="00DC732C">
      <w:pPr>
        <w:pStyle w:val="NormalnyWeb"/>
        <w:rPr>
          <w:rFonts w:ascii="Arial" w:hAnsi="Arial" w:cs="Arial"/>
          <w:b/>
          <w:bCs/>
          <w:sz w:val="18"/>
          <w:szCs w:val="18"/>
        </w:rPr>
      </w:pPr>
    </w:p>
    <w:p w:rsidR="00DC732C" w:rsidRDefault="00B463D3">
      <w:pPr>
        <w:pStyle w:val="Normalny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Breakfast</w:t>
      </w:r>
    </w:p>
    <w:p w:rsidR="00DC732C" w:rsidRDefault="00B463D3">
      <w:pPr>
        <w:pStyle w:val="Normalny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Lunch</w:t>
      </w:r>
    </w:p>
    <w:p w:rsidR="00DC732C" w:rsidRDefault="00B463D3">
      <w:pPr>
        <w:pStyle w:val="Normalny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Dinner</w:t>
      </w:r>
    </w:p>
    <w:p w:rsidR="00DC732C" w:rsidRDefault="00B463D3">
      <w:pPr>
        <w:pStyle w:val="Normalny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Incidentals</w:t>
      </w:r>
    </w:p>
    <w:p w:rsidR="00DC732C" w:rsidRDefault="00B463D3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3082"/>
          <w:sz w:val="18"/>
          <w:szCs w:val="18"/>
        </w:rPr>
      </w:pPr>
      <w:r w:rsidRPr="00C96C64">
        <w:rPr>
          <w:rFonts w:ascii="Arial" w:hAnsi="Arial" w:cs="Arial"/>
          <w:b/>
          <w:bCs/>
          <w:color w:val="003082"/>
          <w:sz w:val="18"/>
          <w:szCs w:val="18"/>
        </w:rPr>
        <w:t>Totals</w:t>
      </w:r>
    </w:p>
    <w:p w:rsidR="00DC732C" w:rsidRDefault="00DC732C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3082"/>
          <w:sz w:val="18"/>
          <w:szCs w:val="18"/>
        </w:rPr>
      </w:pPr>
    </w:p>
    <w:p w:rsidR="00DC732C" w:rsidRDefault="00DC732C">
      <w:pPr>
        <w:pStyle w:val="Normalny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</w:p>
    <w:p w:rsidR="00DC732C" w:rsidRDefault="00E44DFE">
      <w:pPr>
        <w:tabs>
          <w:tab w:val="right" w:pos="1440"/>
          <w:tab w:val="left" w:leader="dot" w:pos="3456"/>
          <w:tab w:val="left" w:leader="dot" w:pos="5616"/>
        </w:tabs>
        <w:rPr>
          <w:rFonts w:ascii="Arial" w:hAnsi="Arial" w:cs="Arial"/>
          <w:b/>
          <w:bCs/>
          <w:color w:val="003082"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</w:p>
    <w:p w:rsidR="00DC732C" w:rsidRDefault="00DC732C">
      <w:pPr>
        <w:rPr>
          <w:rFonts w:ascii="Arial" w:hAnsi="Arial" w:cs="Arial"/>
          <w:i/>
          <w:iCs/>
          <w:sz w:val="18"/>
          <w:szCs w:val="18"/>
        </w:rPr>
      </w:pPr>
    </w:p>
    <w:sectPr w:rsidR="00DC732C" w:rsidSect="009F79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Formatting/>
  <w:defaultTabStop w:val="720"/>
  <w:hyphenationZone w:val="425"/>
  <w:characterSpacingControl w:val="doNotCompress"/>
  <w:compat>
    <w:doNotSnapToGridInCell/>
    <w:doNotWrapTextWithPunct/>
    <w:doNotUseEastAsianBreakRules/>
    <w:growAutofit/>
  </w:compat>
  <w:rsids>
    <w:rsidRoot w:val="006F6CB3"/>
    <w:rsid w:val="00022153"/>
    <w:rsid w:val="00082CA8"/>
    <w:rsid w:val="001C3B76"/>
    <w:rsid w:val="002048BF"/>
    <w:rsid w:val="00246EEF"/>
    <w:rsid w:val="002D3F72"/>
    <w:rsid w:val="005A105D"/>
    <w:rsid w:val="006F6CB3"/>
    <w:rsid w:val="007B3E32"/>
    <w:rsid w:val="0082448A"/>
    <w:rsid w:val="009901F5"/>
    <w:rsid w:val="009F791E"/>
    <w:rsid w:val="00A17A03"/>
    <w:rsid w:val="00A70A99"/>
    <w:rsid w:val="00A83BCA"/>
    <w:rsid w:val="00AF2545"/>
    <w:rsid w:val="00B26A9D"/>
    <w:rsid w:val="00B463D3"/>
    <w:rsid w:val="00B548DE"/>
    <w:rsid w:val="00B633F3"/>
    <w:rsid w:val="00C46286"/>
    <w:rsid w:val="00C579EB"/>
    <w:rsid w:val="00CA30B6"/>
    <w:rsid w:val="00D23F7A"/>
    <w:rsid w:val="00DC732C"/>
    <w:rsid w:val="00E44DFE"/>
    <w:rsid w:val="00EC4DF9"/>
    <w:rsid w:val="00EE358F"/>
    <w:rsid w:val="00EE3F8C"/>
    <w:rsid w:val="00F1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6F6CB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6F6CB3"/>
    <w:rPr>
      <w:rFonts w:ascii="Arial" w:hAnsi="Arial" w:cs="Arial" w:hint="default"/>
      <w:b/>
      <w:bCs/>
      <w:strike w:val="0"/>
      <w:dstrike w:val="0"/>
      <w:color w:val="0303CD"/>
      <w:sz w:val="18"/>
      <w:szCs w:val="18"/>
      <w:u w:val="none"/>
      <w:effect w:val="none"/>
    </w:rPr>
  </w:style>
  <w:style w:type="paragraph" w:styleId="NormalnyWeb">
    <w:name w:val="Normal (Web)"/>
    <w:basedOn w:val="Normalny"/>
    <w:rsid w:val="006F6CB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y.smoothfusion.com/Company/Handbook/handbook.aspx#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3C09B94D-E266-4D8D-9445-9E8F34C7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Smooth Fusion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Story</dc:creator>
  <cp:lastModifiedBy>Jakub Długosz</cp:lastModifiedBy>
  <cp:revision>2</cp:revision>
  <dcterms:created xsi:type="dcterms:W3CDTF">2019-10-18T18:24:00Z</dcterms:created>
  <dcterms:modified xsi:type="dcterms:W3CDTF">2019-10-18T18:24:00Z</dcterms:modified>
</cp:coreProperties>
</file>