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3: Agent AI</w:t>
      </w:r>
    </w:p>
    <w:p>
      <w:pPr>
        <w:pStyle w:val="Heading1"/>
      </w:pPr>
      <w:r>
        <w:t>1. Цель эксперимента</w:t>
      </w:r>
    </w:p>
    <w:p>
      <w:r>
        <w:t>Цель работы - сравнить baseline-подход и агентный подход при подготовке научно-аналитического обзора, а также проверить эффект evaluator.</w:t>
      </w:r>
    </w:p>
    <w:p>
      <w:pPr>
        <w:pStyle w:val="Heading1"/>
      </w:pPr>
      <w:r>
        <w:t>2. Условия запуска</w:t>
      </w:r>
    </w:p>
    <w:p>
      <w:r>
        <w:t>Используемая модель: openai/gpt-5-mini.</w:t>
      </w:r>
    </w:p>
    <w:p>
      <w:r>
        <w:t>Количество тем: 8.</w:t>
      </w:r>
    </w:p>
    <w:p>
      <w:r>
        <w:t>Оцениваемые конфигурации: agent, agent_evaluator, baseline.</w:t>
      </w:r>
    </w:p>
    <w:p>
      <w:pPr>
        <w:pStyle w:val="Heading1"/>
      </w:pPr>
      <w:r>
        <w:t>3. Конфигурации</w:t>
      </w:r>
    </w:p>
    <w:p>
      <w:pPr>
        <w:pStyle w:val="ListBullet"/>
      </w:pPr>
      <w:r>
        <w:t>baseline: один ответ LLM на основе общего контекста Wikipedia.</w:t>
      </w:r>
    </w:p>
    <w:p>
      <w:pPr>
        <w:pStyle w:val="ListBullet"/>
      </w:pPr>
      <w:r>
        <w:t>agent: пошаговый поиск, состояние, notes и JSON trace.</w:t>
      </w:r>
    </w:p>
    <w:p>
      <w:pPr>
        <w:pStyle w:val="ListBullet"/>
      </w:pPr>
      <w:r>
        <w:t>agent + evaluator: agent с внутренней проверкой качества и возможной доработкой ответа.</w:t>
      </w:r>
    </w:p>
    <w:p>
      <w:pPr>
        <w:pStyle w:val="Heading1"/>
      </w:pPr>
      <w:r>
        <w:t>4. Сводные 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>
        <w:tc>
          <w:tcPr>
            <w:tcW w:type="dxa" w:w="986"/>
          </w:tcPr>
          <w:p>
            <w:r>
              <w:t>mode</w:t>
            </w:r>
          </w:p>
        </w:tc>
        <w:tc>
          <w:tcPr>
            <w:tcW w:type="dxa" w:w="986"/>
          </w:tcPr>
          <w:p>
            <w:r>
              <w:t>correctness</w:t>
            </w:r>
          </w:p>
        </w:tc>
        <w:tc>
          <w:tcPr>
            <w:tcW w:type="dxa" w:w="986"/>
          </w:tcPr>
          <w:p>
            <w:r>
              <w:t>groundedness</w:t>
            </w:r>
          </w:p>
        </w:tc>
        <w:tc>
          <w:tcPr>
            <w:tcW w:type="dxa" w:w="986"/>
          </w:tcPr>
          <w:p>
            <w:r>
              <w:t>completeness</w:t>
            </w:r>
          </w:p>
        </w:tc>
        <w:tc>
          <w:tcPr>
            <w:tcW w:type="dxa" w:w="986"/>
          </w:tcPr>
          <w:p>
            <w:r>
              <w:t>coverage_of_required_fields</w:t>
            </w:r>
          </w:p>
        </w:tc>
        <w:tc>
          <w:tcPr>
            <w:tcW w:type="dxa" w:w="986"/>
          </w:tcPr>
          <w:p>
            <w:r>
              <w:t>source_consistency</w:t>
            </w:r>
          </w:p>
        </w:tc>
        <w:tc>
          <w:tcPr>
            <w:tcW w:type="dxa" w:w="986"/>
          </w:tcPr>
          <w:p>
            <w:r>
              <w:t>rubric</w:t>
            </w:r>
          </w:p>
        </w:tc>
        <w:tc>
          <w:tcPr>
            <w:tcW w:type="dxa" w:w="986"/>
          </w:tcPr>
          <w:p>
            <w:r>
              <w:t>n_steps</w:t>
            </w:r>
          </w:p>
        </w:tc>
        <w:tc>
          <w:tcPr>
            <w:tcW w:type="dxa" w:w="986"/>
          </w:tcPr>
          <w:p>
            <w:r>
              <w:t>latency</w:t>
            </w:r>
          </w:p>
        </w:tc>
        <w:tc>
          <w:tcPr>
            <w:tcW w:type="dxa" w:w="986"/>
          </w:tcPr>
          <w:p>
            <w:r>
              <w:t>tool_errors</w:t>
            </w:r>
          </w:p>
        </w:tc>
      </w:tr>
      <w:tr>
        <w:tc>
          <w:tcPr>
            <w:tcW w:type="dxa" w:w="986"/>
          </w:tcPr>
          <w:p>
            <w:r>
              <w:t>agent</w:t>
            </w:r>
          </w:p>
        </w:tc>
        <w:tc>
          <w:tcPr>
            <w:tcW w:type="dxa" w:w="986"/>
          </w:tcPr>
          <w:p>
            <w:r>
              <w:t>4.625</w:t>
            </w:r>
          </w:p>
        </w:tc>
        <w:tc>
          <w:tcPr>
            <w:tcW w:type="dxa" w:w="986"/>
          </w:tcPr>
          <w:p>
            <w:r>
              <w:t>4.75</w:t>
            </w:r>
          </w:p>
        </w:tc>
        <w:tc>
          <w:tcPr>
            <w:tcW w:type="dxa" w:w="986"/>
          </w:tcPr>
          <w:p>
            <w:r>
              <w:t>4.0</w:t>
            </w:r>
          </w:p>
        </w:tc>
        <w:tc>
          <w:tcPr>
            <w:tcW w:type="dxa" w:w="986"/>
          </w:tcPr>
          <w:p>
            <w:r>
              <w:t>4.625</w:t>
            </w:r>
          </w:p>
        </w:tc>
        <w:tc>
          <w:tcPr>
            <w:tcW w:type="dxa" w:w="986"/>
          </w:tcPr>
          <w:p>
            <w:r>
              <w:t>4.875</w:t>
            </w:r>
          </w:p>
        </w:tc>
        <w:tc>
          <w:tcPr>
            <w:tcW w:type="dxa" w:w="986"/>
          </w:tcPr>
          <w:p>
            <w:r>
              <w:t>4.575</w:t>
            </w:r>
          </w:p>
        </w:tc>
        <w:tc>
          <w:tcPr>
            <w:tcW w:type="dxa" w:w="986"/>
          </w:tcPr>
          <w:p>
            <w:r>
              <w:t>5.0</w:t>
            </w:r>
          </w:p>
        </w:tc>
        <w:tc>
          <w:tcPr>
            <w:tcW w:type="dxa" w:w="986"/>
          </w:tcPr>
          <w:p>
            <w:r>
              <w:t>20.835</w:t>
            </w:r>
          </w:p>
        </w:tc>
        <w:tc>
          <w:tcPr>
            <w:tcW w:type="dxa" w:w="986"/>
          </w:tcPr>
          <w:p>
            <w:r>
              <w:t>0.0</w:t>
            </w:r>
          </w:p>
        </w:tc>
      </w:tr>
      <w:tr>
        <w:tc>
          <w:tcPr>
            <w:tcW w:type="dxa" w:w="986"/>
          </w:tcPr>
          <w:p>
            <w:r>
              <w:t>agent_evaluator</w:t>
            </w:r>
          </w:p>
        </w:tc>
        <w:tc>
          <w:tcPr>
            <w:tcW w:type="dxa" w:w="986"/>
          </w:tcPr>
          <w:p>
            <w:r>
              <w:t>4.625</w:t>
            </w:r>
          </w:p>
        </w:tc>
        <w:tc>
          <w:tcPr>
            <w:tcW w:type="dxa" w:w="986"/>
          </w:tcPr>
          <w:p>
            <w:r>
              <w:t>4.625</w:t>
            </w:r>
          </w:p>
        </w:tc>
        <w:tc>
          <w:tcPr>
            <w:tcW w:type="dxa" w:w="986"/>
          </w:tcPr>
          <w:p>
            <w:r>
              <w:t>3.75</w:t>
            </w:r>
          </w:p>
        </w:tc>
        <w:tc>
          <w:tcPr>
            <w:tcW w:type="dxa" w:w="986"/>
          </w:tcPr>
          <w:p>
            <w:r>
              <w:t>4.5</w:t>
            </w:r>
          </w:p>
        </w:tc>
        <w:tc>
          <w:tcPr>
            <w:tcW w:type="dxa" w:w="986"/>
          </w:tcPr>
          <w:p>
            <w:r>
              <w:t>4.75</w:t>
            </w:r>
          </w:p>
        </w:tc>
        <w:tc>
          <w:tcPr>
            <w:tcW w:type="dxa" w:w="986"/>
          </w:tcPr>
          <w:p>
            <w:r>
              <w:t>4.45</w:t>
            </w:r>
          </w:p>
        </w:tc>
        <w:tc>
          <w:tcPr>
            <w:tcW w:type="dxa" w:w="986"/>
          </w:tcPr>
          <w:p>
            <w:r>
              <w:t>6.0</w:t>
            </w:r>
          </w:p>
        </w:tc>
        <w:tc>
          <w:tcPr>
            <w:tcW w:type="dxa" w:w="986"/>
          </w:tcPr>
          <w:p>
            <w:r>
              <w:t>26.491</w:t>
            </w:r>
          </w:p>
        </w:tc>
        <w:tc>
          <w:tcPr>
            <w:tcW w:type="dxa" w:w="986"/>
          </w:tcPr>
          <w:p>
            <w:r>
              <w:t>0.0</w:t>
            </w:r>
          </w:p>
        </w:tc>
      </w:tr>
      <w:tr>
        <w:tc>
          <w:tcPr>
            <w:tcW w:type="dxa" w:w="986"/>
          </w:tcPr>
          <w:p>
            <w:r>
              <w:t>baseline</w:t>
            </w:r>
          </w:p>
        </w:tc>
        <w:tc>
          <w:tcPr>
            <w:tcW w:type="dxa" w:w="986"/>
          </w:tcPr>
          <w:p>
            <w:r>
              <w:t>4.625</w:t>
            </w:r>
          </w:p>
        </w:tc>
        <w:tc>
          <w:tcPr>
            <w:tcW w:type="dxa" w:w="986"/>
          </w:tcPr>
          <w:p>
            <w:r>
              <w:t>3.5</w:t>
            </w:r>
          </w:p>
        </w:tc>
        <w:tc>
          <w:tcPr>
            <w:tcW w:type="dxa" w:w="986"/>
          </w:tcPr>
          <w:p>
            <w:r>
              <w:t>4.375</w:t>
            </w:r>
          </w:p>
        </w:tc>
        <w:tc>
          <w:tcPr>
            <w:tcW w:type="dxa" w:w="986"/>
          </w:tcPr>
          <w:p>
            <w:r>
              <w:t>4.625</w:t>
            </w:r>
          </w:p>
        </w:tc>
        <w:tc>
          <w:tcPr>
            <w:tcW w:type="dxa" w:w="986"/>
          </w:tcPr>
          <w:p>
            <w:r>
              <w:t>1.5</w:t>
            </w:r>
          </w:p>
        </w:tc>
        <w:tc>
          <w:tcPr>
            <w:tcW w:type="dxa" w:w="986"/>
          </w:tcPr>
          <w:p>
            <w:r>
              <w:t>3.725</w:t>
            </w:r>
          </w:p>
        </w:tc>
        <w:tc>
          <w:tcPr>
            <w:tcW w:type="dxa" w:w="986"/>
          </w:tcPr>
          <w:p>
            <w:r>
              <w:t>1.0</w:t>
            </w:r>
          </w:p>
        </w:tc>
        <w:tc>
          <w:tcPr>
            <w:tcW w:type="dxa" w:w="986"/>
          </w:tcPr>
          <w:p>
            <w:r>
              <w:t>20.965</w:t>
            </w:r>
          </w:p>
        </w:tc>
        <w:tc>
          <w:tcPr>
            <w:tcW w:type="dxa" w:w="986"/>
          </w:tcPr>
          <w:p>
            <w:r>
              <w:t>0.0</w:t>
            </w:r>
          </w:p>
        </w:tc>
      </w:tr>
    </w:tbl>
    <w:p>
      <w:pPr>
        <w:pStyle w:val="Heading1"/>
      </w:pPr>
      <w:r>
        <w:t>5. Результаты по запускам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>
        <w:tc>
          <w:tcPr>
            <w:tcW w:type="dxa" w:w="986"/>
          </w:tcPr>
          <w:p>
            <w:r>
              <w:t>topic</w:t>
            </w:r>
          </w:p>
        </w:tc>
        <w:tc>
          <w:tcPr>
            <w:tcW w:type="dxa" w:w="986"/>
          </w:tcPr>
          <w:p>
            <w:r>
              <w:t>mode</w:t>
            </w:r>
          </w:p>
        </w:tc>
        <w:tc>
          <w:tcPr>
            <w:tcW w:type="dxa" w:w="986"/>
          </w:tcPr>
          <w:p>
            <w:r>
              <w:t>correctness</w:t>
            </w:r>
          </w:p>
        </w:tc>
        <w:tc>
          <w:tcPr>
            <w:tcW w:type="dxa" w:w="986"/>
          </w:tcPr>
          <w:p>
            <w:r>
              <w:t>groundedness</w:t>
            </w:r>
          </w:p>
        </w:tc>
        <w:tc>
          <w:tcPr>
            <w:tcW w:type="dxa" w:w="986"/>
          </w:tcPr>
          <w:p>
            <w:r>
              <w:t>completeness</w:t>
            </w:r>
          </w:p>
        </w:tc>
        <w:tc>
          <w:tcPr>
            <w:tcW w:type="dxa" w:w="986"/>
          </w:tcPr>
          <w:p>
            <w:r>
              <w:t>coverage_of_required_fields</w:t>
            </w:r>
          </w:p>
        </w:tc>
        <w:tc>
          <w:tcPr>
            <w:tcW w:type="dxa" w:w="986"/>
          </w:tcPr>
          <w:p>
            <w:r>
              <w:t>rubric</w:t>
            </w:r>
          </w:p>
        </w:tc>
        <w:tc>
          <w:tcPr>
            <w:tcW w:type="dxa" w:w="986"/>
          </w:tcPr>
          <w:p>
            <w:r>
              <w:t>n_steps</w:t>
            </w:r>
          </w:p>
        </w:tc>
        <w:tc>
          <w:tcPr>
            <w:tcW w:type="dxa" w:w="986"/>
          </w:tcPr>
          <w:p>
            <w:r>
              <w:t>latency</w:t>
            </w:r>
          </w:p>
        </w:tc>
        <w:tc>
          <w:tcPr>
            <w:tcW w:type="dxa" w:w="986"/>
          </w:tcPr>
          <w:p>
            <w:r>
              <w:t>tool_errors</w:t>
            </w:r>
          </w:p>
        </w:tc>
      </w:tr>
      <w:tr>
        <w:tc>
          <w:tcPr>
            <w:tcW w:type="dxa" w:w="986"/>
          </w:tcPr>
          <w:p>
            <w:r>
              <w:t>Agentic AI for customer support</w:t>
            </w:r>
          </w:p>
        </w:tc>
        <w:tc>
          <w:tcPr>
            <w:tcW w:type="dxa" w:w="986"/>
          </w:tcPr>
          <w:p>
            <w:r>
              <w:t>baseline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3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3.8</w:t>
            </w:r>
          </w:p>
        </w:tc>
        <w:tc>
          <w:tcPr>
            <w:tcW w:type="dxa" w:w="986"/>
          </w:tcPr>
          <w:p>
            <w:r>
              <w:t>1</w:t>
            </w:r>
          </w:p>
        </w:tc>
        <w:tc>
          <w:tcPr>
            <w:tcW w:type="dxa" w:w="986"/>
          </w:tcPr>
          <w:p>
            <w:r>
              <w:t>17.882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Agentic AI for customer support</w:t>
            </w:r>
          </w:p>
        </w:tc>
        <w:tc>
          <w:tcPr>
            <w:tcW w:type="dxa" w:w="986"/>
          </w:tcPr>
          <w:p>
            <w:r>
              <w:t>agent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5.0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20.93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Agentic AI for customer support</w:t>
            </w:r>
          </w:p>
        </w:tc>
        <w:tc>
          <w:tcPr>
            <w:tcW w:type="dxa" w:w="986"/>
          </w:tcPr>
          <w:p>
            <w:r>
              <w:t>agent_evaluator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4.8</w:t>
            </w:r>
          </w:p>
        </w:tc>
        <w:tc>
          <w:tcPr>
            <w:tcW w:type="dxa" w:w="986"/>
          </w:tcPr>
          <w:p>
            <w:r>
              <w:t>6</w:t>
            </w:r>
          </w:p>
        </w:tc>
        <w:tc>
          <w:tcPr>
            <w:tcW w:type="dxa" w:w="986"/>
          </w:tcPr>
          <w:p>
            <w:r>
              <w:t>23.352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Graph RAG for enterprise knowledge systems</w:t>
            </w:r>
          </w:p>
        </w:tc>
        <w:tc>
          <w:tcPr>
            <w:tcW w:type="dxa" w:w="986"/>
          </w:tcPr>
          <w:p>
            <w:r>
              <w:t>baseline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4.2</w:t>
            </w:r>
          </w:p>
        </w:tc>
        <w:tc>
          <w:tcPr>
            <w:tcW w:type="dxa" w:w="986"/>
          </w:tcPr>
          <w:p>
            <w:r>
              <w:t>1</w:t>
            </w:r>
          </w:p>
        </w:tc>
        <w:tc>
          <w:tcPr>
            <w:tcW w:type="dxa" w:w="986"/>
          </w:tcPr>
          <w:p>
            <w:r>
              <w:t>24.256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Graph RAG for enterprise knowledge systems</w:t>
            </w:r>
          </w:p>
        </w:tc>
        <w:tc>
          <w:tcPr>
            <w:tcW w:type="dxa" w:w="986"/>
          </w:tcPr>
          <w:p>
            <w:r>
              <w:t>agent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4.0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19.509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Graph RAG for enterprise knowledge systems</w:t>
            </w:r>
          </w:p>
        </w:tc>
        <w:tc>
          <w:tcPr>
            <w:tcW w:type="dxa" w:w="986"/>
          </w:tcPr>
          <w:p>
            <w:r>
              <w:t>agent_evaluator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3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3.8</w:t>
            </w:r>
          </w:p>
        </w:tc>
        <w:tc>
          <w:tcPr>
            <w:tcW w:type="dxa" w:w="986"/>
          </w:tcPr>
          <w:p>
            <w:r>
              <w:t>6</w:t>
            </w:r>
          </w:p>
        </w:tc>
        <w:tc>
          <w:tcPr>
            <w:tcW w:type="dxa" w:w="986"/>
          </w:tcPr>
          <w:p>
            <w:r>
              <w:t>35.687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LLM evaluation and process-aware metrics</w:t>
            </w:r>
          </w:p>
        </w:tc>
        <w:tc>
          <w:tcPr>
            <w:tcW w:type="dxa" w:w="986"/>
          </w:tcPr>
          <w:p>
            <w:r>
              <w:t>baseline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3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3.2</w:t>
            </w:r>
          </w:p>
        </w:tc>
        <w:tc>
          <w:tcPr>
            <w:tcW w:type="dxa" w:w="986"/>
          </w:tcPr>
          <w:p>
            <w:r>
              <w:t>1</w:t>
            </w:r>
          </w:p>
        </w:tc>
        <w:tc>
          <w:tcPr>
            <w:tcW w:type="dxa" w:w="986"/>
          </w:tcPr>
          <w:p>
            <w:r>
              <w:t>17.445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LLM evaluation and process-aware metrics</w:t>
            </w:r>
          </w:p>
        </w:tc>
        <w:tc>
          <w:tcPr>
            <w:tcW w:type="dxa" w:w="986"/>
          </w:tcPr>
          <w:p>
            <w:r>
              <w:t>agent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4.6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17.565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LLM evaluation and process-aware metrics</w:t>
            </w:r>
          </w:p>
        </w:tc>
        <w:tc>
          <w:tcPr>
            <w:tcW w:type="dxa" w:w="986"/>
          </w:tcPr>
          <w:p>
            <w:r>
              <w:t>agent_evaluator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4.0</w:t>
            </w:r>
          </w:p>
        </w:tc>
        <w:tc>
          <w:tcPr>
            <w:tcW w:type="dxa" w:w="986"/>
          </w:tcPr>
          <w:p>
            <w:r>
              <w:t>6</w:t>
            </w:r>
          </w:p>
        </w:tc>
        <w:tc>
          <w:tcPr>
            <w:tcW w:type="dxa" w:w="986"/>
          </w:tcPr>
          <w:p>
            <w:r>
              <w:t>21.944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Tool-using language models in scientific search</w:t>
            </w:r>
          </w:p>
        </w:tc>
        <w:tc>
          <w:tcPr>
            <w:tcW w:type="dxa" w:w="986"/>
          </w:tcPr>
          <w:p>
            <w:r>
              <w:t>baseline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4.2</w:t>
            </w:r>
          </w:p>
        </w:tc>
        <w:tc>
          <w:tcPr>
            <w:tcW w:type="dxa" w:w="986"/>
          </w:tcPr>
          <w:p>
            <w:r>
              <w:t>1</w:t>
            </w:r>
          </w:p>
        </w:tc>
        <w:tc>
          <w:tcPr>
            <w:tcW w:type="dxa" w:w="986"/>
          </w:tcPr>
          <w:p>
            <w:r>
              <w:t>32.666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Tool-using language models in scientific search</w:t>
            </w:r>
          </w:p>
        </w:tc>
        <w:tc>
          <w:tcPr>
            <w:tcW w:type="dxa" w:w="986"/>
          </w:tcPr>
          <w:p>
            <w:r>
              <w:t>agent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4.8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20.831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Tool-using language models in scientific search</w:t>
            </w:r>
          </w:p>
        </w:tc>
        <w:tc>
          <w:tcPr>
            <w:tcW w:type="dxa" w:w="986"/>
          </w:tcPr>
          <w:p>
            <w:r>
              <w:t>agent_evaluator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3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4.0</w:t>
            </w:r>
          </w:p>
        </w:tc>
        <w:tc>
          <w:tcPr>
            <w:tcW w:type="dxa" w:w="986"/>
          </w:tcPr>
          <w:p>
            <w:r>
              <w:t>6</w:t>
            </w:r>
          </w:p>
        </w:tc>
        <w:tc>
          <w:tcPr>
            <w:tcW w:type="dxa" w:w="986"/>
          </w:tcPr>
          <w:p>
            <w:r>
              <w:t>24.051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Retrieval-augmented generation in medicine</w:t>
            </w:r>
          </w:p>
        </w:tc>
        <w:tc>
          <w:tcPr>
            <w:tcW w:type="dxa" w:w="986"/>
          </w:tcPr>
          <w:p>
            <w:r>
              <w:t>baseline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4.0</w:t>
            </w:r>
          </w:p>
        </w:tc>
        <w:tc>
          <w:tcPr>
            <w:tcW w:type="dxa" w:w="986"/>
          </w:tcPr>
          <w:p>
            <w:r>
              <w:t>1</w:t>
            </w:r>
          </w:p>
        </w:tc>
        <w:tc>
          <w:tcPr>
            <w:tcW w:type="dxa" w:w="986"/>
          </w:tcPr>
          <w:p>
            <w:r>
              <w:t>16.389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Retrieval-augmented generation in medicine</w:t>
            </w:r>
          </w:p>
        </w:tc>
        <w:tc>
          <w:tcPr>
            <w:tcW w:type="dxa" w:w="986"/>
          </w:tcPr>
          <w:p>
            <w:r>
              <w:t>agent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4.6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18.485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Retrieval-augmented generation in medicine</w:t>
            </w:r>
          </w:p>
        </w:tc>
        <w:tc>
          <w:tcPr>
            <w:tcW w:type="dxa" w:w="986"/>
          </w:tcPr>
          <w:p>
            <w:r>
              <w:t>agent_evaluator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4.6</w:t>
            </w:r>
          </w:p>
        </w:tc>
        <w:tc>
          <w:tcPr>
            <w:tcW w:type="dxa" w:w="986"/>
          </w:tcPr>
          <w:p>
            <w:r>
              <w:t>6</w:t>
            </w:r>
          </w:p>
        </w:tc>
        <w:tc>
          <w:tcPr>
            <w:tcW w:type="dxa" w:w="986"/>
          </w:tcPr>
          <w:p>
            <w:r>
              <w:t>25.431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Planning and reflection in LLM agents</w:t>
            </w:r>
          </w:p>
        </w:tc>
        <w:tc>
          <w:tcPr>
            <w:tcW w:type="dxa" w:w="986"/>
          </w:tcPr>
          <w:p>
            <w:r>
              <w:t>baseline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3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3.2</w:t>
            </w:r>
          </w:p>
        </w:tc>
        <w:tc>
          <w:tcPr>
            <w:tcW w:type="dxa" w:w="986"/>
          </w:tcPr>
          <w:p>
            <w:r>
              <w:t>1</w:t>
            </w:r>
          </w:p>
        </w:tc>
        <w:tc>
          <w:tcPr>
            <w:tcW w:type="dxa" w:w="986"/>
          </w:tcPr>
          <w:p>
            <w:r>
              <w:t>14.85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Planning and reflection in LLM agents</w:t>
            </w:r>
          </w:p>
        </w:tc>
        <w:tc>
          <w:tcPr>
            <w:tcW w:type="dxa" w:w="986"/>
          </w:tcPr>
          <w:p>
            <w:r>
              <w:t>agent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4.8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26.323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Planning and reflection in LLM agents</w:t>
            </w:r>
          </w:p>
        </w:tc>
        <w:tc>
          <w:tcPr>
            <w:tcW w:type="dxa" w:w="986"/>
          </w:tcPr>
          <w:p>
            <w:r>
              <w:t>agent_evaluator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4.8</w:t>
            </w:r>
          </w:p>
        </w:tc>
        <w:tc>
          <w:tcPr>
            <w:tcW w:type="dxa" w:w="986"/>
          </w:tcPr>
          <w:p>
            <w:r>
              <w:t>6</w:t>
            </w:r>
          </w:p>
        </w:tc>
        <w:tc>
          <w:tcPr>
            <w:tcW w:type="dxa" w:w="986"/>
          </w:tcPr>
          <w:p>
            <w:r>
              <w:t>25.412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Human-in-the-loop AI systems</w:t>
            </w:r>
          </w:p>
        </w:tc>
        <w:tc>
          <w:tcPr>
            <w:tcW w:type="dxa" w:w="986"/>
          </w:tcPr>
          <w:p>
            <w:r>
              <w:t>baseline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4.0</w:t>
            </w:r>
          </w:p>
        </w:tc>
        <w:tc>
          <w:tcPr>
            <w:tcW w:type="dxa" w:w="986"/>
          </w:tcPr>
          <w:p>
            <w:r>
              <w:t>1</w:t>
            </w:r>
          </w:p>
        </w:tc>
        <w:tc>
          <w:tcPr>
            <w:tcW w:type="dxa" w:w="986"/>
          </w:tcPr>
          <w:p>
            <w:r>
              <w:t>19.291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Human-in-the-loop AI systems</w:t>
            </w:r>
          </w:p>
        </w:tc>
        <w:tc>
          <w:tcPr>
            <w:tcW w:type="dxa" w:w="986"/>
          </w:tcPr>
          <w:p>
            <w:r>
              <w:t>agent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4.8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23.237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Human-in-the-loop AI systems</w:t>
            </w:r>
          </w:p>
        </w:tc>
        <w:tc>
          <w:tcPr>
            <w:tcW w:type="dxa" w:w="986"/>
          </w:tcPr>
          <w:p>
            <w:r>
              <w:t>agent_evaluator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4.8</w:t>
            </w:r>
          </w:p>
        </w:tc>
        <w:tc>
          <w:tcPr>
            <w:tcW w:type="dxa" w:w="986"/>
          </w:tcPr>
          <w:p>
            <w:r>
              <w:t>6</w:t>
            </w:r>
          </w:p>
        </w:tc>
        <w:tc>
          <w:tcPr>
            <w:tcW w:type="dxa" w:w="986"/>
          </w:tcPr>
          <w:p>
            <w:r>
              <w:t>31.326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Knowledge graphs for procedural reasoning</w:t>
            </w:r>
          </w:p>
        </w:tc>
        <w:tc>
          <w:tcPr>
            <w:tcW w:type="dxa" w:w="986"/>
          </w:tcPr>
          <w:p>
            <w:r>
              <w:t>baseline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3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3.2</w:t>
            </w:r>
          </w:p>
        </w:tc>
        <w:tc>
          <w:tcPr>
            <w:tcW w:type="dxa" w:w="986"/>
          </w:tcPr>
          <w:p>
            <w:r>
              <w:t>1</w:t>
            </w:r>
          </w:p>
        </w:tc>
        <w:tc>
          <w:tcPr>
            <w:tcW w:type="dxa" w:w="986"/>
          </w:tcPr>
          <w:p>
            <w:r>
              <w:t>24.941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Knowledge graphs for procedural reasoning</w:t>
            </w:r>
          </w:p>
        </w:tc>
        <w:tc>
          <w:tcPr>
            <w:tcW w:type="dxa" w:w="986"/>
          </w:tcPr>
          <w:p>
            <w:r>
              <w:t>agent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3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4.0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19.796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  <w:tr>
        <w:tc>
          <w:tcPr>
            <w:tcW w:type="dxa" w:w="986"/>
          </w:tcPr>
          <w:p>
            <w:r>
              <w:t>Knowledge graphs for procedural reasoning</w:t>
            </w:r>
          </w:p>
        </w:tc>
        <w:tc>
          <w:tcPr>
            <w:tcW w:type="dxa" w:w="986"/>
          </w:tcPr>
          <w:p>
            <w:r>
              <w:t>agent_evaluator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</w:t>
            </w:r>
          </w:p>
        </w:tc>
        <w:tc>
          <w:tcPr>
            <w:tcW w:type="dxa" w:w="986"/>
          </w:tcPr>
          <w:p>
            <w:r>
              <w:t>5</w:t>
            </w:r>
          </w:p>
        </w:tc>
        <w:tc>
          <w:tcPr>
            <w:tcW w:type="dxa" w:w="986"/>
          </w:tcPr>
          <w:p>
            <w:r>
              <w:t>4.8</w:t>
            </w:r>
          </w:p>
        </w:tc>
        <w:tc>
          <w:tcPr>
            <w:tcW w:type="dxa" w:w="986"/>
          </w:tcPr>
          <w:p>
            <w:r>
              <w:t>6</w:t>
            </w:r>
          </w:p>
        </w:tc>
        <w:tc>
          <w:tcPr>
            <w:tcW w:type="dxa" w:w="986"/>
          </w:tcPr>
          <w:p>
            <w:r>
              <w:t>24.726</w:t>
            </w:r>
          </w:p>
        </w:tc>
        <w:tc>
          <w:tcPr>
            <w:tcW w:type="dxa" w:w="986"/>
          </w:tcPr>
          <w:p>
            <w:r>
              <w:t>0</w:t>
            </w:r>
          </w:p>
        </w:tc>
      </w:tr>
    </w:tbl>
    <w:p>
      <w:pPr>
        <w:pStyle w:val="Heading1"/>
      </w:pPr>
      <w:r>
        <w:t>6. Графики</w:t>
      </w:r>
    </w:p>
    <w:p>
      <w:r>
        <w:t>quality_comparison.png</w:t>
      </w:r>
    </w:p>
    <w:p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process_comparison.png</w:t>
      </w:r>
    </w:p>
    <w:p>
      <w:r>
        <w:drawing>
          <wp:inline xmlns:a="http://schemas.openxmlformats.org/drawingml/2006/main" xmlns:pic="http://schemas.openxmlformats.org/drawingml/2006/picture">
            <wp:extent cx="5400000" cy="3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Вывод</w:t>
      </w:r>
    </w:p>
    <w:p>
      <w:r>
        <w:t>По средней итоговой оценке rubric лучший результат показала конфигурация agent: 4.575. Baseline получил 3.725, agent - 4.575, agent + evaluator - 4.450.</w:t>
      </w:r>
    </w:p>
    <w:p>
      <w:r>
        <w:t>Главное отличие agent-режима от baseline - качество grounding и source consistency. Groundedness вырос с 3.500 у baseline до 4.750 у agent, а source consistency - с 1.500 до 4.875. Это связано с тем, что agent явно передает в prompt найденные OpenAlex-источники и сохраняет промежуточные notes.</w:t>
      </w:r>
    </w:p>
    <w:p>
      <w:r>
        <w:t>Agent + evaluator оказался полезен как контроль качества, но в данном запуске не улучшил средний rubric относительно agent без evaluator: 4.450 против 4.575. При этом он добавил один шаг trace и увеличил среднюю latency с 20.835 с до 26.491 с.</w:t>
      </w:r>
    </w:p>
    <w:p>
      <w:r>
        <w:t>Самым быстрым режимом оказался agent, а самым компактным по числу шагов - baseline. Для итоговой лабораторной интерпретации важно разделять качество итогового текста и качество процесса: baseline может давать связный обзор, но без источников проигрывает по проверяемости; agent дороже по шагам, но лучше обосновывает выводы.</w:t>
      </w:r>
    </w:p>
    <w:sectPr w:rsidR="00FC693F" w:rsidRPr="0006063C" w:rsidSect="00034616">
      <w:pgSz w:w="12240" w:h="15840"/>
      <w:pgMar w:top="1134" w:right="1020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