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6176A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Анализ предметной области</w:t>
      </w:r>
    </w:p>
    <w:p w14:paraId="20AD25BC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договорной и сметной деятельностью является ключевым бизнес-процессом любого предприятия, работающего с подрядами, поставками или услугами. На практике этот процесс часто оказывается «узким местом» в операционном управлении.</w:t>
      </w:r>
    </w:p>
    <w:p w14:paraId="2D8D6A40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большинстве компаний наблюдается разобщённость данных: договоры ведутся в файловых хранилищах, сметы рассчитываются в Excel, а фактическое исполнение отслеживается в бухгалтерских системах. Отсутствие единой среды приводит к тому, что документы существуют изолированно друг от друга. При изменении условий договора смета не актуализируется своевременно, что влечёт за собой финансовые потери.</w:t>
      </w:r>
    </w:p>
    <w:p w14:paraId="2531E1A2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согласования, как правило, построен на пересылке файлов по электронной почте. Это порождает проблему версионности — теряется актуальная редакция, замечания накапливаются в переписке, сроки утверждения затягиваются до нескольких дней. Контроль исполнения обязательств (сроки оплат, закрывающие документы) осуществляется в ручном режиме, что создаёт риск просрочек.</w:t>
      </w:r>
    </w:p>
    <w:p w14:paraId="05A9C92A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того, руководство лишено оперативной аналитики. Собрать данные по прибыльности проектов или состоянию взаиморасчетов можно только путём длительной ручной выборки, что снижает скорость принятия управленческих решений.</w:t>
      </w:r>
    </w:p>
    <w:p w14:paraId="5D970468" w14:textId="3F835D69" w:rsid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предметная область характеризуется высоким уровнем ручного труда, низкой прозрачностью процессов и отсутствием сквозного контроля — от договора до фактического платежа.</w:t>
      </w:r>
    </w:p>
    <w:p w14:paraId="2DA361E9" w14:textId="6FEFED2D" w:rsidR="00E50292" w:rsidRDefault="00E50292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6AC6C4" w14:textId="77777777" w:rsidR="00E50292" w:rsidRPr="007D247C" w:rsidRDefault="00E50292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590F3CF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2. Глоссарий терминов</w:t>
      </w:r>
    </w:p>
    <w:p w14:paraId="24E60080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Договор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Соглашение двух или более лиц об установлении, изменении или прекращении гражданских прав и обязанностей (в контексте системы — основной документ, инициирующий работу).</w:t>
      </w:r>
    </w:p>
    <w:p w14:paraId="26AE0019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Смета (Сметный расчет)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Документ, определяющий стоимость работ, услуг или поставки товаров, составленный на основе проектных данных, норм и расценок.</w:t>
      </w:r>
    </w:p>
    <w:p w14:paraId="7C469180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Калькуляция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Расчет себестоимости единицы продукции, работы или услуги в денежном выражении.</w:t>
      </w:r>
    </w:p>
    <w:p w14:paraId="3A48D436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Контрагент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Юридическое или физическое лицо (партнер, заказчик, подрядчик), с которым заключается договор.</w:t>
      </w:r>
    </w:p>
    <w:p w14:paraId="1701E713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Платежный календарь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График ожидаемых поступлений и списаний денежных средств в рамках договоров.</w:t>
      </w:r>
    </w:p>
    <w:p w14:paraId="3F0A7402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Жизненный цикл договора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Последовательность состояний, через которые проходит договор от создания до архивации (Проект → Согласование → Действует → Исполнение → Закрыт).</w:t>
      </w:r>
    </w:p>
    <w:p w14:paraId="0F113BBC" w14:textId="77777777" w:rsidR="007D247C" w:rsidRPr="007D247C" w:rsidRDefault="007D247C" w:rsidP="005212B2">
      <w:pPr>
        <w:numPr>
          <w:ilvl w:val="0"/>
          <w:numId w:val="2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НСИ (Нормативно-справочная информация)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Единые справочники системы (справочник контрагентов, валют, статусов и др.).</w:t>
      </w:r>
    </w:p>
    <w:p w14:paraId="232D47F5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Цель создания системы</w:t>
      </w:r>
    </w:p>
    <w:p w14:paraId="1B2E3F5F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Основная цель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Повышение эффективности управления договорными и финансовыми обязательствами предприятия путем автоматизации процессов учёта, контроля и анализа договорной документации.</w:t>
      </w:r>
    </w:p>
    <w:p w14:paraId="5841F049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Измеримые цели (KPI)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74ABF303" w14:textId="77777777" w:rsidR="007D247C" w:rsidRPr="007D247C" w:rsidRDefault="007D247C" w:rsidP="005212B2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Сокращение времени на согласование типового договора на 40%.</w:t>
      </w:r>
    </w:p>
    <w:p w14:paraId="0396B9C6" w14:textId="77777777" w:rsidR="007D247C" w:rsidRPr="007D247C" w:rsidRDefault="007D247C" w:rsidP="005212B2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Сокращение трудозатрат сотрудников на поиск документов до 1 минуты.</w:t>
      </w:r>
    </w:p>
    <w:p w14:paraId="486181D3" w14:textId="77777777" w:rsidR="007D247C" w:rsidRPr="007D247C" w:rsidRDefault="007D247C" w:rsidP="005212B2">
      <w:pPr>
        <w:numPr>
          <w:ilvl w:val="0"/>
          <w:numId w:val="21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Обеспечение актуальности и сохранности всех версий договорных и сопутствующих документов.</w:t>
      </w:r>
    </w:p>
    <w:p w14:paraId="5FBE4B86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Эффект для заказчика</w:t>
      </w:r>
    </w:p>
    <w:p w14:paraId="226445A6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Прозрачность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Полный контроль над тем, какие договоры заключены, на каком этапе они находятся и произведена ли оплата.</w:t>
      </w:r>
    </w:p>
    <w:p w14:paraId="7BD0AF58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Скорость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Ускорение процессов подготовки и согласования документов за счёт шаблонов и автоматических уведомлений.</w:t>
      </w:r>
    </w:p>
    <w:p w14:paraId="0FE3AC19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Финансовая дисциплина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Исключение нецелевого расходования средств и контроль соответствия платежей условиям договоров.</w:t>
      </w:r>
    </w:p>
    <w:p w14:paraId="2C4DE891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Единое хранилище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Упорядоченный архив всей документации с быстрым доступом по контекстному поиску.</w:t>
      </w:r>
    </w:p>
    <w:p w14:paraId="43DFBFF8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Безопасность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Разграничение прав доступа и защита от несанкционированных изменений.</w:t>
      </w:r>
    </w:p>
    <w:p w14:paraId="79D456E5" w14:textId="77777777" w:rsidR="007D247C" w:rsidRPr="007D247C" w:rsidRDefault="007D247C" w:rsidP="005212B2">
      <w:pPr>
        <w:numPr>
          <w:ilvl w:val="0"/>
          <w:numId w:val="22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Качество аналитики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Возможность видеть состояние обязательств и взаиморасчётов в разрезе контрагентов и проектов.</w:t>
      </w:r>
    </w:p>
    <w:p w14:paraId="62168C2C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Задачи, которые нужно решить</w:t>
      </w:r>
    </w:p>
    <w:p w14:paraId="160C4CED" w14:textId="77777777" w:rsidR="007D247C" w:rsidRPr="007D247C" w:rsidRDefault="007D247C" w:rsidP="005212B2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Централизовать хранение всех договоров и сопутствующей документации (сметы, доп. соглашения, акты, счета).</w:t>
      </w:r>
    </w:p>
    <w:p w14:paraId="70EFEAE0" w14:textId="77777777" w:rsidR="007D247C" w:rsidRPr="007D247C" w:rsidRDefault="007D247C" w:rsidP="005212B2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контроль финансовых показателей договора: график платежей, план/факт оплат.</w:t>
      </w:r>
    </w:p>
    <w:p w14:paraId="3F1277DB" w14:textId="77777777" w:rsidR="007D247C" w:rsidRPr="007D247C" w:rsidRDefault="007D247C" w:rsidP="005212B2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Обеспечить разграничение прав доступа и защиту от изменений.</w:t>
      </w:r>
    </w:p>
    <w:p w14:paraId="428CD65D" w14:textId="77777777" w:rsidR="007D247C" w:rsidRPr="007D247C" w:rsidRDefault="007D247C" w:rsidP="005212B2">
      <w:pPr>
        <w:numPr>
          <w:ilvl w:val="0"/>
          <w:numId w:val="23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Внедрить инструменты отчетности.</w:t>
      </w:r>
    </w:p>
    <w:p w14:paraId="30088467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Функциональные возможности системы</w:t>
      </w:r>
    </w:p>
    <w:p w14:paraId="51CC3C5B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Модуль «Управление договорами» (</w:t>
      </w:r>
      <w:proofErr w:type="spellStart"/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Contract</w:t>
      </w:r>
      <w:proofErr w:type="spellEnd"/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Management)</w:t>
      </w:r>
    </w:p>
    <w:p w14:paraId="23346034" w14:textId="77777777" w:rsidR="007D247C" w:rsidRPr="007D247C" w:rsidRDefault="007D247C" w:rsidP="005212B2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договоров на основе шаблонов.</w:t>
      </w:r>
    </w:p>
    <w:p w14:paraId="2B5B6902" w14:textId="77777777" w:rsidR="007D247C" w:rsidRPr="007D247C" w:rsidRDefault="007D247C" w:rsidP="005212B2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Прикрепление файлов (отсканированных копий, смет и др.).</w:t>
      </w:r>
    </w:p>
    <w:p w14:paraId="6CD83B74" w14:textId="77777777" w:rsidR="007D247C" w:rsidRPr="007D247C" w:rsidRDefault="007D247C" w:rsidP="005212B2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Учёт всех изменений (история версий).</w:t>
      </w:r>
    </w:p>
    <w:p w14:paraId="3E6DC727" w14:textId="77777777" w:rsidR="007D247C" w:rsidRPr="007D247C" w:rsidRDefault="007D247C" w:rsidP="005212B2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 сроков действия и этапов исполнения.</w:t>
      </w:r>
    </w:p>
    <w:p w14:paraId="147E004F" w14:textId="77777777" w:rsidR="007D247C" w:rsidRPr="007D247C" w:rsidRDefault="007D247C" w:rsidP="005212B2">
      <w:pPr>
        <w:numPr>
          <w:ilvl w:val="0"/>
          <w:numId w:val="24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Автоматическое напоминание о приближении сроков (окончание, платеж).</w:t>
      </w:r>
    </w:p>
    <w:p w14:paraId="40DE81B5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Модуль «Сметы и сопутствующие документы»</w:t>
      </w:r>
    </w:p>
    <w:p w14:paraId="3322E0A2" w14:textId="77777777" w:rsidR="007D247C" w:rsidRPr="007D247C" w:rsidRDefault="007D247C" w:rsidP="005212B2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и прикрепление сметных документов к договору.</w:t>
      </w:r>
    </w:p>
    <w:p w14:paraId="5C10858F" w14:textId="77777777" w:rsidR="007D247C" w:rsidRPr="007D247C" w:rsidRDefault="007D247C" w:rsidP="005212B2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Ведение истории версий прикреплённых смет.</w:t>
      </w:r>
    </w:p>
    <w:p w14:paraId="00E0AF92" w14:textId="77777777" w:rsidR="007D247C" w:rsidRPr="007D247C" w:rsidRDefault="007D247C" w:rsidP="005212B2">
      <w:pPr>
        <w:numPr>
          <w:ilvl w:val="0"/>
          <w:numId w:val="25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Быстрый поиск и просмотр смет по договорам.</w:t>
      </w:r>
    </w:p>
    <w:p w14:paraId="46BC27BD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Модуль «Бюджетирование и финансы»</w:t>
      </w:r>
    </w:p>
    <w:p w14:paraId="3B4D643D" w14:textId="77777777" w:rsidR="007D247C" w:rsidRPr="007D247C" w:rsidRDefault="007D247C" w:rsidP="005212B2">
      <w:pPr>
        <w:numPr>
          <w:ilvl w:val="0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Ведение платежного календаря по договорам.</w:t>
      </w:r>
    </w:p>
    <w:p w14:paraId="230B50A7" w14:textId="77777777" w:rsidR="007D247C" w:rsidRPr="007D247C" w:rsidRDefault="007D247C" w:rsidP="005212B2">
      <w:pPr>
        <w:numPr>
          <w:ilvl w:val="0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Контроль дебиторской и кредиторской задолженности.</w:t>
      </w:r>
    </w:p>
    <w:p w14:paraId="0421DE01" w14:textId="77777777" w:rsidR="007D247C" w:rsidRPr="007D247C" w:rsidRDefault="007D247C" w:rsidP="005212B2">
      <w:pPr>
        <w:numPr>
          <w:ilvl w:val="0"/>
          <w:numId w:val="26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Учёт лимитов финансирования (бюджетов подразделений).</w:t>
      </w:r>
    </w:p>
    <w:p w14:paraId="224E7CD8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Модуль «Согласование и утверждение»</w:t>
      </w:r>
    </w:p>
    <w:p w14:paraId="381831F3" w14:textId="77777777" w:rsidR="007D247C" w:rsidRPr="007D247C" w:rsidRDefault="007D247C" w:rsidP="005212B2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Настраиваемые маршруты движения документов.</w:t>
      </w:r>
    </w:p>
    <w:p w14:paraId="13411C0F" w14:textId="77777777" w:rsidR="007D247C" w:rsidRPr="007D247C" w:rsidRDefault="007D247C" w:rsidP="005212B2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Электронная подпись (простая или усиленная).</w:t>
      </w:r>
    </w:p>
    <w:p w14:paraId="43DE2AB0" w14:textId="77777777" w:rsidR="007D247C" w:rsidRPr="007D247C" w:rsidRDefault="007D247C" w:rsidP="005212B2">
      <w:pPr>
        <w:numPr>
          <w:ilvl w:val="0"/>
          <w:numId w:val="27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Уведомления в системе и на email.</w:t>
      </w:r>
    </w:p>
    <w:p w14:paraId="3D188777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Модуль «Отчеты и аналитика»</w:t>
      </w:r>
    </w:p>
    <w:p w14:paraId="7111BECA" w14:textId="77777777" w:rsidR="007D247C" w:rsidRPr="007D247C" w:rsidRDefault="007D247C" w:rsidP="005212B2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 по исполнению договоров.</w:t>
      </w:r>
    </w:p>
    <w:p w14:paraId="50D12E10" w14:textId="77777777" w:rsidR="007D247C" w:rsidRPr="007D247C" w:rsidRDefault="007D247C" w:rsidP="005212B2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Реестр договоров с гибкой фильтрацией.</w:t>
      </w:r>
    </w:p>
    <w:p w14:paraId="03E0FE33" w14:textId="77777777" w:rsidR="007D247C" w:rsidRPr="007D247C" w:rsidRDefault="007D247C" w:rsidP="005212B2">
      <w:pPr>
        <w:numPr>
          <w:ilvl w:val="0"/>
          <w:numId w:val="28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Дашборд</w:t>
      </w:r>
      <w:proofErr w:type="spellEnd"/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руководителя (графики и диаграммы в реальном времени).</w:t>
      </w:r>
    </w:p>
    <w:p w14:paraId="69848A98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 Модуль «Интеграция»</w:t>
      </w:r>
    </w:p>
    <w:p w14:paraId="1CC5DF88" w14:textId="77777777" w:rsidR="007D247C" w:rsidRPr="007D247C" w:rsidRDefault="007D247C" w:rsidP="005212B2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API для обмена данными с внешними системами.</w:t>
      </w:r>
    </w:p>
    <w:p w14:paraId="6E1D36FA" w14:textId="77777777" w:rsidR="007D247C" w:rsidRPr="007D247C" w:rsidRDefault="007D247C" w:rsidP="005212B2">
      <w:pPr>
        <w:numPr>
          <w:ilvl w:val="0"/>
          <w:numId w:val="29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Выгрузка/загрузка данных в форматах Excel, PDF.</w:t>
      </w:r>
    </w:p>
    <w:p w14:paraId="71D2F51A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 Ключевые сущности</w:t>
      </w:r>
    </w:p>
    <w:p w14:paraId="4511D005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Контрагент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Название, ИНН, Юр/</w:t>
      </w:r>
      <w:proofErr w:type="spellStart"/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</w:t>
      </w:r>
      <w:proofErr w:type="spellEnd"/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лицо, Адрес, Телефон, Банковские реквизиты).</w:t>
      </w:r>
    </w:p>
    <w:p w14:paraId="5766271B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Договор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Номер, Дата, ID Контрагента, Тип договора (Заказчик/Поставщик), Статус, Сумма, Валюта, Дата начала, Дата окончания, Описание, Файл скан-копии).</w:t>
      </w:r>
    </w:p>
    <w:p w14:paraId="04F7281B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Смета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ID Договора, Название, Дата создания, Общая сумма по документу, Статус согласования).</w:t>
      </w:r>
    </w:p>
    <w:p w14:paraId="18CA3980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Этап/Приложение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ID Договора, Название этапа, Срок исполнения, Стоимость этапа, Статус выполнения).</w:t>
      </w:r>
    </w:p>
    <w:p w14:paraId="210CA4FD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Платеж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ID Договора, Дата платежа, Сумма, Тип (Входящий/Исходящий), Статус, Номер платежного поручения).</w:t>
      </w:r>
    </w:p>
    <w:p w14:paraId="7D224E4E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ФИО, Должность, Роль (Админ, Юрист, Менеджер, Руководитель), Права доступа).</w:t>
      </w:r>
    </w:p>
    <w:p w14:paraId="282302B8" w14:textId="77777777" w:rsidR="007D247C" w:rsidRPr="007D247C" w:rsidRDefault="007D247C" w:rsidP="005212B2">
      <w:pPr>
        <w:numPr>
          <w:ilvl w:val="0"/>
          <w:numId w:val="30"/>
        </w:num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Задача на согласование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(ID, ID Документа (Договора/Сметы), ID Инициатора, ID Исполнителя, Дедлайн, Комментарий, Результат).</w:t>
      </w:r>
    </w:p>
    <w:p w14:paraId="622C1466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 Сравнительный анализ решений</w:t>
      </w:r>
    </w:p>
    <w:p w14:paraId="501778CD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1: (Excel + Word + Почта)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Суть подхода: Вся работа ведется в офисных приложениях. Договоры пишутся в Word, сметы хранятся/рассчитываются в Excel, реестр ведется в отдельной таблице, а согласование идет по электронной почте или в мессенджерах.</w:t>
      </w:r>
    </w:p>
    <w:p w14:paraId="2F8231F5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Плюсы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• Не требует бюджета (все инструменты уже есть). • Не нужно никого учить (сотрудники и так это умеют). • Можно начать прямо сейчас.</w:t>
      </w:r>
    </w:p>
    <w:p w14:paraId="30C3438B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Минусы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• Постоянная потеря версий документов. • Отсутствие прозрачности (руководитель не видит, на какой стадии договор). • Ручной контроль сроков (человеческий фактор приводит к срывам). • При увольнении сотрудника информация теряется или приходится искать ее по всей почте. • При росте компании (более 10 договоров в месяц) процесс начинает давать сбои.</w:t>
      </w:r>
    </w:p>
    <w:p w14:paraId="4E030689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Вариант 2: «Коробочное» решение (1С:Документооборот / ELMA / Битрикс24)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Суть подхода: Покупка готового программного продукта, в котором уже реализован типовой функционал договорной работы. Система устанавливается и настраивается под задачи компании.</w:t>
      </w:r>
    </w:p>
    <w:p w14:paraId="651E83D8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Плюсы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• Проверенные решения (механизмы отлажены на тысячах внедрений). • Быстрый старт (базовый функционал работает «из коробки»). • Наличие поддержки и обновлений от вендора. • Возможность доработки под свои задачи (кастомизация). • Интеграция с бухгалтерией (если продукт от 1С — интеграция «родная»).</w:t>
      </w:r>
    </w:p>
    <w:p w14:paraId="5EB4D9A5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Минусы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• Приходится подстраивать процессы компании под логику программы (или платить за доработки). • Стоимость зависит от количества лицензий (чем больше сотрудников, тем дороже). • Некоторые специфические функции могут отсутствовать и требовать доработки.</w:t>
      </w:r>
    </w:p>
    <w:p w14:paraId="5B0E8986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Вариант 3: Наш вариант (индивидуальное ПО)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Суть подхода: Создание собственной информационной системы, полностью заточенной под бизнес-процессы конкретного предприятия. Система пишется с чистого листа силами штатных программистов или внешней команды разработчиков.</w:t>
      </w:r>
    </w:p>
    <w:p w14:paraId="57BEB9D0" w14:textId="77777777" w:rsidR="007D247C" w:rsidRPr="007D247C" w:rsidRDefault="007D247C" w:rsidP="005212B2">
      <w:pPr>
        <w:spacing w:before="100" w:beforeAutospacing="1" w:after="100" w:afterAutospacing="1" w:line="360" w:lineRule="auto"/>
        <w:ind w:firstLine="0"/>
        <w:jc w:val="lef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D247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Плюсы</w:t>
      </w:r>
      <w:r w:rsidRPr="007D247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• Система делает только то, что нужно, и так, как нужно (абсолютная гибкость). • Полный контроль над данными и безопасностью. • Отсутствие ежегодных платежей за лицензии (но есть затраты на поддержку). • Собственный продукт, который можно развивать дальше.</w:t>
      </w:r>
    </w:p>
    <w:p w14:paraId="7FC60287" w14:textId="3ED7657B" w:rsidR="00E44120" w:rsidRPr="005212B2" w:rsidRDefault="00E44120" w:rsidP="005212B2">
      <w:pPr>
        <w:spacing w:line="360" w:lineRule="auto"/>
        <w:rPr>
          <w:sz w:val="28"/>
          <w:szCs w:val="28"/>
        </w:rPr>
      </w:pPr>
    </w:p>
    <w:sectPr w:rsidR="00E44120" w:rsidRPr="00521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5BF6"/>
    <w:multiLevelType w:val="multilevel"/>
    <w:tmpl w:val="6518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4223"/>
    <w:multiLevelType w:val="multilevel"/>
    <w:tmpl w:val="D678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623F8"/>
    <w:multiLevelType w:val="multilevel"/>
    <w:tmpl w:val="2284A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E5096E"/>
    <w:multiLevelType w:val="multilevel"/>
    <w:tmpl w:val="D23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B30BE"/>
    <w:multiLevelType w:val="multilevel"/>
    <w:tmpl w:val="28D0F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77A05"/>
    <w:multiLevelType w:val="multilevel"/>
    <w:tmpl w:val="A4C2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5B03"/>
    <w:multiLevelType w:val="multilevel"/>
    <w:tmpl w:val="7E2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D31CE"/>
    <w:multiLevelType w:val="multilevel"/>
    <w:tmpl w:val="DDF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15843"/>
    <w:multiLevelType w:val="multilevel"/>
    <w:tmpl w:val="77A8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E56BD"/>
    <w:multiLevelType w:val="multilevel"/>
    <w:tmpl w:val="B6F4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665C2"/>
    <w:multiLevelType w:val="multilevel"/>
    <w:tmpl w:val="FC7A5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D81CA5"/>
    <w:multiLevelType w:val="multilevel"/>
    <w:tmpl w:val="37A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A555E"/>
    <w:multiLevelType w:val="multilevel"/>
    <w:tmpl w:val="59C4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62D0A"/>
    <w:multiLevelType w:val="multilevel"/>
    <w:tmpl w:val="143CA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4341C1"/>
    <w:multiLevelType w:val="multilevel"/>
    <w:tmpl w:val="7D3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46251"/>
    <w:multiLevelType w:val="multilevel"/>
    <w:tmpl w:val="2F78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E298C"/>
    <w:multiLevelType w:val="multilevel"/>
    <w:tmpl w:val="2EC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F5E17"/>
    <w:multiLevelType w:val="multilevel"/>
    <w:tmpl w:val="BCB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96616"/>
    <w:multiLevelType w:val="multilevel"/>
    <w:tmpl w:val="6F5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B7A28"/>
    <w:multiLevelType w:val="multilevel"/>
    <w:tmpl w:val="4890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8A4E15"/>
    <w:multiLevelType w:val="multilevel"/>
    <w:tmpl w:val="5CA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E07BA0"/>
    <w:multiLevelType w:val="multilevel"/>
    <w:tmpl w:val="D976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1B4B9D"/>
    <w:multiLevelType w:val="multilevel"/>
    <w:tmpl w:val="175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01648"/>
    <w:multiLevelType w:val="multilevel"/>
    <w:tmpl w:val="1770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0556F"/>
    <w:multiLevelType w:val="multilevel"/>
    <w:tmpl w:val="AFDA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50EF7"/>
    <w:multiLevelType w:val="multilevel"/>
    <w:tmpl w:val="8D1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FE7420"/>
    <w:multiLevelType w:val="multilevel"/>
    <w:tmpl w:val="A7A01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8677FB"/>
    <w:multiLevelType w:val="multilevel"/>
    <w:tmpl w:val="5460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B344DE"/>
    <w:multiLevelType w:val="multilevel"/>
    <w:tmpl w:val="8C8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54E91"/>
    <w:multiLevelType w:val="multilevel"/>
    <w:tmpl w:val="9C6A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20"/>
  </w:num>
  <w:num w:numId="7">
    <w:abstractNumId w:val="5"/>
  </w:num>
  <w:num w:numId="8">
    <w:abstractNumId w:val="3"/>
  </w:num>
  <w:num w:numId="9">
    <w:abstractNumId w:val="24"/>
  </w:num>
  <w:num w:numId="10">
    <w:abstractNumId w:val="18"/>
  </w:num>
  <w:num w:numId="11">
    <w:abstractNumId w:val="25"/>
  </w:num>
  <w:num w:numId="12">
    <w:abstractNumId w:val="26"/>
  </w:num>
  <w:num w:numId="13">
    <w:abstractNumId w:val="17"/>
  </w:num>
  <w:num w:numId="14">
    <w:abstractNumId w:val="22"/>
  </w:num>
  <w:num w:numId="15">
    <w:abstractNumId w:val="8"/>
  </w:num>
  <w:num w:numId="16">
    <w:abstractNumId w:val="6"/>
  </w:num>
  <w:num w:numId="17">
    <w:abstractNumId w:val="21"/>
  </w:num>
  <w:num w:numId="18">
    <w:abstractNumId w:val="12"/>
  </w:num>
  <w:num w:numId="19">
    <w:abstractNumId w:val="19"/>
  </w:num>
  <w:num w:numId="20">
    <w:abstractNumId w:val="15"/>
  </w:num>
  <w:num w:numId="21">
    <w:abstractNumId w:val="9"/>
  </w:num>
  <w:num w:numId="22">
    <w:abstractNumId w:val="16"/>
  </w:num>
  <w:num w:numId="23">
    <w:abstractNumId w:val="13"/>
  </w:num>
  <w:num w:numId="24">
    <w:abstractNumId w:val="11"/>
  </w:num>
  <w:num w:numId="25">
    <w:abstractNumId w:val="28"/>
  </w:num>
  <w:num w:numId="26">
    <w:abstractNumId w:val="7"/>
  </w:num>
  <w:num w:numId="27">
    <w:abstractNumId w:val="29"/>
  </w:num>
  <w:num w:numId="28">
    <w:abstractNumId w:val="23"/>
  </w:num>
  <w:num w:numId="29">
    <w:abstractNumId w:val="14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DE"/>
    <w:rsid w:val="000A5CC2"/>
    <w:rsid w:val="00375E93"/>
    <w:rsid w:val="005212B2"/>
    <w:rsid w:val="005B61DE"/>
    <w:rsid w:val="007D247C"/>
    <w:rsid w:val="007E0A2E"/>
    <w:rsid w:val="00E44120"/>
    <w:rsid w:val="00E50292"/>
    <w:rsid w:val="00E8556E"/>
    <w:rsid w:val="00EB6CC2"/>
    <w:rsid w:val="00F05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C28B9"/>
  <w15:chartTrackingRefBased/>
  <w15:docId w15:val="{EF51EC0F-8DB2-4AF5-9199-B85AB0CF3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979"/>
    <w:pPr>
      <w:spacing w:after="200" w:line="256" w:lineRule="auto"/>
      <w:ind w:firstLine="340"/>
      <w:jc w:val="both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E8556E"/>
    <w:pPr>
      <w:spacing w:before="0" w:line="360" w:lineRule="auto"/>
      <w:jc w:val="center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E8556E"/>
    <w:pPr>
      <w:spacing w:line="360" w:lineRule="auto"/>
      <w:jc w:val="center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F05979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F05979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059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50283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041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1178</Words>
  <Characters>6717</Characters>
  <Application>Microsoft Office Word</Application>
  <DocSecurity>0</DocSecurity>
  <Lines>55</Lines>
  <Paragraphs>15</Paragraphs>
  <ScaleCrop>false</ScaleCrop>
  <Company/>
  <LinksUpToDate>false</LinksUpToDate>
  <CharactersWithSpaces>7880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8</cp:revision>
  <dcterms:created xsi:type="dcterms:W3CDTF">2026-03-02T12:16:00Z</dcterms:created>
  <dcterms:modified xsi:type="dcterms:W3CDTF">2026-03-02T13:53:00Z</dcterms:modified>
</cp:coreProperties>
</file>