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4279" w14:textId="76E36425" w:rsidR="0069792A" w:rsidRPr="00706A49" w:rsidRDefault="006C795D">
      <w:pPr>
        <w:spacing w:after="200"/>
        <w:jc w:val="center"/>
        <w:rPr>
          <w:sz w:val="28"/>
          <w:szCs w:val="28"/>
        </w:rPr>
      </w:pPr>
      <w:r w:rsidRPr="00706A49">
        <w:rPr>
          <w:b/>
          <w:bCs/>
          <w:sz w:val="28"/>
          <w:szCs w:val="28"/>
        </w:rPr>
        <w:t>КОНЦЕПЦИЯ ПРОЕКТА</w:t>
      </w:r>
    </w:p>
    <w:p w14:paraId="6F1EE0E3" w14:textId="77777777" w:rsidR="0069792A" w:rsidRPr="00706A49" w:rsidRDefault="006C795D">
      <w:pPr>
        <w:spacing w:after="600"/>
        <w:jc w:val="center"/>
        <w:rPr>
          <w:sz w:val="28"/>
          <w:szCs w:val="28"/>
        </w:rPr>
      </w:pPr>
      <w:r w:rsidRPr="00706A49">
        <w:rPr>
          <w:b/>
          <w:bCs/>
          <w:sz w:val="28"/>
          <w:szCs w:val="28"/>
        </w:rPr>
        <w:t>АИС управления договорной и сметной деятельностью предприятия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792A" w:rsidRPr="00706A49" w14:paraId="2111BEA1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68DE" w14:textId="77777777" w:rsidR="0069792A" w:rsidRPr="00706A49" w:rsidRDefault="006C795D">
            <w:pPr>
              <w:spacing w:before="60" w:after="6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t>1. Краткое описание проекта</w:t>
            </w:r>
          </w:p>
        </w:tc>
      </w:tr>
      <w:tr w:rsidR="0069792A" w:rsidRPr="00706A49" w14:paraId="41FBC030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ADFE2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t>1.1 Название проекта</w:t>
            </w:r>
          </w:p>
        </w:tc>
      </w:tr>
      <w:tr w:rsidR="0069792A" w:rsidRPr="00706A49" w14:paraId="538E3571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8B82B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АИС управления договорной и сметной деятельностью предприятия</w:t>
            </w:r>
          </w:p>
        </w:tc>
      </w:tr>
      <w:tr w:rsidR="0069792A" w:rsidRPr="00706A49" w14:paraId="05ACA828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1894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t>1.2 Суть проекта</w:t>
            </w:r>
          </w:p>
        </w:tc>
      </w:tr>
      <w:tr w:rsidR="0069792A" w:rsidRPr="00706A49" w14:paraId="7B79F4CB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B776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Разработка автоматизированной информационной системы (АИС), предназначенной для централизованного управления договорами и сметными документами предприятия. Система обеспечивает сквозное сопровождение документации на всех этапах жизненного цикла договора.</w:t>
            </w:r>
          </w:p>
        </w:tc>
      </w:tr>
      <w:tr w:rsidR="0069792A" w:rsidRPr="00706A49" w14:paraId="71ACC6D1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022A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t>1.3 Бизнес-окружение проекта</w:t>
            </w:r>
          </w:p>
        </w:tc>
      </w:tr>
      <w:tr w:rsidR="0069792A" w:rsidRPr="00706A49" w14:paraId="3CD5C156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3DA9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В большинстве предприятий, осуществляющих договорную деятельность, процессы работы с документами характеризуются высоким уровнем ручного труда и отсутствием единого информационного пространства. Договоры, сметы и сопутствующие документы хранятся разрозненно, процессы согласования непрозрачны, контроль исполнения обязательств затруднён.</w:t>
            </w:r>
          </w:p>
          <w:p w14:paraId="16CE2815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Проект направлен на устранение указанных проблем. Высший менеджмент ожидает повышения прозрачности договорной деятельности, сокращения сроков согласования и снижения операционных издержек, связанных с ручной обработкой документов.</w:t>
            </w:r>
          </w:p>
          <w:p w14:paraId="7DE45D21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Целевая аудитория продукта — предприятия различных отраслей, работающие с большим объёмом договорной документации: менеджеры, юристы, финансисты и руководители подразделений.</w:t>
            </w:r>
          </w:p>
        </w:tc>
      </w:tr>
      <w:tr w:rsidR="0069792A" w:rsidRPr="00706A49" w14:paraId="55F77E40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CDF1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t>1.4 Цели проекта и требования по внедрению продукта</w:t>
            </w:r>
          </w:p>
        </w:tc>
      </w:tr>
      <w:tr w:rsidR="0069792A" w:rsidRPr="00706A49" w14:paraId="3B8EBFCF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34614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Основная цель проекта — повышение эффективности управления договорными и финансовыми обязательствами предприятия путём автоматизации процессов учёта, согласования и анализа договорной документации.</w:t>
            </w:r>
          </w:p>
          <w:p w14:paraId="0294252B" w14:textId="77777777" w:rsidR="0069792A" w:rsidRPr="00706A49" w:rsidRDefault="006C795D">
            <w:pPr>
              <w:spacing w:before="40" w:after="2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t>Задачи проекта:</w:t>
            </w:r>
          </w:p>
          <w:p w14:paraId="08628312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Централизовать хранение всех договоров и сопутствующей документации (сметы, дополнительные соглашения, акты).</w:t>
            </w:r>
          </w:p>
          <w:p w14:paraId="464AEF9B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lastRenderedPageBreak/>
              <w:t>Обеспечить прозрачный процесс согласования и утверждения документов с фиксацией истории изменений.</w:t>
            </w:r>
          </w:p>
          <w:p w14:paraId="43D6E245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Реализовать контроль финансовых показателей договора и сроков исполнения обязательств.</w:t>
            </w:r>
          </w:p>
          <w:p w14:paraId="25B33ADF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Предоставить аналитические инструменты для принятия управленческих решений.</w:t>
            </w:r>
          </w:p>
          <w:p w14:paraId="67E653A0" w14:textId="77777777" w:rsidR="0069792A" w:rsidRPr="00706A49" w:rsidRDefault="006C795D">
            <w:pPr>
              <w:spacing w:before="80" w:after="2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t>Требования по внедрению:</w:t>
            </w:r>
          </w:p>
          <w:p w14:paraId="0A23206F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Проведение опытной эксплуатации перед переводом системы в промышленную эксплуатацию.</w:t>
            </w:r>
          </w:p>
          <w:p w14:paraId="009FE6BE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Обучение конечных пользователей работе с системой.</w:t>
            </w:r>
          </w:p>
          <w:p w14:paraId="1163C524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Перенос актуальных данных о действующих договорах из существующих источников.</w:t>
            </w:r>
          </w:p>
        </w:tc>
      </w:tr>
      <w:tr w:rsidR="0069792A" w:rsidRPr="00706A49" w14:paraId="24619915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14359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lastRenderedPageBreak/>
              <w:t>1.5 Аналоги продукта</w:t>
            </w:r>
          </w:p>
        </w:tc>
      </w:tr>
      <w:tr w:rsidR="0069792A" w:rsidRPr="00706A49" w14:paraId="5B8C8E1D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A75E6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1С:Документооборот (https://1c.ru/docflow) — система автоматизации документооборота и договорной деятельности.</w:t>
            </w:r>
          </w:p>
          <w:p w14:paraId="10C9C609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ELMA365 (https://elma365.com) — платформа для автоматизации бизнес-процессов, включая договорное делопроизводство.</w:t>
            </w:r>
          </w:p>
          <w:p w14:paraId="27BEF3B4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Битрикс24 (https://bitrix24.ru) — система управления задачами и документами с функциями работы с договорами.</w:t>
            </w:r>
          </w:p>
          <w:p w14:paraId="63980F37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Разрабатываемая АИС отличается от аналогов тесной интеграцией сметного учёта с договорным модулем и ориентацией на специфику внутренних процессов конкретного предприятия.</w:t>
            </w:r>
          </w:p>
        </w:tc>
      </w:tr>
    </w:tbl>
    <w:p w14:paraId="3A34E645" w14:textId="77777777" w:rsidR="0069792A" w:rsidRPr="00706A49" w:rsidRDefault="0069792A">
      <w:pPr>
        <w:spacing w:before="240"/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792A" w:rsidRPr="00706A49" w14:paraId="4093CAA0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C8F3" w14:textId="77777777" w:rsidR="0069792A" w:rsidRPr="00706A49" w:rsidRDefault="006C795D">
            <w:pPr>
              <w:spacing w:before="60" w:after="6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t>2. Описание продукта и поставок</w:t>
            </w:r>
          </w:p>
        </w:tc>
      </w:tr>
      <w:tr w:rsidR="0069792A" w:rsidRPr="00706A49" w14:paraId="72BA314D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12662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t>2.1 Продуктом проекта является (перечень поставок)</w:t>
            </w:r>
          </w:p>
        </w:tc>
      </w:tr>
      <w:tr w:rsidR="0069792A" w:rsidRPr="00706A49" w14:paraId="0F38C9CE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23D8C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Дистрибутив программного обеспечения АИС, готовый к установке.</w:t>
            </w:r>
          </w:p>
          <w:p w14:paraId="2D0022DD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Руководство пользователя.</w:t>
            </w:r>
          </w:p>
          <w:p w14:paraId="79464DA0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Руководство системного администратора.</w:t>
            </w:r>
          </w:p>
          <w:p w14:paraId="191CEF0F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Программа и методика испытаний.</w:t>
            </w:r>
          </w:p>
          <w:p w14:paraId="060BD6B6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Исходный код системы с технической документацией.</w:t>
            </w:r>
          </w:p>
        </w:tc>
      </w:tr>
      <w:tr w:rsidR="0069792A" w:rsidRPr="00706A49" w14:paraId="48266EA6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29478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t>2.2 Требованиями к продукту являются (продукт позволяет):</w:t>
            </w:r>
          </w:p>
        </w:tc>
      </w:tr>
      <w:tr w:rsidR="0069792A" w:rsidRPr="00706A49" w14:paraId="7E20492F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B2D8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t>2.2.1 Требования бизнес-уровня</w:t>
            </w:r>
          </w:p>
          <w:p w14:paraId="292CC876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Обеспечить ведение полного жизненного цикла договора: от создания проекта до закрытия.</w:t>
            </w:r>
          </w:p>
          <w:p w14:paraId="36130EFD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lastRenderedPageBreak/>
              <w:t>Связать договоры со сметами и финансовыми документами в единой системе.</w:t>
            </w:r>
          </w:p>
          <w:p w14:paraId="1432DBA0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Формировать отчётность по исполнению договоров и состоянию взаиморасчётов.</w:t>
            </w:r>
          </w:p>
        </w:tc>
      </w:tr>
      <w:tr w:rsidR="0069792A" w:rsidRPr="00706A49" w14:paraId="6F5EACEE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9BE4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lastRenderedPageBreak/>
              <w:t>2.2.2 Пользовательские требования (высокоуровневые)</w:t>
            </w:r>
          </w:p>
          <w:p w14:paraId="40FD5192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Создание и редактирование договоров по шаблонам с прикреплением сметной документации.</w:t>
            </w:r>
          </w:p>
          <w:p w14:paraId="512F1C6A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Проведение процедуры согласования и утверждения документов с возможностью оставлять комментарии.</w:t>
            </w:r>
          </w:p>
          <w:p w14:paraId="1761E833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Поиск документов по ключевым реквизитам (номер, дата, контрагент).</w:t>
            </w:r>
          </w:p>
          <w:p w14:paraId="2215B044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Просмотр аналитики и сводных отчётов руководителем.</w:t>
            </w:r>
          </w:p>
          <w:p w14:paraId="3517DBF9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Управление справочниками и правами доступа пользователей администратором.</w:t>
            </w:r>
          </w:p>
        </w:tc>
      </w:tr>
      <w:tr w:rsidR="0069792A" w:rsidRPr="00706A49" w14:paraId="095DDE8E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1F9F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t>2.2.3 Требования системного уровня</w:t>
            </w:r>
          </w:p>
          <w:p w14:paraId="5E52E5A9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Веб-интерфейс, доступный без установки дополнительного программного обеспечения на рабочих местах пользователей.</w:t>
            </w:r>
          </w:p>
          <w:p w14:paraId="2D416880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Разграничение прав доступа в соответствии с ролевой моделью.</w:t>
            </w:r>
          </w:p>
          <w:p w14:paraId="4152C3C0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Хранение документов с историей версий и возможностью восстановления предыдущих редакций.</w:t>
            </w:r>
          </w:p>
          <w:p w14:paraId="1F2C8102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Надёжность хранения данных, защита от несанкционированного доступа.</w:t>
            </w:r>
          </w:p>
        </w:tc>
      </w:tr>
      <w:tr w:rsidR="0069792A" w:rsidRPr="00706A49" w14:paraId="607DB54E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FA33B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t>2.2.4 Требования технического уровня</w:t>
            </w:r>
          </w:p>
          <w:p w14:paraId="4B9610BC" w14:textId="6144F588" w:rsidR="0069792A" w:rsidRPr="00706A49" w:rsidRDefault="006C795D" w:rsidP="00AD2664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Система реализуется в виде клиент-серверного веб-приложения.</w:t>
            </w:r>
          </w:p>
          <w:p w14:paraId="798DFBEF" w14:textId="7FE71425" w:rsidR="00AD2664" w:rsidRPr="00706A49" w:rsidRDefault="00AD2664" w:rsidP="00AD2664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Серверная часть: Python (</w:t>
            </w:r>
            <w:r w:rsidRPr="00706A49">
              <w:rPr>
                <w:sz w:val="28"/>
                <w:szCs w:val="28"/>
                <w:lang w:val="en-US"/>
              </w:rPr>
              <w:t>Django</w:t>
            </w:r>
            <w:r w:rsidRPr="00706A49">
              <w:rPr>
                <w:sz w:val="28"/>
                <w:szCs w:val="28"/>
              </w:rPr>
              <w:t>)</w:t>
            </w:r>
            <w:r w:rsidR="001B4F7C" w:rsidRPr="00706A49">
              <w:rPr>
                <w:sz w:val="28"/>
                <w:szCs w:val="28"/>
              </w:rPr>
              <w:t xml:space="preserve">, </w:t>
            </w:r>
            <w:r w:rsidRPr="00706A49">
              <w:rPr>
                <w:sz w:val="28"/>
                <w:szCs w:val="28"/>
              </w:rPr>
              <w:t xml:space="preserve">СУБД </w:t>
            </w:r>
            <w:r w:rsidR="00B146DE" w:rsidRPr="00706A49">
              <w:rPr>
                <w:sz w:val="28"/>
                <w:szCs w:val="28"/>
                <w:lang w:val="en-US"/>
              </w:rPr>
              <w:t>MySQL</w:t>
            </w:r>
            <w:r w:rsidRPr="00706A49">
              <w:rPr>
                <w:sz w:val="28"/>
                <w:szCs w:val="28"/>
              </w:rPr>
              <w:t>.</w:t>
            </w:r>
          </w:p>
          <w:p w14:paraId="2D8C4709" w14:textId="786B7600" w:rsidR="00AD2664" w:rsidRPr="00706A49" w:rsidRDefault="00AD2664" w:rsidP="00AD2664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Клиентская часть: React.js (SPA), адаптивная вёрстка (поддержка ПК и планшетов).</w:t>
            </w:r>
          </w:p>
          <w:p w14:paraId="0A830C5B" w14:textId="77777777" w:rsidR="0069792A" w:rsidRPr="00706A49" w:rsidRDefault="006C795D" w:rsidP="00AD2664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Система предоставляет программный интерфейс (API) для возможной интеграции с внешними системами.</w:t>
            </w:r>
          </w:p>
        </w:tc>
      </w:tr>
      <w:tr w:rsidR="0069792A" w:rsidRPr="00706A49" w14:paraId="36B92D65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5EA8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t>2.3 Требованиями к продукту НЕ являются (продукт не включает):</w:t>
            </w:r>
          </w:p>
        </w:tc>
      </w:tr>
      <w:tr w:rsidR="0069792A" w:rsidRPr="00706A49" w14:paraId="59C9DB2E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F57C6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Ведение бухгалтерского и налогового учёта.</w:t>
            </w:r>
          </w:p>
          <w:p w14:paraId="5CA75032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Разработка и расчёт сметной документации — система хранит готовые сметы, но не является сметным программным обеспечением.</w:t>
            </w:r>
          </w:p>
          <w:p w14:paraId="19BC8561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Интеграция с государственными информационными системами.</w:t>
            </w:r>
          </w:p>
          <w:p w14:paraId="1D1C17CD" w14:textId="45BC914E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 xml:space="preserve">Средства управления проектами (диаграммы </w:t>
            </w:r>
            <w:proofErr w:type="spellStart"/>
            <w:r w:rsidRPr="00706A49">
              <w:rPr>
                <w:sz w:val="28"/>
                <w:szCs w:val="28"/>
              </w:rPr>
              <w:t>Ганта</w:t>
            </w:r>
            <w:proofErr w:type="spellEnd"/>
            <w:r w:rsidRPr="00706A49">
              <w:rPr>
                <w:sz w:val="28"/>
                <w:szCs w:val="28"/>
              </w:rPr>
              <w:t xml:space="preserve">, </w:t>
            </w:r>
            <w:proofErr w:type="spellStart"/>
            <w:r w:rsidRPr="00706A49">
              <w:rPr>
                <w:sz w:val="28"/>
                <w:szCs w:val="28"/>
              </w:rPr>
              <w:t>agile</w:t>
            </w:r>
            <w:proofErr w:type="spellEnd"/>
            <w:r w:rsidRPr="00706A49">
              <w:rPr>
                <w:sz w:val="28"/>
                <w:szCs w:val="28"/>
              </w:rPr>
              <w:t>-доски).</w:t>
            </w:r>
          </w:p>
        </w:tc>
      </w:tr>
      <w:tr w:rsidR="0069792A" w:rsidRPr="00706A49" w14:paraId="49B3D725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A4708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t>2.4 Правила приёмки поставок:</w:t>
            </w:r>
          </w:p>
        </w:tc>
      </w:tr>
      <w:tr w:rsidR="0069792A" w:rsidRPr="00706A49" w14:paraId="6F462888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18D19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lastRenderedPageBreak/>
              <w:t>Приёмка результатов осуществляется комиссией в составе представителей заказчика и исполнителя. Основанием для сдачи служит акт приёмки-сдачи выполненных работ.</w:t>
            </w:r>
          </w:p>
          <w:p w14:paraId="3A9EA5B7" w14:textId="77777777" w:rsidR="0069792A" w:rsidRPr="00706A49" w:rsidRDefault="006C795D">
            <w:pPr>
              <w:spacing w:before="40" w:after="2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t>Критерии приёмки:</w:t>
            </w:r>
          </w:p>
          <w:p w14:paraId="734828B5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Успешное прохождение тест-кейсов в соответствии с программой и методикой испытаний.</w:t>
            </w:r>
          </w:p>
          <w:p w14:paraId="324E8FAE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Соответствие реализованного функционала требованиям технического задания.</w:t>
            </w:r>
          </w:p>
          <w:p w14:paraId="0AEADDA8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Наличие комплекта пользовательской и технической документации.</w:t>
            </w:r>
          </w:p>
        </w:tc>
      </w:tr>
    </w:tbl>
    <w:p w14:paraId="718DD394" w14:textId="77777777" w:rsidR="0069792A" w:rsidRPr="00706A49" w:rsidRDefault="0069792A">
      <w:pPr>
        <w:spacing w:before="240"/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2560"/>
      </w:tblGrid>
      <w:tr w:rsidR="0069792A" w:rsidRPr="00706A49" w14:paraId="76426872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ABD70" w14:textId="77777777" w:rsidR="0069792A" w:rsidRPr="00706A49" w:rsidRDefault="006C795D">
            <w:pPr>
              <w:spacing w:before="60" w:after="6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t>3. Ограничения проекта</w:t>
            </w:r>
          </w:p>
        </w:tc>
      </w:tr>
      <w:tr w:rsidR="0069792A" w:rsidRPr="00706A49" w14:paraId="64892EAA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D9CB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t>3.1 Вехи и дата завершения проекта:</w:t>
            </w:r>
          </w:p>
        </w:tc>
      </w:tr>
      <w:tr w:rsidR="0069792A" w:rsidRPr="00706A49" w14:paraId="3D6C50EA" w14:textId="77777777"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01B94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Начало проекта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E537" w14:textId="1B01F4E9" w:rsidR="0069792A" w:rsidRPr="00706A49" w:rsidRDefault="006C795D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01.0</w:t>
            </w:r>
            <w:r w:rsidR="00B521C1">
              <w:rPr>
                <w:sz w:val="28"/>
                <w:szCs w:val="28"/>
              </w:rPr>
              <w:t>2</w:t>
            </w:r>
            <w:r w:rsidRPr="00706A49">
              <w:rPr>
                <w:sz w:val="28"/>
                <w:szCs w:val="28"/>
              </w:rPr>
              <w:t>.202</w:t>
            </w:r>
            <w:r w:rsidR="00B521C1">
              <w:rPr>
                <w:sz w:val="28"/>
                <w:szCs w:val="28"/>
              </w:rPr>
              <w:t>6</w:t>
            </w:r>
          </w:p>
        </w:tc>
      </w:tr>
      <w:tr w:rsidR="0069792A" w:rsidRPr="00706A49" w14:paraId="63768DAC" w14:textId="77777777"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E3FD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Веха 1: Анализ требований и согласование концепции проекта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F6FF2" w14:textId="33412D89" w:rsidR="0069792A" w:rsidRPr="00706A49" w:rsidRDefault="00B521C1">
            <w:pPr>
              <w:spacing w:before="40"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</w:t>
            </w:r>
            <w:r w:rsidR="006C795D" w:rsidRPr="00706A49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2</w:t>
            </w:r>
            <w:r w:rsidR="006C795D" w:rsidRPr="00706A49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6</w:t>
            </w:r>
          </w:p>
        </w:tc>
      </w:tr>
      <w:tr w:rsidR="0069792A" w:rsidRPr="00706A49" w14:paraId="31FE8F88" w14:textId="77777777"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5FBF0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Веха 2: Разработка и согласование технического задания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F1B14" w14:textId="2ADA9F70" w:rsidR="0069792A" w:rsidRPr="00706A49" w:rsidRDefault="00B521C1">
            <w:pPr>
              <w:spacing w:before="40"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  <w:r w:rsidR="006C795D" w:rsidRPr="00706A49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03</w:t>
            </w:r>
            <w:r w:rsidR="006C795D" w:rsidRPr="00706A49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6</w:t>
            </w:r>
          </w:p>
        </w:tc>
      </w:tr>
      <w:tr w:rsidR="0069792A" w:rsidRPr="00706A49" w14:paraId="5BF5D99E" w14:textId="77777777"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50FE7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Веха 3: Готовность прототипа интерфейса и архитектуры системы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FCCF0" w14:textId="276D11DC" w:rsidR="0069792A" w:rsidRPr="00706A49" w:rsidRDefault="006C795D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30.</w:t>
            </w:r>
            <w:r w:rsidR="00B521C1">
              <w:rPr>
                <w:sz w:val="28"/>
                <w:szCs w:val="28"/>
              </w:rPr>
              <w:t>03</w:t>
            </w:r>
            <w:r w:rsidRPr="00706A49">
              <w:rPr>
                <w:sz w:val="28"/>
                <w:szCs w:val="28"/>
              </w:rPr>
              <w:t>.202</w:t>
            </w:r>
            <w:r w:rsidR="00B521C1">
              <w:rPr>
                <w:sz w:val="28"/>
                <w:szCs w:val="28"/>
              </w:rPr>
              <w:t>6</w:t>
            </w:r>
          </w:p>
        </w:tc>
      </w:tr>
      <w:tr w:rsidR="0069792A" w:rsidRPr="00706A49" w14:paraId="1DB8303A" w14:textId="77777777"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78B7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Веха 4: Реализация основных модулей системы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B0B1" w14:textId="7D196D6B" w:rsidR="0069792A" w:rsidRPr="00706A49" w:rsidRDefault="00B521C1">
            <w:pPr>
              <w:spacing w:before="40"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  <w:r w:rsidR="006C795D" w:rsidRPr="00706A49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4</w:t>
            </w:r>
            <w:r w:rsidR="006C795D" w:rsidRPr="00706A49">
              <w:rPr>
                <w:sz w:val="28"/>
                <w:szCs w:val="28"/>
              </w:rPr>
              <w:t>.2026</w:t>
            </w:r>
          </w:p>
        </w:tc>
      </w:tr>
      <w:tr w:rsidR="0069792A" w:rsidRPr="00706A49" w14:paraId="5ABA0124" w14:textId="77777777"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D4D6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Веха 5: Тестирование и опытная эксплуатация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7F40A" w14:textId="16CAA144" w:rsidR="0069792A" w:rsidRPr="00706A49" w:rsidRDefault="00B521C1">
            <w:pPr>
              <w:spacing w:before="40"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 w:rsidR="006C795D" w:rsidRPr="00706A49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5</w:t>
            </w:r>
            <w:r w:rsidR="006C795D" w:rsidRPr="00706A49">
              <w:rPr>
                <w:sz w:val="28"/>
                <w:szCs w:val="28"/>
              </w:rPr>
              <w:t>.2026</w:t>
            </w:r>
          </w:p>
        </w:tc>
      </w:tr>
      <w:tr w:rsidR="0069792A" w:rsidRPr="00706A49" w14:paraId="222C10E7" w14:textId="77777777"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AB64B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Завершение проекта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2A84" w14:textId="3F30A458" w:rsidR="0069792A" w:rsidRPr="00706A49" w:rsidRDefault="00B521C1">
            <w:pPr>
              <w:spacing w:before="40"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 w:rsidR="006C795D" w:rsidRPr="00706A49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05</w:t>
            </w:r>
            <w:r w:rsidR="006C795D" w:rsidRPr="00706A49">
              <w:rPr>
                <w:sz w:val="28"/>
                <w:szCs w:val="28"/>
              </w:rPr>
              <w:t>.2026</w:t>
            </w:r>
          </w:p>
        </w:tc>
      </w:tr>
      <w:tr w:rsidR="0069792A" w:rsidRPr="00706A49" w14:paraId="4E84284F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126A4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t>3.2 Общий бюджет проекта</w:t>
            </w:r>
          </w:p>
        </w:tc>
      </w:tr>
      <w:tr w:rsidR="0069792A" w:rsidRPr="00706A49" w14:paraId="2F36B8C5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4A85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Проект выполняется в рамках учебной деятельности без привлечения внешнего финансирования. Бюджет проекта ограничен имеющимися в распоряжении команды ресурсами. Используемые программные инструменты и среды разработки относятся к категории свободно распространяемого программного обеспечения либо предоставляются по студенческим лицензиям. Инфраструктурные затраты сведены к минимуму за счёт использования локальных сред разработки.</w:t>
            </w:r>
          </w:p>
        </w:tc>
      </w:tr>
      <w:tr w:rsidR="0069792A" w:rsidRPr="00706A49" w14:paraId="7EDA56F5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B18FC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t>3.3 Ограничения по выполнению и организации работ</w:t>
            </w:r>
          </w:p>
        </w:tc>
      </w:tr>
      <w:tr w:rsidR="0069792A" w:rsidRPr="00706A49" w14:paraId="54496986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6E5EC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lastRenderedPageBreak/>
              <w:t>Система разрабатывается как учебный проект в рамках курсовой работы.</w:t>
            </w:r>
          </w:p>
          <w:p w14:paraId="4FEF5E62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Технологический стек определяется командой проекта исходя из имеющихся компетенций.</w:t>
            </w:r>
          </w:p>
          <w:p w14:paraId="2D04B2AA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Используются только свободно распространяемые программные средства и инструменты разработки.</w:t>
            </w:r>
          </w:p>
          <w:p w14:paraId="2846EE2A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Разработка ведётся командой из двух человек с совмещением ролей аналитика, разработчика и тестировщика.</w:t>
            </w:r>
          </w:p>
          <w:p w14:paraId="442B82E5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Изменения в требованиях фиксируются и согласовываются с научным руководителем.</w:t>
            </w:r>
          </w:p>
        </w:tc>
      </w:tr>
    </w:tbl>
    <w:p w14:paraId="1F622DD2" w14:textId="77777777" w:rsidR="0069792A" w:rsidRPr="00706A49" w:rsidRDefault="0069792A">
      <w:pPr>
        <w:spacing w:before="240"/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792A" w:rsidRPr="00706A49" w14:paraId="3E0540EC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49999" w14:textId="77777777" w:rsidR="0069792A" w:rsidRPr="00706A49" w:rsidRDefault="006C795D">
            <w:pPr>
              <w:spacing w:before="60" w:after="6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t>4. Руководитель проекта и его полномочия</w:t>
            </w:r>
          </w:p>
        </w:tc>
      </w:tr>
      <w:tr w:rsidR="0069792A" w:rsidRPr="00706A49" w14:paraId="76E80BCB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87C5E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t>4.1 Назначенный руководитель проекта</w:t>
            </w:r>
          </w:p>
        </w:tc>
      </w:tr>
      <w:tr w:rsidR="0069792A" w:rsidRPr="00706A49" w14:paraId="4DCF7686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6F4B" w14:textId="2D838684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Наумов Д</w:t>
            </w:r>
            <w:r w:rsidR="00ED41A7">
              <w:rPr>
                <w:sz w:val="28"/>
                <w:szCs w:val="28"/>
              </w:rPr>
              <w:t>енис</w:t>
            </w:r>
            <w:r w:rsidRPr="00706A49">
              <w:rPr>
                <w:sz w:val="28"/>
                <w:szCs w:val="28"/>
              </w:rPr>
              <w:t xml:space="preserve"> Олегович — руководитель проекта, ответственный за общую координацию работ и технические решения.</w:t>
            </w:r>
          </w:p>
        </w:tc>
      </w:tr>
      <w:tr w:rsidR="0069792A" w:rsidRPr="00706A49" w14:paraId="2513C000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CA33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t>4.2 Полномочия руководителя проекта</w:t>
            </w:r>
          </w:p>
        </w:tc>
      </w:tr>
      <w:tr w:rsidR="0069792A" w:rsidRPr="00706A49" w14:paraId="75530B21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97FB1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Принятие решений по архитектуре системы и выбору технологического стека.</w:t>
            </w:r>
          </w:p>
          <w:p w14:paraId="44646BE9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Распределение задач между участниками команды.</w:t>
            </w:r>
          </w:p>
          <w:p w14:paraId="5B8CB5D8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Взаимодействие с научным руководителем и согласование промежуточных результатов.</w:t>
            </w:r>
          </w:p>
          <w:p w14:paraId="4028F50A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Принятие решений об изменении требований и корректировке плана работ.</w:t>
            </w:r>
          </w:p>
          <w:p w14:paraId="7E4D44BD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Контроль соответствия разрабатываемого продукта поставленным целям проекта.</w:t>
            </w:r>
          </w:p>
        </w:tc>
      </w:tr>
    </w:tbl>
    <w:p w14:paraId="0DDEF697" w14:textId="77777777" w:rsidR="0069792A" w:rsidRPr="00706A49" w:rsidRDefault="0069792A">
      <w:pPr>
        <w:spacing w:before="240"/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792A" w:rsidRPr="00706A49" w14:paraId="3E50C158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AD3D" w14:textId="77777777" w:rsidR="0069792A" w:rsidRPr="00706A49" w:rsidRDefault="006C795D">
            <w:pPr>
              <w:spacing w:before="60" w:after="6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t>5. Заинтересованные лица и ресурсы</w:t>
            </w:r>
          </w:p>
        </w:tc>
      </w:tr>
      <w:tr w:rsidR="0069792A" w:rsidRPr="00706A49" w14:paraId="5D8AD178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6320C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t>5.1 Заказчик проекта</w:t>
            </w:r>
          </w:p>
        </w:tc>
      </w:tr>
      <w:tr w:rsidR="0069792A" w:rsidRPr="00706A49" w14:paraId="6B41B40E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E400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В рамках учебного проекта роль заказчика выполняет кафедра, осуществляющая контроль и оценку результатов работы. Интересы условного заказчика представляет научный руководитель проекта.</w:t>
            </w:r>
          </w:p>
        </w:tc>
      </w:tr>
      <w:tr w:rsidR="0069792A" w:rsidRPr="00706A49" w14:paraId="30FB1AAF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780B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t>5.2 Ключевые пользователи результатов проекта:</w:t>
            </w:r>
          </w:p>
        </w:tc>
      </w:tr>
      <w:tr w:rsidR="0069792A" w:rsidRPr="00706A49" w14:paraId="00B0F9BF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B7980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lastRenderedPageBreak/>
              <w:t>Конечными пользователями системы являются сотрудники предприятия, задействованные в процессах договорной деятельности: менеджеры по договорам, юристы, финансисты, руководители подразделений, а также системный администратор.</w:t>
            </w:r>
          </w:p>
        </w:tc>
      </w:tr>
      <w:tr w:rsidR="0069792A" w:rsidRPr="00706A49" w14:paraId="1589D66F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CA7D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t>5.3 Спонсор проекта</w:t>
            </w:r>
          </w:p>
        </w:tc>
      </w:tr>
      <w:tr w:rsidR="0069792A" w:rsidRPr="00706A49" w14:paraId="28B1FE2A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42811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Проект выполняется в рамках учебной деятельности. Функции спонсора проекта возложены на научного руководителя, обеспечивающего методическую поддержку и ресурсы учебного заведения.</w:t>
            </w:r>
          </w:p>
        </w:tc>
      </w:tr>
      <w:tr w:rsidR="0069792A" w:rsidRPr="00706A49" w14:paraId="2384F564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0554B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t>5.4 Куратор проекта</w:t>
            </w:r>
          </w:p>
        </w:tc>
      </w:tr>
      <w:tr w:rsidR="0069792A" w:rsidRPr="00706A49" w14:paraId="68E6B015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BA52" w14:textId="667FB1A9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Мухтаров А</w:t>
            </w:r>
            <w:r w:rsidR="00ED41A7">
              <w:rPr>
                <w:sz w:val="28"/>
                <w:szCs w:val="28"/>
              </w:rPr>
              <w:t>дель</w:t>
            </w:r>
            <w:r w:rsidRPr="00706A49">
              <w:rPr>
                <w:sz w:val="28"/>
                <w:szCs w:val="28"/>
              </w:rPr>
              <w:t xml:space="preserve"> </w:t>
            </w:r>
            <w:proofErr w:type="spellStart"/>
            <w:r w:rsidRPr="00706A49">
              <w:rPr>
                <w:sz w:val="28"/>
                <w:szCs w:val="28"/>
              </w:rPr>
              <w:t>Ра</w:t>
            </w:r>
            <w:r w:rsidR="00ED41A7">
              <w:rPr>
                <w:sz w:val="28"/>
                <w:szCs w:val="28"/>
              </w:rPr>
              <w:t>м</w:t>
            </w:r>
            <w:r w:rsidRPr="00706A49">
              <w:rPr>
                <w:sz w:val="28"/>
                <w:szCs w:val="28"/>
              </w:rPr>
              <w:t>илевич</w:t>
            </w:r>
            <w:proofErr w:type="spellEnd"/>
            <w:r w:rsidRPr="00706A49">
              <w:rPr>
                <w:sz w:val="28"/>
                <w:szCs w:val="28"/>
              </w:rPr>
              <w:t xml:space="preserve"> — куратор проекта, обеспечивает взаимодействие внутри команды, участвует в контроле качества разрабатываемых артефактов и промежуточных результатов.</w:t>
            </w:r>
          </w:p>
        </w:tc>
      </w:tr>
      <w:tr w:rsidR="0069792A" w:rsidRPr="00706A49" w14:paraId="4ED56960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DFCBA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t>5.5 Команда проекта</w:t>
            </w:r>
          </w:p>
        </w:tc>
      </w:tr>
      <w:tr w:rsidR="0069792A" w:rsidRPr="00706A49" w14:paraId="710F7173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60D0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Команда проекта состоит из двух человек, совмещающих роли аналитика, разработчика и тестировщика:</w:t>
            </w:r>
          </w:p>
          <w:p w14:paraId="49E6FCB4" w14:textId="60F8F7E6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Наумов Д</w:t>
            </w:r>
            <w:r w:rsidR="00ED41A7">
              <w:rPr>
                <w:sz w:val="28"/>
                <w:szCs w:val="28"/>
              </w:rPr>
              <w:t>енис</w:t>
            </w:r>
            <w:r w:rsidRPr="00706A49">
              <w:rPr>
                <w:sz w:val="28"/>
                <w:szCs w:val="28"/>
              </w:rPr>
              <w:t xml:space="preserve"> Олегович — руководитель проекта, </w:t>
            </w:r>
            <w:proofErr w:type="spellStart"/>
            <w:r w:rsidRPr="00706A49">
              <w:rPr>
                <w:sz w:val="28"/>
                <w:szCs w:val="28"/>
              </w:rPr>
              <w:t>backend</w:t>
            </w:r>
            <w:proofErr w:type="spellEnd"/>
            <w:r w:rsidRPr="00706A49">
              <w:rPr>
                <w:sz w:val="28"/>
                <w:szCs w:val="28"/>
              </w:rPr>
              <w:t>-разработчик, системный аналитик.</w:t>
            </w:r>
          </w:p>
          <w:p w14:paraId="3D796A05" w14:textId="2128DD8A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Мухтаров А</w:t>
            </w:r>
            <w:r w:rsidR="00706A49" w:rsidRPr="00706A49">
              <w:rPr>
                <w:sz w:val="28"/>
                <w:szCs w:val="28"/>
              </w:rPr>
              <w:t>дель</w:t>
            </w:r>
            <w:r w:rsidRPr="00706A49">
              <w:rPr>
                <w:sz w:val="28"/>
                <w:szCs w:val="28"/>
              </w:rPr>
              <w:t xml:space="preserve"> </w:t>
            </w:r>
            <w:proofErr w:type="spellStart"/>
            <w:r w:rsidRPr="00706A49">
              <w:rPr>
                <w:sz w:val="28"/>
                <w:szCs w:val="28"/>
              </w:rPr>
              <w:t>Ра</w:t>
            </w:r>
            <w:r w:rsidR="00ED41A7">
              <w:rPr>
                <w:sz w:val="28"/>
                <w:szCs w:val="28"/>
              </w:rPr>
              <w:t>м</w:t>
            </w:r>
            <w:r w:rsidRPr="00706A49">
              <w:rPr>
                <w:sz w:val="28"/>
                <w:szCs w:val="28"/>
              </w:rPr>
              <w:t>илевич</w:t>
            </w:r>
            <w:proofErr w:type="spellEnd"/>
            <w:r w:rsidRPr="00706A49">
              <w:rPr>
                <w:sz w:val="28"/>
                <w:szCs w:val="28"/>
              </w:rPr>
              <w:t xml:space="preserve"> — </w:t>
            </w:r>
            <w:proofErr w:type="spellStart"/>
            <w:r w:rsidRPr="00706A49">
              <w:rPr>
                <w:sz w:val="28"/>
                <w:szCs w:val="28"/>
              </w:rPr>
              <w:t>frontend</w:t>
            </w:r>
            <w:proofErr w:type="spellEnd"/>
            <w:r w:rsidRPr="00706A49">
              <w:rPr>
                <w:sz w:val="28"/>
                <w:szCs w:val="28"/>
              </w:rPr>
              <w:t>-разработчик, тестировщик, технический писатель.</w:t>
            </w:r>
          </w:p>
          <w:p w14:paraId="75E5197B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Привлечение внешних специалистов и субподрядчиков не предусмотрено. Все работы выполняются силами команды проекта.</w:t>
            </w:r>
          </w:p>
        </w:tc>
      </w:tr>
      <w:tr w:rsidR="0069792A" w:rsidRPr="00706A49" w14:paraId="6D17CFF2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4D06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b/>
                <w:bCs/>
                <w:sz w:val="28"/>
                <w:szCs w:val="28"/>
              </w:rPr>
              <w:t>5.6 Инфраструктура</w:t>
            </w:r>
          </w:p>
        </w:tc>
      </w:tr>
      <w:tr w:rsidR="0069792A" w:rsidRPr="00706A49" w14:paraId="22E5F346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5EFD" w14:textId="77777777" w:rsidR="0069792A" w:rsidRPr="00706A49" w:rsidRDefault="006C795D">
            <w:pPr>
              <w:spacing w:before="40" w:after="4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Для разработки используются персональные компьютеры участников команды. Специализированное серверное оборудование не требуется — система разворачивается в локальной среде разработки.</w:t>
            </w:r>
          </w:p>
          <w:p w14:paraId="74F5F549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Среда разработки: свободно распространяемые IDE и инструменты (Visual Studio Code и аналоги).</w:t>
            </w:r>
          </w:p>
          <w:p w14:paraId="1ACFE882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 xml:space="preserve">Система контроля версий: </w:t>
            </w:r>
            <w:proofErr w:type="spellStart"/>
            <w:r w:rsidRPr="00706A49">
              <w:rPr>
                <w:sz w:val="28"/>
                <w:szCs w:val="28"/>
              </w:rPr>
              <w:t>Git</w:t>
            </w:r>
            <w:proofErr w:type="spellEnd"/>
            <w:r w:rsidRPr="00706A49">
              <w:rPr>
                <w:sz w:val="28"/>
                <w:szCs w:val="28"/>
              </w:rPr>
              <w:t xml:space="preserve"> (репозиторий размещается на общедоступном хостинге).</w:t>
            </w:r>
          </w:p>
          <w:p w14:paraId="351787C9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СУБД: свободно распространяемая реляционная база данных.</w:t>
            </w:r>
          </w:p>
          <w:p w14:paraId="62C10B93" w14:textId="77777777" w:rsidR="0069792A" w:rsidRPr="00706A49" w:rsidRDefault="006C795D">
            <w:pPr>
              <w:pStyle w:val="a4"/>
              <w:numPr>
                <w:ilvl w:val="0"/>
                <w:numId w:val="2"/>
              </w:numPr>
              <w:spacing w:before="20" w:after="20"/>
              <w:rPr>
                <w:sz w:val="28"/>
                <w:szCs w:val="28"/>
              </w:rPr>
            </w:pPr>
            <w:r w:rsidRPr="00706A49">
              <w:rPr>
                <w:sz w:val="28"/>
                <w:szCs w:val="28"/>
              </w:rPr>
              <w:t>Все используемые программные средства доступны по свободным или студенческим лицензиям, дополнительных затрат не требуют.</w:t>
            </w:r>
          </w:p>
        </w:tc>
      </w:tr>
    </w:tbl>
    <w:p w14:paraId="6AB29B58" w14:textId="77777777" w:rsidR="006C795D" w:rsidRPr="00706A49" w:rsidRDefault="006C795D">
      <w:pPr>
        <w:rPr>
          <w:sz w:val="28"/>
          <w:szCs w:val="28"/>
        </w:rPr>
      </w:pPr>
    </w:p>
    <w:sectPr w:rsidR="006C795D" w:rsidRPr="00706A49"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762C8"/>
    <w:multiLevelType w:val="hybridMultilevel"/>
    <w:tmpl w:val="CB0AB970"/>
    <w:lvl w:ilvl="0" w:tplc="B3FE9FEA">
      <w:start w:val="1"/>
      <w:numFmt w:val="bullet"/>
      <w:lvlText w:val="●"/>
      <w:lvlJc w:val="left"/>
      <w:pPr>
        <w:ind w:left="720" w:hanging="360"/>
      </w:pPr>
    </w:lvl>
    <w:lvl w:ilvl="1" w:tplc="80DAC51C">
      <w:start w:val="1"/>
      <w:numFmt w:val="bullet"/>
      <w:lvlText w:val="○"/>
      <w:lvlJc w:val="left"/>
      <w:pPr>
        <w:ind w:left="1440" w:hanging="360"/>
      </w:pPr>
    </w:lvl>
    <w:lvl w:ilvl="2" w:tplc="4CDE49DA">
      <w:start w:val="1"/>
      <w:numFmt w:val="bullet"/>
      <w:lvlText w:val="■"/>
      <w:lvlJc w:val="left"/>
      <w:pPr>
        <w:ind w:left="2160" w:hanging="360"/>
      </w:pPr>
    </w:lvl>
    <w:lvl w:ilvl="3" w:tplc="C1764162">
      <w:start w:val="1"/>
      <w:numFmt w:val="bullet"/>
      <w:lvlText w:val="●"/>
      <w:lvlJc w:val="left"/>
      <w:pPr>
        <w:ind w:left="2880" w:hanging="360"/>
      </w:pPr>
    </w:lvl>
    <w:lvl w:ilvl="4" w:tplc="DC9AA43E">
      <w:start w:val="1"/>
      <w:numFmt w:val="bullet"/>
      <w:lvlText w:val="○"/>
      <w:lvlJc w:val="left"/>
      <w:pPr>
        <w:ind w:left="3600" w:hanging="360"/>
      </w:pPr>
    </w:lvl>
    <w:lvl w:ilvl="5" w:tplc="8638B35E">
      <w:start w:val="1"/>
      <w:numFmt w:val="bullet"/>
      <w:lvlText w:val="■"/>
      <w:lvlJc w:val="left"/>
      <w:pPr>
        <w:ind w:left="4320" w:hanging="360"/>
      </w:pPr>
    </w:lvl>
    <w:lvl w:ilvl="6" w:tplc="B20AB6B2">
      <w:start w:val="1"/>
      <w:numFmt w:val="bullet"/>
      <w:lvlText w:val="●"/>
      <w:lvlJc w:val="left"/>
      <w:pPr>
        <w:ind w:left="5040" w:hanging="360"/>
      </w:pPr>
    </w:lvl>
    <w:lvl w:ilvl="7" w:tplc="463A71AA">
      <w:start w:val="1"/>
      <w:numFmt w:val="bullet"/>
      <w:lvlText w:val="●"/>
      <w:lvlJc w:val="left"/>
      <w:pPr>
        <w:ind w:left="5760" w:hanging="360"/>
      </w:pPr>
    </w:lvl>
    <w:lvl w:ilvl="8" w:tplc="EE8653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44059C"/>
    <w:multiLevelType w:val="hybridMultilevel"/>
    <w:tmpl w:val="D8AA8248"/>
    <w:lvl w:ilvl="0" w:tplc="66568D1A">
      <w:start w:val="1"/>
      <w:numFmt w:val="bullet"/>
      <w:lvlText w:val="–"/>
      <w:lvlJc w:val="left"/>
      <w:pPr>
        <w:ind w:left="720" w:hanging="360"/>
      </w:pPr>
    </w:lvl>
    <w:lvl w:ilvl="1" w:tplc="8EB42C56">
      <w:numFmt w:val="decimal"/>
      <w:lvlText w:val=""/>
      <w:lvlJc w:val="left"/>
    </w:lvl>
    <w:lvl w:ilvl="2" w:tplc="27C41278">
      <w:numFmt w:val="decimal"/>
      <w:lvlText w:val=""/>
      <w:lvlJc w:val="left"/>
    </w:lvl>
    <w:lvl w:ilvl="3" w:tplc="FE3E35B6">
      <w:numFmt w:val="decimal"/>
      <w:lvlText w:val=""/>
      <w:lvlJc w:val="left"/>
    </w:lvl>
    <w:lvl w:ilvl="4" w:tplc="FD5431C2">
      <w:numFmt w:val="decimal"/>
      <w:lvlText w:val=""/>
      <w:lvlJc w:val="left"/>
    </w:lvl>
    <w:lvl w:ilvl="5" w:tplc="532671B2">
      <w:numFmt w:val="decimal"/>
      <w:lvlText w:val=""/>
      <w:lvlJc w:val="left"/>
    </w:lvl>
    <w:lvl w:ilvl="6" w:tplc="2EC81384">
      <w:numFmt w:val="decimal"/>
      <w:lvlText w:val=""/>
      <w:lvlJc w:val="left"/>
    </w:lvl>
    <w:lvl w:ilvl="7" w:tplc="06425446">
      <w:numFmt w:val="decimal"/>
      <w:lvlText w:val=""/>
      <w:lvlJc w:val="left"/>
    </w:lvl>
    <w:lvl w:ilvl="8" w:tplc="530683C6">
      <w:numFmt w:val="decimal"/>
      <w:lvlText w:val=""/>
      <w:lvlJc w:val="left"/>
    </w:lvl>
  </w:abstractNum>
  <w:abstractNum w:abstractNumId="2" w15:restartNumberingAfterBreak="0">
    <w:nsid w:val="7A956B0D"/>
    <w:multiLevelType w:val="hybridMultilevel"/>
    <w:tmpl w:val="41141C72"/>
    <w:lvl w:ilvl="0" w:tplc="A23AFBCE">
      <w:start w:val="1"/>
      <w:numFmt w:val="bullet"/>
      <w:lvlText w:val="–"/>
      <w:lvlJc w:val="left"/>
      <w:pPr>
        <w:ind w:left="720" w:hanging="360"/>
      </w:pPr>
    </w:lvl>
    <w:lvl w:ilvl="1" w:tplc="D5E09A66">
      <w:numFmt w:val="decimal"/>
      <w:lvlText w:val=""/>
      <w:lvlJc w:val="left"/>
    </w:lvl>
    <w:lvl w:ilvl="2" w:tplc="B106C64E">
      <w:numFmt w:val="decimal"/>
      <w:lvlText w:val=""/>
      <w:lvlJc w:val="left"/>
    </w:lvl>
    <w:lvl w:ilvl="3" w:tplc="4828B956">
      <w:numFmt w:val="decimal"/>
      <w:lvlText w:val=""/>
      <w:lvlJc w:val="left"/>
    </w:lvl>
    <w:lvl w:ilvl="4" w:tplc="8E62BFBA">
      <w:numFmt w:val="decimal"/>
      <w:lvlText w:val=""/>
      <w:lvlJc w:val="left"/>
    </w:lvl>
    <w:lvl w:ilvl="5" w:tplc="F35498E6">
      <w:numFmt w:val="decimal"/>
      <w:lvlText w:val=""/>
      <w:lvlJc w:val="left"/>
    </w:lvl>
    <w:lvl w:ilvl="6" w:tplc="1E481E90">
      <w:numFmt w:val="decimal"/>
      <w:lvlText w:val=""/>
      <w:lvlJc w:val="left"/>
    </w:lvl>
    <w:lvl w:ilvl="7" w:tplc="C9E4D296">
      <w:numFmt w:val="decimal"/>
      <w:lvlText w:val=""/>
      <w:lvlJc w:val="left"/>
    </w:lvl>
    <w:lvl w:ilvl="8" w:tplc="69A8EF6E">
      <w:numFmt w:val="decimal"/>
      <w:lvlText w:val=""/>
      <w:lvlJc w:val="left"/>
    </w:lvl>
  </w:abstractNum>
  <w:num w:numId="1" w16cid:durableId="1257136376">
    <w:abstractNumId w:val="0"/>
    <w:lvlOverride w:ilvl="0">
      <w:startOverride w:val="1"/>
    </w:lvlOverride>
  </w:num>
  <w:num w:numId="2" w16cid:durableId="1231187377">
    <w:abstractNumId w:val="2"/>
    <w:lvlOverride w:ilvl="0">
      <w:startOverride w:val="1"/>
    </w:lvlOverride>
  </w:num>
  <w:num w:numId="3" w16cid:durableId="13205803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92A"/>
    <w:rsid w:val="001B4F7C"/>
    <w:rsid w:val="00217C95"/>
    <w:rsid w:val="002241BD"/>
    <w:rsid w:val="0023737C"/>
    <w:rsid w:val="0069792A"/>
    <w:rsid w:val="006C795D"/>
    <w:rsid w:val="00706A49"/>
    <w:rsid w:val="0073344C"/>
    <w:rsid w:val="007C0A33"/>
    <w:rsid w:val="00AD2664"/>
    <w:rsid w:val="00B146DE"/>
    <w:rsid w:val="00B33202"/>
    <w:rsid w:val="00B521C1"/>
    <w:rsid w:val="00D453B1"/>
    <w:rsid w:val="00DE1AB2"/>
    <w:rsid w:val="00ED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CA051"/>
  <w15:docId w15:val="{8BD4C6DC-962E-4D4A-B532-F41A488CB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1345</Words>
  <Characters>7669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ADELM</cp:lastModifiedBy>
  <cp:revision>5</cp:revision>
  <dcterms:created xsi:type="dcterms:W3CDTF">2026-03-16T19:27:00Z</dcterms:created>
  <dcterms:modified xsi:type="dcterms:W3CDTF">2026-03-17T08:06:00Z</dcterms:modified>
</cp:coreProperties>
</file>