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15.4. «Військовослужбовець має можливості професійного зростання та особливого соціального захисту»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Не створено достатні умови для професійного зростання та соціального захисту військовослужбовців, що не сприяє досягненню високої мотивації у громадян до проходження військової служби у Збройних Силах України та знижує рівень їх укомплектованості</w:t>
      </w:r>
    </w:p>
    <w:p>
      <w:pPr/>
      <w:r>
        <w:rPr>
          <w:b w:val="1"/>
          <w:bCs w:val="1"/>
        </w:rPr>
        <w:t xml:space="preserve">1.2. Носій проблеми </w:t>
      </w:r>
    </w:p>
    <w:p>
      <w:pPr/>
      <w:r>
        <w:rPr/>
        <w:t xml:space="preserve">Військовослужбовці, які проходять військову службу за контрактом</w:t>
      </w:r>
    </w:p>
    <w:p>
      <w:pPr/>
      <w:r>
        <w:rPr>
          <w:b w:val="1"/>
          <w:bCs w:val="1"/>
        </w:rPr>
        <w:t xml:space="preserve">1.3. Масштаб проблеми: Загальнонаціональна</w:t>
      </w:r>
    </w:p>
    <w:p>
      <w:pPr/>
      <w:r>
        <w:rPr/>
        <w:t xml:space="preserve">Біля 64 % військовослужбовців військової служби за контрактом не виявилибажанняукладатинаступний контракт. З них, більше 70% це військовослужбовці, які проходили військову службу у бойовихвійськовихчастинЗбройних Сил України тазалучалися до операціїоб’єднаних сил</w:t>
      </w:r>
    </w:p>
    <w:p>
      <w:pPr/>
      <w:r>
        <w:rPr>
          <w:b w:val="1"/>
          <w:bCs w:val="1"/>
        </w:rPr>
        <w:t xml:space="preserve">1.4. Гострота проблеми: Гостра</w:t>
      </w:r>
    </w:p>
    <w:p>
      <w:pPr/>
      <w:r>
        <w:rPr/>
        <w:t xml:space="preserve">Відсутність належного рівня мотивації у військовослужбовців до проходження військової служби за контрактом негативно впливає на утримання на військовій службі найбільш кваліфікованих фахівців для задоволення кадрових потреб Збройних Сил в умовах продовження збройної агресії Російської Федерації на Донбасі, загрози її ескалації</w:t>
      </w:r>
    </w:p>
    <w:p>
      <w:pPr/>
      <w:r>
        <w:rPr>
          <w:b w:val="1"/>
          <w:bCs w:val="1"/>
        </w:rPr>
        <w:t xml:space="preserve">1.5. Динаміка проблеми:  Негативна</w:t>
      </w:r>
    </w:p>
    <w:p>
      <w:pPr/>
      <w:r>
        <w:rPr/>
        <w:t xml:space="preserve">Незважаючи на суттєвий комплекс упроваджених мотиваційних чинників масштаб та гостротапроблемипозитивних змін не зазнали. Протягом останніхчотирьох років кількість військовослужбовців, які не виявили бажання укладати наступний контракт та звільнились після закінчення контракту збільшилась. Так, у 2016 році відсоток таких військовослужбовців складав біля 52 %, у 2017 – біля 74 %, у 2018 – 52,3 %, з початку 2019 - 78,7 %</w:t>
      </w:r>
    </w:p>
    <w:p>
      <w:pPr/>
      <w:r>
        <w:rPr>
          <w:b w:val="1"/>
          <w:bCs w:val="1"/>
        </w:rPr>
        <w:t xml:space="preserve">1.6. Причини проблеми</w:t>
      </w:r>
    </w:p>
    <w:p>
      <w:pPr/>
      <w:r>
        <w:rPr/>
        <w:t xml:space="preserve">Причина 1 - Існуюча система управління кар’єрою військовослужбовців не достатньо зорієнтована на чітке бачення кожним військовослужбовцем свого кар’єрного зростання та перспективи проходження військової служби</w:t>
      </w:r>
    </w:p>
    <w:p>
      <w:pPr/>
      <w:r>
        <w:rPr/>
        <w:t xml:space="preserve">Причина 2 - Система підготовки кадрів та військової освіти не повною мірою сприяє можливості для самовдосконалення та саморозвитку військовослужбовців</w:t>
      </w:r>
    </w:p>
    <w:p>
      <w:pPr/>
      <w:r>
        <w:rPr/>
        <w:t xml:space="preserve">Причина 3 - Висока забюрократизованість роботи офіцерів, що не залишає достатньо часу для виконання професійних обов’язків</w:t>
      </w:r>
    </w:p>
    <w:p>
      <w:pPr/>
      <w:r>
        <w:rPr/>
        <w:t xml:space="preserve">Причина 4 - Низький рівень конкурентоздатності грошового забезпечення військовослужбовців</w:t>
      </w:r>
    </w:p>
    <w:p>
      <w:pPr/>
      <w:r>
        <w:rPr/>
        <w:t xml:space="preserve">Причина 5 - Низький рівень забезпеченості житлом та соціально-побутовими об’єктами інфраструктури військових містечок, грошова компенсація військовослужбовцям за піднайом житла не покриває реальної вартості піднайому, а забезпечення новими гуртожитками потребує тривалого часу</w:t>
      </w:r>
    </w:p>
    <w:p>
      <w:pPr/>
      <w:r>
        <w:rPr/>
        <w:t xml:space="preserve">Причина 6 - Відсутні результативні зміни у соціальних відносинах командир-підлеглий, залишаються випадки недотримання розпорядку дня та залучення військовослужбовців до виконання непритаманних завдань (господарських робіт)</w:t>
      </w:r>
    </w:p>
    <w:p>
      <w:pPr/>
      <w:r>
        <w:rPr/>
        <w:t xml:space="preserve">Причина 7 - Низький рівень ефективності системи пільг та соціальних гарантій для військовослужбовців</w:t>
      </w:r>
    </w:p>
    <w:p>
      <w:pPr/>
      <w:r>
        <w:rPr/>
        <w:t xml:space="preserve">Причина 8 - Низький рівень реалізації заходів щодо патріотичного виховання та військово-професійної орієнтації громадян, відсутність спланованих дій на рівні держави щодо підвищення популярності військової служби та її позитивного сприйняття суспільством, а також заходів стосовно підвищення її престижу у Збройних Силах. Відсутність системних внутрішніх комунікацій, що роз’яснюють зміни у ЗСУ та формують очікування від служби</w:t>
      </w:r>
    </w:p>
    <w:p>
      <w:pPr/>
      <w:r>
        <w:rPr>
          <w:b w:val="1"/>
          <w:bCs w:val="1"/>
        </w:rPr>
        <w:t xml:space="preserve">1.7. Показники ефективності політики</w:t>
      </w:r>
    </w:p>
    <w:p>
      <w:pPr>
        <w:numPr>
          <w:ilvl w:val="0"/>
          <w:numId w:val="1"/>
        </w:numPr>
      </w:pPr>
      <w:r>
        <w:rPr/>
        <w:t xml:space="preserve">Досягнуто високий рівень мотивації особового складу сил оборони до проходження військової служби</w:t>
      </w:r>
    </w:p>
    <w:p>
      <w:pPr>
        <w:numPr>
          <w:ilvl w:val="0"/>
          <w:numId w:val="1"/>
        </w:numPr>
      </w:pPr>
      <w:r>
        <w:rPr/>
        <w:t xml:space="preserve">Створені умови для професійного та кар’єрного зростання військовослужбовців</w:t>
      </w:r>
    </w:p>
    <w:p>
      <w:pPr>
        <w:numPr>
          <w:ilvl w:val="0"/>
          <w:numId w:val="1"/>
        </w:numPr>
      </w:pPr>
      <w:r>
        <w:rPr/>
        <w:t xml:space="preserve">Професія військовослужбовця є конкурентною на ринку праці</w:t>
      </w:r>
    </w:p>
    <w:p>
      <w:pPr/>
      <w:r>
        <w:rPr>
          <w:b w:val="1"/>
          <w:bCs w:val="1"/>
        </w:rPr>
        <w:t xml:space="preserve">1.8. Опис чинної державної політики щодо вирішення проблеми / її причин.</w:t>
      </w:r>
    </w:p>
    <w:p>
      <w:pPr/>
      <w:r>
        <w:rPr/>
        <w:t xml:space="preserve">Для досягнення зазначених показників  передбачається:</w:t>
      </w:r>
    </w:p>
    <w:p>
      <w:pPr/>
      <w:r>
        <w:rPr/>
        <w:t xml:space="preserve">професіоналізація особового складу Збройних Сил та впровадження нової військової кадрової політики;</w:t>
      </w:r>
    </w:p>
    <w:p>
      <w:pPr/>
      <w:r>
        <w:rPr/>
        <w:t xml:space="preserve">впровадження нової системи управління військовою кар’єрою військовослужбовців;</w:t>
      </w:r>
    </w:p>
    <w:p>
      <w:pPr/>
      <w:r>
        <w:rPr/>
        <w:t xml:space="preserve">покладення в основу прийняття управлінських (кадрових) рішень принципу людиноцентричності;</w:t>
      </w:r>
    </w:p>
    <w:p>
      <w:pPr/>
      <w:r>
        <w:rPr/>
        <w:t xml:space="preserve">запровадження євроатлантичних принципів та підходів до оцінки службової діяльності професійних військовослужбовців, впровадження принципу меритократичності при просуванні по службі військовослужбовців, присвоєння їм військових звань  та призначення на вищі посади;</w:t>
      </w:r>
    </w:p>
    <w:p>
      <w:pPr/>
      <w:r>
        <w:rPr/>
        <w:t xml:space="preserve">запровадження нових дієвих механізмів забезпечення житлом та іншими складовими соціального пакету військовослужбовців, як мотиваційних чинників для заохочення проходження служби у Збройних Силах України;</w:t>
      </w:r>
    </w:p>
    <w:p>
      <w:pPr/>
      <w:r>
        <w:rPr/>
        <w:t xml:space="preserve">перегляд структури та підвищення рівня грошового забезпечення військовослужбовців;</w:t>
      </w:r>
    </w:p>
    <w:p>
      <w:pPr/>
      <w:r>
        <w:rPr/>
        <w:t xml:space="preserve">перехід військової освіти на програми, сумісні з освітніми закладами країн-партнерів;</w:t>
      </w:r>
    </w:p>
    <w:p>
      <w:pPr/>
      <w:r>
        <w:rPr/>
        <w:t xml:space="preserve">реформування сержантського (старшинського) складу;</w:t>
      </w:r>
    </w:p>
    <w:p>
      <w:pPr/>
      <w:r>
        <w:rPr/>
        <w:t xml:space="preserve">проведення цифрової трансформації адміністративних процесів та послуг в органах військового управління</w:t>
      </w:r>
    </w:p>
    <w:p>
      <w:pPr/>
      <w:r>
        <w:rPr>
          <w:b w:val="1"/>
          <w:bCs w:val="1"/>
        </w:rPr>
        <w:t xml:space="preserve">2.	ПРОПОНОВАНИЙ КУРС ПОЛІТИКИ</w:t>
      </w:r>
    </w:p>
    <w:p>
      <w:pPr/>
      <w:r>
        <w:rPr>
          <w:b w:val="1"/>
          <w:bCs w:val="1"/>
        </w:rPr>
        <w:t xml:space="preserve">2.1. Підціль 1 “Запровадження інтегрованої військової кадрової політики, що у комплексі визначає керівні принципи управління персоналом, кар'єрного зростання, освіти та професійної підготовки і соціального захисту”</w:t>
      </w:r>
    </w:p>
    <w:p>
      <w:pPr/>
      <w:r>
        <w:rPr>
          <w:b w:val="1"/>
          <w:bCs w:val="1"/>
        </w:rPr>
        <w:t xml:space="preserve">Показники результативності: </w:t>
      </w:r>
    </w:p>
    <w:p>
      <w:pPr>
        <w:numPr>
          <w:ilvl w:val="0"/>
          <w:numId w:val="1"/>
        </w:numPr>
      </w:pPr>
      <w:r>
        <w:rPr/>
        <w:t xml:space="preserve">Розроблено та затверджено Концепцію військової кадрової політики у Збройних Силах України на період до 2025 року</w:t>
      </w:r>
    </w:p>
    <w:p>
      <w:pPr>
        <w:numPr>
          <w:ilvl w:val="0"/>
          <w:numId w:val="1"/>
        </w:numPr>
      </w:pPr>
      <w:r>
        <w:rPr/>
        <w:t xml:space="preserve">Розроблено та затверджено План реалізації Концепції військової кадрової політики у Збройних Силах України на період до 2025 року</w:t>
      </w:r>
    </w:p>
    <w:p>
      <w:pPr>
        <w:numPr>
          <w:ilvl w:val="0"/>
          <w:numId w:val="1"/>
        </w:numPr>
      </w:pPr>
      <w:r>
        <w:rPr/>
        <w:t xml:space="preserve">Розроблено та впроваджено доктрину військового лідерства</w:t>
      </w:r>
    </w:p>
    <w:p>
      <w:pPr>
        <w:numPr>
          <w:ilvl w:val="0"/>
          <w:numId w:val="1"/>
        </w:numPr>
      </w:pPr>
      <w:r>
        <w:rPr/>
        <w:t xml:space="preserve">Розроблено дорожню карту з реформи строкової військової служби та її поетапне впровадження з метою переходу на комплектування Збройних Сил України військовослужбовцями військової служби за контрактом</w:t>
      </w:r>
    </w:p>
    <w:p>
      <w:pPr>
        <w:numPr>
          <w:ilvl w:val="0"/>
          <w:numId w:val="1"/>
        </w:numPr>
      </w:pPr>
      <w:r>
        <w:rPr/>
        <w:t xml:space="preserve">Розроблено проекти законодавчих актів щодо посилення дисциплінарної (адміністративної) відповідальності командирів (начальників) за невиконання регламенту службового часу визначеного розпорядком дня, а також безпідставного залучення військовослужбовців до виконання службових обов'язків у вихідні та святкові дні</w:t>
      </w:r>
    </w:p>
    <w:p>
      <w:pPr>
        <w:numPr>
          <w:ilvl w:val="0"/>
          <w:numId w:val="1"/>
        </w:numPr>
      </w:pPr>
      <w:r>
        <w:rPr/>
        <w:t xml:space="preserve">Розроблено зміни до нормативно-правових актів щодо впровадження механізму компенсаційних заходів у разі залучення військовослужбовців до виконання обов’язків у понаднормовий час (час для відпочинку або грошова компенсація)</w:t>
      </w:r>
    </w:p>
    <w:p>
      <w:pPr>
        <w:numPr>
          <w:ilvl w:val="0"/>
          <w:numId w:val="1"/>
        </w:numPr>
      </w:pPr>
      <w:r>
        <w:rPr/>
        <w:t xml:space="preserve">Розроблено проект Закону України щодо затвердження нового Військового статуту, яким передбачити принципи та підходи держав – членів НАТО до взаємовідносин між військовослужбовцями для забезпечення результативних змін у соціальних відносинах (командир-підлеглий)</w:t>
      </w:r>
    </w:p>
    <w:p>
      <w:pPr>
        <w:numPr>
          <w:ilvl w:val="0"/>
          <w:numId w:val="1"/>
        </w:numPr>
      </w:pPr>
      <w:r>
        <w:rPr/>
        <w:t xml:space="preserve">Організовано проведення з особовим складом комплексу занять, інформувань, тренінгів щодо запровадження нового стилю керівництва і управління на основі західної культури відносин між керівниками та підлеглими</w:t>
      </w:r>
    </w:p>
    <w:p>
      <w:pPr/>
      <w:r>
        <w:rPr>
          <w:b w:val="1"/>
          <w:bCs w:val="1"/>
        </w:rPr>
        <w:t xml:space="preserve">Завдання до підцілі 1: </w:t>
      </w:r>
    </w:p>
    <w:p>
      <w:pPr>
        <w:numPr>
          <w:ilvl w:val="0"/>
          <w:numId w:val="1"/>
        </w:numPr>
      </w:pPr>
      <w:r>
        <w:rPr/>
        <w:t xml:space="preserve">Розроблення концептуальних засад нової військової кадрової політики у ЗС України на період до 2025 року та плану її реалізації</w:t>
      </w:r>
    </w:p>
    <w:p>
      <w:pPr>
        <w:numPr>
          <w:ilvl w:val="0"/>
          <w:numId w:val="1"/>
        </w:numPr>
      </w:pPr>
      <w:r>
        <w:rPr/>
        <w:t xml:space="preserve">Дотримання розпорядку дня та незалучення військовослужбовців до виконання непритаманних завдань (господарських робіт)</w:t>
      </w:r>
    </w:p>
    <w:p>
      <w:pPr>
        <w:numPr>
          <w:ilvl w:val="0"/>
          <w:numId w:val="1"/>
        </w:numPr>
      </w:pPr>
      <w:r>
        <w:rPr/>
        <w:t xml:space="preserve">Забезпечення результативних змін у соціальних відносинах (командир-підлеглий)</w:t>
      </w:r>
    </w:p>
    <w:p>
      <w:pPr/>
      <w:r>
        <w:rPr>
          <w:b w:val="1"/>
          <w:bCs w:val="1"/>
        </w:rPr>
        <w:t xml:space="preserve">2.2. Підціль 2 “Забезпечення пріоритету діяльності органів військового управління щодо збереження життя, здоров’я та гідності військовослужбовців”</w:t>
      </w:r>
    </w:p>
    <w:p>
      <w:pPr/>
      <w:r>
        <w:rPr>
          <w:b w:val="1"/>
          <w:bCs w:val="1"/>
        </w:rPr>
        <w:t xml:space="preserve">Показники результативності: </w:t>
      </w:r>
    </w:p>
    <w:p>
      <w:pPr>
        <w:numPr>
          <w:ilvl w:val="0"/>
          <w:numId w:val="1"/>
        </w:numPr>
      </w:pPr>
      <w:r>
        <w:rPr/>
        <w:t xml:space="preserve">Внесено зміни до актів законодавства, інших нормативно-правових актів та керівних документів щодо забезпечення пріоритетності у діяльності органів військового управління збереження життя, здоров’я та гідності військовослужбовців</w:t>
      </w:r>
    </w:p>
    <w:p>
      <w:pPr>
        <w:numPr>
          <w:ilvl w:val="0"/>
          <w:numId w:val="1"/>
        </w:numPr>
      </w:pPr>
      <w:r>
        <w:rPr/>
        <w:t xml:space="preserve">Розроблено і впроваджено стандарту техніки безпеки у Збройних Силах України</w:t>
      </w:r>
    </w:p>
    <w:p>
      <w:pPr/>
      <w:r>
        <w:rPr>
          <w:b w:val="1"/>
          <w:bCs w:val="1"/>
        </w:rPr>
        <w:t xml:space="preserve">Завдання до підцілі 2: </w:t>
      </w:r>
    </w:p>
    <w:p>
      <w:pPr>
        <w:numPr>
          <w:ilvl w:val="0"/>
          <w:numId w:val="1"/>
        </w:numPr>
      </w:pPr>
      <w:r>
        <w:rPr/>
        <w:t xml:space="preserve">Розроблення і впровадження нової політики (процедур) техніки безпеки, направленої на усвідомлення практичного використання вимог відповідних інструкцій (в рамках забезпечення пріоритету діяльності органів військового управління - збереження життя, здоров’я та гідності військовослужбовців)</w:t>
      </w:r>
    </w:p>
    <w:p>
      <w:pPr>
        <w:numPr>
          <w:ilvl w:val="0"/>
          <w:numId w:val="1"/>
        </w:numPr>
      </w:pPr>
      <w:r>
        <w:rPr/>
        <w:t xml:space="preserve">Організовано проведення з особовим складом комплексу занять, інформувань, тренінгів щодо збереження життя, здоров’я та гідності військовослужбовців</w:t>
      </w:r>
    </w:p>
    <w:p>
      <w:pPr/>
      <w:r>
        <w:rPr>
          <w:b w:val="1"/>
          <w:bCs w:val="1"/>
        </w:rPr>
        <w:t xml:space="preserve">2.3. Підціль 3 “Розробка та впровадження комунікаційної стратегії щодо популяризації військової служби та стратегії внутрішніх комунікацій Збройних Сил України”</w:t>
      </w:r>
    </w:p>
    <w:p>
      <w:pPr/>
      <w:r>
        <w:rPr>
          <w:b w:val="1"/>
          <w:bCs w:val="1"/>
        </w:rPr>
        <w:t xml:space="preserve">Показники результативності: </w:t>
      </w:r>
    </w:p>
    <w:p>
      <w:pPr>
        <w:numPr>
          <w:ilvl w:val="0"/>
          <w:numId w:val="1"/>
        </w:numPr>
      </w:pPr>
      <w:r>
        <w:rPr/>
        <w:t xml:space="preserve">Розроблено та впроваджено річну комунікаційну стратегію популяризації військової служби у Збройних Силах України</w:t>
      </w:r>
    </w:p>
    <w:p>
      <w:pPr>
        <w:numPr>
          <w:ilvl w:val="0"/>
          <w:numId w:val="1"/>
        </w:numPr>
      </w:pPr>
      <w:r>
        <w:rPr/>
        <w:t xml:space="preserve">Запроваджено проведення щорічних соціологічних досліджень щодо ставлення громадян України до захисту Батьківщини, до Збройних Сил України в цілому та військової служби</w:t>
      </w:r>
    </w:p>
    <w:p>
      <w:pPr>
        <w:numPr>
          <w:ilvl w:val="0"/>
          <w:numId w:val="1"/>
        </w:numPr>
      </w:pPr>
      <w:r>
        <w:rPr/>
        <w:t xml:space="preserve">Запроваджено проведення щорічних соціологічних досліджень щодо ставлення військовослужбовців до служби (вимір рівень задоволеності та визначення ключових перешкод/проблем)</w:t>
      </w:r>
    </w:p>
    <w:p>
      <w:pPr>
        <w:numPr>
          <w:ilvl w:val="0"/>
          <w:numId w:val="1"/>
        </w:numPr>
      </w:pPr>
      <w:r>
        <w:rPr/>
        <w:t xml:space="preserve">Розроблено річну комунікаційну стратегію з внутрішніх комунікацій, створено відповідні компетенції та спроможності у комунікаційному підрозділі МОУ для проведення системних внутрішніх комунікацій</w:t>
      </w:r>
    </w:p>
    <w:p>
      <w:pPr>
        <w:numPr>
          <w:ilvl w:val="0"/>
          <w:numId w:val="1"/>
        </w:numPr>
      </w:pPr>
      <w:r>
        <w:rPr/>
        <w:t xml:space="preserve">Сформовано у особового складу розуміння мети, правил та цілей воїнської служби, сформовано знання переваг служби, очікування від соціальних переваг відповідають дійсності, сформовано бажання здобувати військові професії, продовження проходити службу у Збройних Силах України</w:t>
      </w:r>
    </w:p>
    <w:p>
      <w:pPr>
        <w:numPr>
          <w:ilvl w:val="0"/>
          <w:numId w:val="1"/>
        </w:numPr>
      </w:pPr>
      <w:r>
        <w:rPr/>
        <w:t xml:space="preserve">Створено проект центрів рекрутингу і надання інформації. Впроваджено пілотний проект</w:t>
      </w:r>
    </w:p>
    <w:p>
      <w:pPr>
        <w:numPr>
          <w:ilvl w:val="0"/>
          <w:numId w:val="1"/>
        </w:numPr>
      </w:pPr>
      <w:r>
        <w:rPr/>
        <w:t xml:space="preserve">Завершено законодавче визначення і запровадження діяльності територіальних центрів комплектування та соціальної підтримки</w:t>
      </w:r>
    </w:p>
    <w:p>
      <w:pPr>
        <w:numPr>
          <w:ilvl w:val="0"/>
          <w:numId w:val="1"/>
        </w:numPr>
      </w:pPr>
      <w:r>
        <w:rPr/>
        <w:t xml:space="preserve">Проведено реформування військових ЗМІ, досягнуто спроможності виробляти якісний контент, що розповсюджується внутрішніми каналами, через власні ЗМІ та загально доступні (комерційні/публічні) ЗМІ, а також використовується для цілей військової дипломатії за кордоном</w:t>
      </w:r>
    </w:p>
    <w:p>
      <w:pPr/>
      <w:r>
        <w:rPr>
          <w:b w:val="1"/>
          <w:bCs w:val="1"/>
        </w:rPr>
        <w:t xml:space="preserve">Завдання до підцілі 3: </w:t>
      </w:r>
    </w:p>
    <w:p>
      <w:pPr>
        <w:numPr>
          <w:ilvl w:val="0"/>
          <w:numId w:val="1"/>
        </w:numPr>
      </w:pPr>
      <w:r>
        <w:rPr/>
        <w:t xml:space="preserve">Системна популяризація та роз’яснення переваг військової служби у Збройних Силах України</w:t>
      </w:r>
    </w:p>
    <w:p>
      <w:pPr>
        <w:numPr>
          <w:ilvl w:val="0"/>
          <w:numId w:val="1"/>
        </w:numPr>
      </w:pPr>
      <w:r>
        <w:rPr/>
        <w:t xml:space="preserve">Реалізація комунікаційної стратегії популяризації військової служби у Збройних Силах України, включаючи внутрішні комунікації</w:t>
      </w:r>
    </w:p>
    <w:p>
      <w:pPr/>
      <w:r>
        <w:rPr>
          <w:b w:val="1"/>
          <w:bCs w:val="1"/>
        </w:rPr>
        <w:t xml:space="preserve">2.4. Підціль 4 “Формування професійного сержантського і старшинського складу Збройних Сил України”</w:t>
      </w:r>
    </w:p>
    <w:p>
      <w:pPr/>
      <w:r>
        <w:rPr>
          <w:b w:val="1"/>
          <w:bCs w:val="1"/>
        </w:rPr>
        <w:t xml:space="preserve">Показники результативності: </w:t>
      </w:r>
    </w:p>
    <w:p>
      <w:pPr>
        <w:numPr>
          <w:ilvl w:val="0"/>
          <w:numId w:val="1"/>
        </w:numPr>
      </w:pPr>
      <w:r>
        <w:rPr/>
        <w:t xml:space="preserve">Внесено зміни до  нормативно-правових актів та керівних документів з питань функціонування курсів лідерства базового та середнього рівня підготовки сержантського складу з дотриманням системного підходу до підготовки (Systemsapproachtotraining)</w:t>
      </w:r>
    </w:p>
    <w:p>
      <w:pPr>
        <w:numPr>
          <w:ilvl w:val="0"/>
          <w:numId w:val="1"/>
        </w:numPr>
      </w:pPr>
      <w:r>
        <w:rPr/>
        <w:t xml:space="preserve">Створено вертикаль (структуру) посад професійного сержантського і старшинського складу за командним, штабним, інструкторським та логістично-технічним напрямками, на усіх рівнях підрозділів та управління, від тактичного до стратегічного рівня</w:t>
      </w:r>
    </w:p>
    <w:p>
      <w:pPr>
        <w:numPr>
          <w:ilvl w:val="0"/>
          <w:numId w:val="1"/>
        </w:numPr>
      </w:pPr>
      <w:r>
        <w:rPr/>
        <w:t xml:space="preserve">Впроваджено новий перелік військових звань рядового та сержантського (старшинського) складу, який буде відповідати вертикалі (структурі) посад професійного сержантського і старшинського складу, та стане еквівалентним кодам військових звань НАТО (OR) згідно STANAG 2116</w:t>
      </w:r>
    </w:p>
    <w:p>
      <w:pPr>
        <w:numPr>
          <w:ilvl w:val="0"/>
          <w:numId w:val="1"/>
        </w:numPr>
      </w:pPr>
      <w:r>
        <w:rPr/>
        <w:t xml:space="preserve">Розроблено законодавчі та нормативно-правові акти щодо розподілу функціональних обов’язків та дисциплінарних прав за типовими посадами сержантського і старшинського складу</w:t>
      </w:r>
    </w:p>
    <w:p>
      <w:pPr>
        <w:numPr>
          <w:ilvl w:val="0"/>
          <w:numId w:val="1"/>
        </w:numPr>
      </w:pPr>
      <w:r>
        <w:rPr/>
        <w:t xml:space="preserve">Забезпечено здійснення функціональної діяльності сержантського і старшинського складу та їх взаємодію з офіцерським складом згідно вимог NATO Non-CommissionedOfficer (NCO) Bi-StrategicCommandStrategyand NCO Guidelines</w:t>
      </w:r>
    </w:p>
    <w:p>
      <w:pPr>
        <w:numPr>
          <w:ilvl w:val="0"/>
          <w:numId w:val="1"/>
        </w:numPr>
      </w:pPr>
      <w:r>
        <w:rPr/>
        <w:t xml:space="preserve">Проведено  переатестацію військовослужбовців рядового, сержантського і старшинського складу у військових званнях</w:t>
      </w:r>
    </w:p>
    <w:p>
      <w:pPr>
        <w:numPr>
          <w:ilvl w:val="0"/>
          <w:numId w:val="1"/>
        </w:numPr>
      </w:pPr>
      <w:r>
        <w:rPr/>
        <w:t xml:space="preserve">Завершено інтегрування рад сержантів (старшин) у процес відбору та призначення кандидатів на сержантські (старшинські) посади</w:t>
      </w:r>
    </w:p>
    <w:p>
      <w:pPr/>
      <w:r>
        <w:rPr>
          <w:b w:val="1"/>
          <w:bCs w:val="1"/>
        </w:rPr>
        <w:t xml:space="preserve">Завдання до підцілі 4: </w:t>
      </w:r>
    </w:p>
    <w:p>
      <w:pPr>
        <w:numPr>
          <w:ilvl w:val="0"/>
          <w:numId w:val="1"/>
        </w:numPr>
      </w:pPr>
      <w:r>
        <w:rPr/>
        <w:t xml:space="preserve">Вдосконалення системи підготовки сержантського і старшинського складу у Збройних Сил України з урахуванням стандартів НАТО</w:t>
      </w:r>
    </w:p>
    <w:p>
      <w:pPr>
        <w:numPr>
          <w:ilvl w:val="0"/>
          <w:numId w:val="1"/>
        </w:numPr>
      </w:pPr>
      <w:r>
        <w:rPr/>
        <w:t xml:space="preserve">Запровадження курсів лідерства базового та середнього рівня підготовки сержантського складу на засадах кваліфікаційних стандартів з дотриманням системного підходу до підготовки, прийнятим у країнах – членах НАТО (Systemsapproachtotraining)</w:t>
      </w:r>
    </w:p>
    <w:p>
      <w:pPr>
        <w:numPr>
          <w:ilvl w:val="0"/>
          <w:numId w:val="1"/>
        </w:numPr>
      </w:pPr>
      <w:r>
        <w:rPr/>
        <w:t xml:space="preserve">Створення вертикалі (структури) посад професійного сержантського і старшинського складу, приведення переліку військових звань у відповідність до еквівалентного співвідношення з кодами військових звань НАТО (OR) згідно STANAG 2116</w:t>
      </w:r>
    </w:p>
    <w:p>
      <w:pPr>
        <w:numPr>
          <w:ilvl w:val="0"/>
          <w:numId w:val="1"/>
        </w:numPr>
      </w:pPr>
      <w:r>
        <w:rPr/>
        <w:t xml:space="preserve">Розширення прав та повноважень сержантського і старшинського складу, розмежування повноважень та відповідальності між сержантами і старшинами та офіцерами</w:t>
      </w:r>
    </w:p>
    <w:p>
      <w:pPr/>
      <w:r>
        <w:rPr>
          <w:b w:val="1"/>
          <w:bCs w:val="1"/>
        </w:rPr>
        <w:t xml:space="preserve">2.5. Підціль 5 “Впровадження нової системи управління військовою кар’єрою”</w:t>
      </w:r>
    </w:p>
    <w:p>
      <w:pPr/>
      <w:r>
        <w:rPr>
          <w:b w:val="1"/>
          <w:bCs w:val="1"/>
        </w:rPr>
        <w:t xml:space="preserve">Показники результативності: </w:t>
      </w:r>
    </w:p>
    <w:p>
      <w:pPr>
        <w:numPr>
          <w:ilvl w:val="0"/>
          <w:numId w:val="1"/>
        </w:numPr>
      </w:pPr>
      <w:r>
        <w:rPr/>
        <w:t xml:space="preserve">Набули чинності законодавчі та нормативно-правові акти, якими реалізовано принцип людиноцентричності в управлінні кар’єрою військовослужбовців, впроваджено меритократичний принцип щодо відбору та призначення військовослужбовців на вищі посади, забезпечено доброчесність, прозорість та відкритість під час підготовки та прийняття кадрових рішень</w:t>
      </w:r>
    </w:p>
    <w:p>
      <w:pPr>
        <w:numPr>
          <w:ilvl w:val="0"/>
          <w:numId w:val="1"/>
        </w:numPr>
      </w:pPr>
      <w:r>
        <w:rPr/>
        <w:t xml:space="preserve">Розроблено та впроваджено систему оцінювання службової діяльності військовослужбовців за стандартами НАТО</w:t>
      </w:r>
    </w:p>
    <w:p>
      <w:pPr>
        <w:numPr>
          <w:ilvl w:val="0"/>
          <w:numId w:val="1"/>
        </w:numPr>
      </w:pPr>
      <w:r>
        <w:rPr/>
        <w:t xml:space="preserve">Реалізовано принцип рівних прав і можливостей жінок і чоловіків щодо розвитку військової кар’єри та призначення на вищі посади</w:t>
      </w:r>
    </w:p>
    <w:p>
      <w:pPr>
        <w:numPr>
          <w:ilvl w:val="0"/>
          <w:numId w:val="1"/>
        </w:numPr>
      </w:pPr>
      <w:r>
        <w:rPr/>
        <w:t xml:space="preserve">Розроблено програмні комплекси щодо обліку та управління персоналом,впроваджено автоматизовані технологічні комплекси на рівні військових частин та здійснено їх захист</w:t>
      </w:r>
    </w:p>
    <w:p>
      <w:pPr/>
      <w:r>
        <w:rPr>
          <w:b w:val="1"/>
          <w:bCs w:val="1"/>
        </w:rPr>
        <w:t xml:space="preserve">Завдання до підцілі 5: </w:t>
      </w:r>
    </w:p>
    <w:p>
      <w:pPr>
        <w:numPr>
          <w:ilvl w:val="0"/>
          <w:numId w:val="1"/>
        </w:numPr>
      </w:pPr>
      <w:r>
        <w:rPr/>
        <w:t xml:space="preserve">Обґрунтування переходу на систему управління кар’єрою військовослужбовців за військовими званнями</w:t>
      </w:r>
    </w:p>
    <w:p>
      <w:pPr>
        <w:numPr>
          <w:ilvl w:val="0"/>
          <w:numId w:val="1"/>
        </w:numPr>
      </w:pPr>
      <w:r>
        <w:rPr/>
        <w:t xml:space="preserve">Впровадження прозорих та доброчесних процедур підготовки та прийняття кадрових рішень щодо військовослужбовців</w:t>
      </w:r>
    </w:p>
    <w:p>
      <w:pPr>
        <w:numPr>
          <w:ilvl w:val="0"/>
          <w:numId w:val="1"/>
        </w:numPr>
      </w:pPr>
      <w:r>
        <w:rPr/>
        <w:t xml:space="preserve">Запровадження євроатлантичних принципів і підходів до оцінки службової діяльності професійних військовослужбовців</w:t>
      </w:r>
    </w:p>
    <w:p>
      <w:pPr>
        <w:numPr>
          <w:ilvl w:val="0"/>
          <w:numId w:val="1"/>
        </w:numPr>
      </w:pPr>
      <w:r>
        <w:rPr/>
        <w:t xml:space="preserve">Впровадження єдиної автоматизованої інформаційно-аналітичної системи обліку та управління персоналом до окремої військової частини</w:t>
      </w:r>
    </w:p>
    <w:p>
      <w:pPr/>
      <w:r>
        <w:rPr>
          <w:b w:val="1"/>
          <w:bCs w:val="1"/>
        </w:rPr>
        <w:t xml:space="preserve">2.6. Підціль 6 “Розвиток системи військової освіти та підготовки офіцерського складу з метою набуття здобувачами нових освітніх та професійних компетентностей, операційної сумісності на основі стандартів прийнятих у збройних силах держав – членів НАТО”</w:t>
      </w:r>
    </w:p>
    <w:p>
      <w:pPr/>
      <w:r>
        <w:rPr>
          <w:b w:val="1"/>
          <w:bCs w:val="1"/>
        </w:rPr>
        <w:t xml:space="preserve">Показники результативності: </w:t>
      </w:r>
    </w:p>
    <w:p>
      <w:pPr>
        <w:numPr>
          <w:ilvl w:val="0"/>
          <w:numId w:val="1"/>
        </w:numPr>
      </w:pPr>
      <w:r>
        <w:rPr/>
        <w:t xml:space="preserve">Система підготовки кадрів та військової освіти приведені у відповідність до стандартів НАТО</w:t>
      </w:r>
    </w:p>
    <w:p>
      <w:pPr>
        <w:numPr>
          <w:ilvl w:val="0"/>
          <w:numId w:val="1"/>
        </w:numPr>
      </w:pPr>
      <w:r>
        <w:rPr/>
        <w:t xml:space="preserve">Переглянуто (розроблено) концепцію військової освіти з урахуванням нової військової кадрової політики</w:t>
      </w:r>
    </w:p>
    <w:p>
      <w:pPr>
        <w:numPr>
          <w:ilvl w:val="0"/>
          <w:numId w:val="1"/>
        </w:numPr>
      </w:pPr>
      <w:r>
        <w:rPr/>
        <w:t xml:space="preserve">Визначено зміст, тривалість та побудову курсів професійної підготовки офіцерського складу стратегічного (вищого керівного складу – L-4), оперативного (офіцерів об’єднаних штабів L-3) та тактичного (командно-штабний курс – L-2, фаховий курс L-1) рівнів військової освіти та нових магістерських програм у галузі наук "Військові науки, національна безпека, безпека державного кордону"</w:t>
      </w:r>
    </w:p>
    <w:p>
      <w:pPr>
        <w:numPr>
          <w:ilvl w:val="0"/>
          <w:numId w:val="1"/>
        </w:numPr>
      </w:pPr>
      <w:r>
        <w:rPr/>
        <w:t xml:space="preserve">Впроваджено передові методики підготовки військових фахівців НАТО у професійних стандартах та освітньо-професійних програмах підготовки військових фахівців ВВНЗ  (ВНП ЗВО) в інтересах ЗС України</w:t>
      </w:r>
    </w:p>
    <w:p>
      <w:pPr>
        <w:numPr>
          <w:ilvl w:val="0"/>
          <w:numId w:val="1"/>
        </w:numPr>
      </w:pPr>
      <w:r>
        <w:rPr/>
        <w:t xml:space="preserve">Удосконалено систему курсів підвищення кваліфікації у ВВНЗ (ВНП ЗВО) відповідно до потреб ЗС України</w:t>
      </w:r>
    </w:p>
    <w:p>
      <w:pPr>
        <w:numPr>
          <w:ilvl w:val="0"/>
          <w:numId w:val="1"/>
        </w:numPr>
      </w:pPr>
      <w:r>
        <w:rPr/>
        <w:t xml:space="preserve">Удосконалено порядок здійснення базової загальновійськової підготовки, у тому числі, інтегровано випробувальний термін для громадян-кандидатів на військову службу, згідно практики збройних сил провідних держав-членів НАТО</w:t>
      </w:r>
    </w:p>
    <w:p>
      <w:pPr>
        <w:numPr>
          <w:ilvl w:val="0"/>
          <w:numId w:val="1"/>
        </w:numPr>
      </w:pPr>
      <w:r>
        <w:rPr/>
        <w:t xml:space="preserve">Запроваджено на базі НУОУ, ВВНЗ, ВНП ЗВО курси підвищення кваліфікації офіцерського складу стратегічного, оперативного та тактичного рівнів у ВВНЗ та ВНП ЗВО (від 6 до 12 місяців): командно-штабних курсів тактичного рівня L-2, курсів офіцерів об’єднаних штабів оперативного рівня L-3, курсів вищого керівного складу стратегічного рівня L-4</w:t>
      </w:r>
    </w:p>
    <w:p>
      <w:pPr>
        <w:numPr>
          <w:ilvl w:val="0"/>
          <w:numId w:val="1"/>
        </w:numPr>
      </w:pPr>
      <w:r>
        <w:rPr/>
        <w:t xml:space="preserve">Підвищено ефективність мовної підготовки військовослужбовців ЗС України, забезпечено досягнення знань іноземної мови на рівні не нижче СМР-2 особами  офіцерського складу та особами сержантського (старшинського) складу в обсягах, необхідних для впровадження стандартів НАТО в органах військового управління J-структур</w:t>
      </w:r>
    </w:p>
    <w:p>
      <w:pPr>
        <w:numPr>
          <w:ilvl w:val="0"/>
          <w:numId w:val="1"/>
        </w:numPr>
      </w:pPr>
      <w:r>
        <w:rPr/>
        <w:t xml:space="preserve">Запроваджено нову систему вивчення англійської мови</w:t>
      </w:r>
    </w:p>
    <w:p>
      <w:pPr>
        <w:numPr>
          <w:ilvl w:val="0"/>
          <w:numId w:val="1"/>
        </w:numPr>
      </w:pPr>
      <w:r>
        <w:rPr/>
        <w:t xml:space="preserve">Удосконалено роботу військових ліцеїв</w:t>
      </w:r>
    </w:p>
    <w:p>
      <w:pPr/>
      <w:r>
        <w:rPr>
          <w:b w:val="1"/>
          <w:bCs w:val="1"/>
        </w:rPr>
        <w:t xml:space="preserve">Завдання до підцілі 6: </w:t>
      </w:r>
    </w:p>
    <w:p>
      <w:pPr>
        <w:numPr>
          <w:ilvl w:val="0"/>
          <w:numId w:val="1"/>
        </w:numPr>
      </w:pPr>
      <w:r>
        <w:rPr/>
        <w:t xml:space="preserve">Приведення законодавчих та нормативно-правових актів у відповідність до нової мети та змісту освіти та підготовки</w:t>
      </w:r>
    </w:p>
    <w:p>
      <w:pPr>
        <w:numPr>
          <w:ilvl w:val="0"/>
          <w:numId w:val="1"/>
        </w:numPr>
      </w:pPr>
      <w:r>
        <w:rPr/>
        <w:t xml:space="preserve">Апробація курсів професійної підготовки офіцерського складу стратегічного, оперативного та тактичного рівнів військової освіти та нових магістерських програм</w:t>
      </w:r>
    </w:p>
    <w:p>
      <w:pPr>
        <w:numPr>
          <w:ilvl w:val="0"/>
          <w:numId w:val="1"/>
        </w:numPr>
      </w:pPr>
      <w:r>
        <w:rPr/>
        <w:t xml:space="preserve">Удосконалення професійних стандартів та освітньо-професійних програм підготовки військових фахівців ВВНЗ (ВНП ЗВО) відповідно до чинного переліку спеціальностей з урахуванням стандартів НАТО</w:t>
      </w:r>
    </w:p>
    <w:p>
      <w:pPr>
        <w:numPr>
          <w:ilvl w:val="0"/>
          <w:numId w:val="1"/>
        </w:numPr>
      </w:pPr>
      <w:r>
        <w:rPr/>
        <w:t xml:space="preserve">Організація підготовки науково-педагогічних працівників ВВНЗ та ВНП ЗВО та інструкторів-сержантів шляхом залучення викладачів, інструкторів із країн НАТО та ЄС в рамках програми НАТО “Удосконалення військової освіти” (DЕЕР)</w:t>
      </w:r>
    </w:p>
    <w:p>
      <w:pPr>
        <w:numPr>
          <w:ilvl w:val="0"/>
          <w:numId w:val="1"/>
        </w:numPr>
      </w:pPr>
      <w:r>
        <w:rPr/>
        <w:t xml:space="preserve">Удосконалення системи курсів підвищення кваліфікації військовослужбовців ЗС України та державних службовців Міноборони</w:t>
      </w:r>
    </w:p>
    <w:p>
      <w:pPr>
        <w:numPr>
          <w:ilvl w:val="0"/>
          <w:numId w:val="1"/>
        </w:numPr>
      </w:pPr>
      <w:r>
        <w:rPr/>
        <w:t xml:space="preserve">Впровадження системи професійної підготовки рядового складу та багаторівневої підготовки сержантського і старшинського складу, з їх наближенням до системи професійної підготовки збройних сил держав – членів НАТО</w:t>
      </w:r>
    </w:p>
    <w:p>
      <w:pPr>
        <w:numPr>
          <w:ilvl w:val="0"/>
          <w:numId w:val="1"/>
        </w:numPr>
      </w:pPr>
      <w:r>
        <w:rPr/>
        <w:t xml:space="preserve">Запровадження лідерських курсів підвищення кваліфікації військових фахівців для отримання відповідного рівня військової освіти</w:t>
      </w:r>
    </w:p>
    <w:p>
      <w:pPr>
        <w:numPr>
          <w:ilvl w:val="0"/>
          <w:numId w:val="1"/>
        </w:numPr>
      </w:pPr>
      <w:r>
        <w:rPr/>
        <w:t xml:space="preserve">Підвищення ефективності мовної підготовки військовослужбовців Збройних Сил України та системи мовної підготовки сил оборони для досягнення ними рівня, достатнього для ефективної участі у заходах міжнародного оборонного співробітництва, міжнародних операціях з підтримання миру і безпеки</w:t>
      </w:r>
    </w:p>
    <w:p>
      <w:pPr/>
      <w:r>
        <w:rPr>
          <w:b w:val="1"/>
          <w:bCs w:val="1"/>
        </w:rPr>
        <w:t xml:space="preserve">2.7. Підціль 7 “Запровадження цифрової трансформації адміністративних процесів та послуг в органах військового управління”</w:t>
      </w:r>
    </w:p>
    <w:p>
      <w:pPr/>
      <w:r>
        <w:rPr>
          <w:b w:val="1"/>
          <w:bCs w:val="1"/>
        </w:rPr>
        <w:t xml:space="preserve">Показники результативності: </w:t>
      </w:r>
    </w:p>
    <w:p>
      <w:pPr>
        <w:numPr>
          <w:ilvl w:val="0"/>
          <w:numId w:val="1"/>
        </w:numPr>
      </w:pPr>
      <w:r>
        <w:rPr/>
        <w:t xml:space="preserve">Запроваджено цифрову трансформацію визначених адміністративних процесів в Міністерстві оборони та ЗС України та Генеральному штабі ЗС України</w:t>
      </w:r>
    </w:p>
    <w:p>
      <w:pPr/>
      <w:r>
        <w:rPr>
          <w:b w:val="1"/>
          <w:bCs w:val="1"/>
        </w:rPr>
        <w:t xml:space="preserve">Завдання до підцілі 7: </w:t>
      </w:r>
    </w:p>
    <w:p>
      <w:pPr>
        <w:numPr>
          <w:ilvl w:val="0"/>
          <w:numId w:val="1"/>
        </w:numPr>
      </w:pPr>
      <w:r>
        <w:rPr/>
        <w:t xml:space="preserve">Формування орієнтовного переліку адміністративних процесів в Міністерстві оборони та Збройних Силах України, для яких доцільно запровадити цифрову трансформацію</w:t>
      </w:r>
    </w:p>
    <w:p>
      <w:pPr/>
      <w:r>
        <w:rPr>
          <w:b w:val="1"/>
          <w:bCs w:val="1"/>
        </w:rPr>
        <w:t xml:space="preserve">2.8. Підціль 8 “Запровадження нових дієвих механізмів забезпечення житлом та іншими складовими соціального пакету військовослужбовців як мотиваційних чинників для заохочення проходження служби у ЗС України та інших складових сил оборони”</w:t>
      </w:r>
    </w:p>
    <w:p>
      <w:pPr/>
      <w:r>
        <w:rPr>
          <w:b w:val="1"/>
          <w:bCs w:val="1"/>
        </w:rPr>
        <w:t xml:space="preserve">Показники результативності: </w:t>
      </w:r>
    </w:p>
    <w:p>
      <w:pPr>
        <w:numPr>
          <w:ilvl w:val="0"/>
          <w:numId w:val="1"/>
        </w:numPr>
      </w:pPr>
      <w:r>
        <w:rPr/>
        <w:t xml:space="preserve">Поліпшено соціальний захист військовослужбовців та членів їх сімей</w:t>
      </w:r>
    </w:p>
    <w:p>
      <w:pPr>
        <w:numPr>
          <w:ilvl w:val="0"/>
          <w:numId w:val="1"/>
        </w:numPr>
      </w:pPr>
      <w:r>
        <w:rPr/>
        <w:t xml:space="preserve">Розроблено та винесено на розгляд Кабінету Міністрів України законопроект щодо заохочення громадян України до проходження військової служби за контрактом, поліпшення соціального і правового захисту військовослужбовців та членів їх сімей</w:t>
      </w:r>
    </w:p>
    <w:p>
      <w:pPr>
        <w:numPr>
          <w:ilvl w:val="0"/>
          <w:numId w:val="1"/>
        </w:numPr>
      </w:pPr>
      <w:r>
        <w:rPr/>
        <w:t xml:space="preserve">Переглянуто систему медичного забезпечення, як складової соціального забезпечення. Розроблено і впроваджено програму розвитку військової медицини</w:t>
      </w:r>
    </w:p>
    <w:p>
      <w:pPr>
        <w:numPr>
          <w:ilvl w:val="0"/>
          <w:numId w:val="1"/>
        </w:numPr>
      </w:pPr>
      <w:r>
        <w:rPr/>
        <w:t xml:space="preserve">Удосконалення системи нагородження та заохочення як складової соціального забезпечення</w:t>
      </w:r>
    </w:p>
    <w:p>
      <w:pPr>
        <w:numPr>
          <w:ilvl w:val="0"/>
          <w:numId w:val="1"/>
        </w:numPr>
      </w:pPr>
      <w:r>
        <w:rPr/>
        <w:t xml:space="preserve">Удосконалено та впроваджено порядок психологічного відновлення, реабілітації та соціальної адаптації військовослужбовців</w:t>
      </w:r>
    </w:p>
    <w:p>
      <w:pPr>
        <w:numPr>
          <w:ilvl w:val="0"/>
          <w:numId w:val="1"/>
        </w:numPr>
      </w:pPr>
      <w:r>
        <w:rPr/>
        <w:t xml:space="preserve">Розроблено та забезпечено супроводження проекту Закону України “Про внесення змін до деяких законодавчих актів України щодо забезпечення житлом громадян”</w:t>
      </w:r>
    </w:p>
    <w:p>
      <w:pPr>
        <w:numPr>
          <w:ilvl w:val="0"/>
          <w:numId w:val="1"/>
        </w:numPr>
      </w:pPr>
      <w:r>
        <w:rPr/>
        <w:t xml:space="preserve">Придбано нові квартири, перерозподілено квартири існуючого фонду, переобладнано приміщення під фонди службового житла та їх виділення для проживання військовослужбовців та членів їх сімей</w:t>
      </w:r>
    </w:p>
    <w:p>
      <w:pPr>
        <w:numPr>
          <w:ilvl w:val="0"/>
          <w:numId w:val="1"/>
        </w:numPr>
      </w:pPr>
      <w:r>
        <w:rPr/>
        <w:t xml:space="preserve">Впроваджено депозитно-монетарну програму для нових контрактників</w:t>
      </w:r>
    </w:p>
    <w:p>
      <w:pPr>
        <w:numPr>
          <w:ilvl w:val="0"/>
          <w:numId w:val="1"/>
        </w:numPr>
      </w:pPr>
      <w:r>
        <w:rPr/>
        <w:t xml:space="preserve">Розроблено нормативно-правові акти щодо перегляду структури та підвищення рівня грошового забезпечення (базовий розмір оплати буде встановлюватись в залежності від окладу за військове звання і складатиме не менше 70% від всього грошового забезпечення, а його мінімальний розмір на 30% більше розміру середньої місячної заробітної плати по Україні</w:t>
      </w:r>
    </w:p>
    <w:p>
      <w:pPr>
        <w:numPr>
          <w:ilvl w:val="0"/>
          <w:numId w:val="1"/>
        </w:numPr>
      </w:pPr>
      <w:r>
        <w:rPr/>
        <w:t xml:space="preserve">Розроблено державну програму будівництва (створення) соціальних об’єктів інфраструктури на територіях військових містечок</w:t>
      </w:r>
    </w:p>
    <w:p>
      <w:pPr>
        <w:numPr>
          <w:ilvl w:val="0"/>
          <w:numId w:val="1"/>
        </w:numPr>
      </w:pPr>
      <w:r>
        <w:rPr/>
        <w:t xml:space="preserve">Розгорнуто модульні військові містечка</w:t>
      </w:r>
    </w:p>
    <w:p>
      <w:pPr>
        <w:numPr>
          <w:ilvl w:val="0"/>
          <w:numId w:val="1"/>
        </w:numPr>
      </w:pPr>
      <w:r>
        <w:rPr/>
        <w:t xml:space="preserve">Запроваджено нову систему адаптації військовослужбовців,які підлягають звільненню з військової служби до цивільного життя, та осіб, звільнених з військової служби</w:t>
      </w:r>
    </w:p>
    <w:p>
      <w:pPr/>
      <w:r>
        <w:rPr>
          <w:b w:val="1"/>
          <w:bCs w:val="1"/>
        </w:rPr>
        <w:t xml:space="preserve">Завдання до підцілі 8: </w:t>
      </w:r>
    </w:p>
    <w:p>
      <w:pPr>
        <w:numPr>
          <w:ilvl w:val="0"/>
          <w:numId w:val="1"/>
        </w:numPr>
      </w:pPr>
      <w:r>
        <w:rPr/>
        <w:t xml:space="preserve">Унормування механізмів розв’язання актуальних проблем та поліпшення соціальних умов військовослужбовців та членів їх сімей</w:t>
      </w:r>
    </w:p>
    <w:p>
      <w:pPr>
        <w:numPr>
          <w:ilvl w:val="0"/>
          <w:numId w:val="1"/>
        </w:numPr>
      </w:pPr>
      <w:r>
        <w:rPr/>
        <w:t xml:space="preserve">Розв’язання житлової проблеми та покращення соціально-побутових умов проживання військовослужбовців та членів їх сімей</w:t>
      </w:r>
    </w:p>
    <w:p>
      <w:pPr>
        <w:numPr>
          <w:ilvl w:val="0"/>
          <w:numId w:val="1"/>
        </w:numPr>
      </w:pPr>
      <w:r>
        <w:rPr/>
        <w:t xml:space="preserve">Перегляд структури та підвищення рівня грошового забезпечення військовослужбовців</w:t>
      </w:r>
    </w:p>
    <w:p>
      <w:pPr>
        <w:numPr>
          <w:ilvl w:val="0"/>
          <w:numId w:val="1"/>
        </w:numPr>
      </w:pPr>
      <w:r>
        <w:rPr/>
        <w:t xml:space="preserve">Розвиток необхідних соціально-побутових об’єктів інфраструктури військових містечок</w:t>
      </w:r>
    </w:p>
    <w:p>
      <w:pPr>
        <w:numPr>
          <w:ilvl w:val="0"/>
          <w:numId w:val="1"/>
        </w:numPr>
      </w:pPr>
      <w:r>
        <w:rPr/>
        <w:t xml:space="preserve">Реалізація державної політики у сфері соціальної та професійної адаптації військовослужбовців, які звільняються, та осіб, звільнених з військової служби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Запровадження інтегрованої військової кадрової політики, що у комплексі визначає керівні принципи управління персоналом, кар'єрного зростання, освіти та професійної підготовки і соціального захисту</w:t>
            </w:r>
          </w:p>
        </w:tc>
        <w:tc>
          <w:tcPr>
            <w:vAlign w:val="center"/>
            <w:vMerge w:val="restart"/>
          </w:tcPr>
          <w:p>
            <w:pPr>
              <w:jc w:val="center"/>
            </w:pPr>
            <w:r>
              <w:rPr>
                <w:sz w:val="20"/>
                <w:szCs w:val="20"/>
              </w:rPr>
              <w:t xml:space="preserve">Розроблення концептуальних засад нової військової кадрової політики у ЗС України на період до 2025 року та плану її реалізації</w:t>
            </w:r>
          </w:p>
        </w:tc>
        <w:tc>
          <w:tcPr>
            <w:vAlign w:val="center"/>
          </w:tcPr>
          <w:p>
            <w:pPr>
              <w:jc w:val="center"/>
            </w:pPr>
            <w:r>
              <w:rPr>
                <w:sz w:val="20"/>
                <w:szCs w:val="20"/>
              </w:rPr>
              <w:t xml:space="preserve">Розроблення Концепції військової кадрової політики у ЗС України на період до 2025 року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Плану реалізації Концепції військової кадрової політики на період до 2025 року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дорожньої карти з реформи строкової військової служби та її поетапне впровадження з метою переходу на комплектування Збройних Сил України військовослужбовцями військової служби за контрактом</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Розроблення та впровадження доктрини військового лідерства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Дотримання розпорядку дня та незалучення військовослужбовців до виконання непритаманних завдань (господарських робіт)</w:t>
            </w:r>
          </w:p>
        </w:tc>
        <w:tc>
          <w:tcPr>
            <w:vAlign w:val="center"/>
          </w:tcPr>
          <w:p>
            <w:pPr>
              <w:jc w:val="center"/>
            </w:pPr>
            <w:r>
              <w:rPr>
                <w:sz w:val="20"/>
                <w:szCs w:val="20"/>
              </w:rPr>
              <w:t xml:space="preserve">Розроблення проектів законодавчих актів щодо посилення дисциплінарної (адміністративної) відповідальності командирів (начальників) за невиконання регламенту службового часу визначеного розпорядком дня, а також безпідставного залучення військовослуж-бовців до виконання службових обов’язків у вихідні та святкові дні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Внесення змін до нормативно-правових актів щодо впровадження механізму компенсаційних заходів у разі залучення військовослужбовців до виконання обов’язків у понад нормований час (час для відпочинку або грошова компенсація)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30-11-2022</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Забезпечення результативних змін у соціальних відносинах (командир-підлеглий)</w:t>
            </w:r>
          </w:p>
        </w:tc>
        <w:tc>
          <w:tcPr>
            <w:vAlign w:val="center"/>
          </w:tcPr>
          <w:p>
            <w:pPr>
              <w:jc w:val="center"/>
            </w:pPr>
            <w:r>
              <w:rPr>
                <w:sz w:val="20"/>
                <w:szCs w:val="20"/>
              </w:rPr>
              <w:t xml:space="preserve">Розроблення проекту Закону України щодо затвердження  нового Військового статуту, яким передбачити принципи та підходи держав – членів НАТО до взаємовідносин між військовослужбовцями для забезпечення результативних змін у соціальних відносинах (командир-підлеглий)</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Організація проведення з особовим складом комплексу занять, інформувань, тренінгів щодо запровадження нового стилю керівництва і управління на основі західної культури відносин між керівниками та підлеглими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Генеральний штаб ЗСУ; Міноборони</w:t>
            </w:r>
          </w:p>
        </w:tc>
      </w:tr>
      <w:tr>
        <w:trPr/>
        <w:tc>
          <w:tcPr>
            <w:vAlign w:val="center"/>
            <w:vMerge w:val="restart"/>
          </w:tcPr>
          <w:p>
            <w:pPr>
              <w:jc w:val="center"/>
            </w:pPr>
            <w:r>
              <w:rPr>
                <w:sz w:val="20"/>
                <w:szCs w:val="20"/>
              </w:rPr>
              <w:t xml:space="preserve">Забезпечення пріоритету діяльності органів військового управління щодо збереження життя, здоров’я та гідності військовослужбовців</w:t>
            </w:r>
          </w:p>
        </w:tc>
        <w:tc>
          <w:tcPr>
            <w:vAlign w:val="center"/>
            <w:vMerge w:val="restart"/>
          </w:tcPr>
          <w:p>
            <w:pPr>
              <w:jc w:val="center"/>
            </w:pPr>
            <w:r>
              <w:rPr>
                <w:sz w:val="20"/>
                <w:szCs w:val="20"/>
              </w:rPr>
              <w:t xml:space="preserve">Розроблення і впровадження нової політики (процедур) техніки безпеки, направленої на усвідомлення практичного використання вимог відповідних інструкцій (в рамках забезпечення пріоритету діяльності органів військового управління - збереження життя, здоров’я та гідності військовослужбовців)</w:t>
            </w:r>
          </w:p>
        </w:tc>
        <w:tc>
          <w:tcPr>
            <w:vAlign w:val="center"/>
          </w:tcPr>
          <w:p>
            <w:pPr>
              <w:jc w:val="center"/>
            </w:pPr>
            <w:r>
              <w:rPr>
                <w:sz w:val="20"/>
                <w:szCs w:val="20"/>
              </w:rPr>
              <w:t xml:space="preserve">Внесення змін до актів законодавства, інших нормативно-правових актів та керівних документів щодо забезпечення пріоритетності у діяльності органів військового управління на збереження життя, здоров’я та гідності військовослужбовців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і впровадження стандарту техніки безпеки у Збройних Силах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Організовано проведення з особовим складом комплексу занять, інформувань, тренінгів щодо збереження життя, здоров’я та гідності військовослужбовців</w:t>
            </w:r>
          </w:p>
        </w:tc>
        <w:tc>
          <w:tcPr>
            <w:vAlign w:val="center"/>
          </w:tcPr>
          <w:p>
            <w:pPr>
              <w:jc w:val="center"/>
            </w:pPr>
            <w:r>
              <w:rPr>
                <w:sz w:val="20"/>
                <w:szCs w:val="20"/>
              </w:rPr>
              <w:t xml:space="preserve">Організація проведення з особовим складом комплексу занять, інформувань, тренінгів щодо збереження життя, здоров’я та гідності військовослужбовців</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Генеральний штаб ЗСУ; Міноборони; Держспецтрансслужба</w:t>
            </w:r>
          </w:p>
        </w:tc>
      </w:tr>
      <w:tr>
        <w:trPr/>
        <w:tc>
          <w:tcPr>
            <w:vAlign w:val="center"/>
            <w:vMerge w:val="restart"/>
          </w:tcPr>
          <w:p>
            <w:pPr>
              <w:jc w:val="center"/>
            </w:pPr>
            <w:r>
              <w:rPr>
                <w:sz w:val="20"/>
                <w:szCs w:val="20"/>
              </w:rPr>
              <w:t xml:space="preserve">Розробка та впровадження комунікаційної стратегії щодо популяризації військової служби та стратегії внутрішніх комунікацій Збройних Сил України</w:t>
            </w:r>
          </w:p>
        </w:tc>
        <w:tc>
          <w:tcPr>
            <w:vAlign w:val="center"/>
            <w:vMerge w:val="restart"/>
          </w:tcPr>
          <w:p>
            <w:pPr>
              <w:jc w:val="center"/>
            </w:pPr>
            <w:r>
              <w:rPr>
                <w:sz w:val="20"/>
                <w:szCs w:val="20"/>
              </w:rPr>
              <w:t xml:space="preserve">Системна популяризація та роз’яснення переваг військової служби у Збройних Силах України</w:t>
            </w:r>
          </w:p>
        </w:tc>
        <w:tc>
          <w:tcPr>
            <w:vAlign w:val="center"/>
          </w:tcPr>
          <w:p>
            <w:pPr>
              <w:jc w:val="center"/>
            </w:pPr>
            <w:r>
              <w:rPr>
                <w:sz w:val="20"/>
                <w:szCs w:val="20"/>
              </w:rPr>
              <w:t xml:space="preserve">Розроблення річної комунікаційної стратегії популяризації військової служби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Запровадження проведення щорічних соціологічних досліджень щодо ставлення громадян України до захисту Батьківщини, до Збройних Сил України в цілому та військової служби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річної комунікаційної стратегії з внутрішніх комунікацій, створення відповідних компетенцій та спромож-ностей у комунікаційному підрозділі МОУ для проведення системних внутрішніх комунікацій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Запровадження проведення щорічних соціологічних досліджень щодо ставлення військовослужбовців до служби (вимір рівень задоволеності та визначення ключових перешкод/проблем)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Реалізація комунікаційної стратегії популяризації військової служби у Збройних Силах України, включаючи внутрішні комунікації</w:t>
            </w:r>
          </w:p>
        </w:tc>
        <w:tc>
          <w:tcPr>
            <w:vAlign w:val="center"/>
          </w:tcPr>
          <w:p>
            <w:pPr>
              <w:jc w:val="center"/>
            </w:pPr>
            <w:r>
              <w:rPr>
                <w:sz w:val="20"/>
                <w:szCs w:val="20"/>
              </w:rPr>
              <w:t xml:space="preserve">Виготовлення та розповсюдження рекламної продукції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 Держспецтрансслужба</w:t>
            </w:r>
          </w:p>
        </w:tc>
      </w:tr>
      <w:tr>
        <w:trPr/>
        <w:tc>
          <w:tcPr>
            <w:vMerge w:val="continue"/>
          </w:tcPr>
          <w:p/>
        </w:tc>
        <w:tc>
          <w:tcPr>
            <w:vMerge w:val="continue"/>
          </w:tcPr>
          <w:p/>
        </w:tc>
        <w:tc>
          <w:tcPr>
            <w:vAlign w:val="center"/>
          </w:tcPr>
          <w:p>
            <w:pPr>
              <w:jc w:val="center"/>
            </w:pPr>
            <w:r>
              <w:rPr>
                <w:sz w:val="20"/>
                <w:szCs w:val="20"/>
              </w:rPr>
              <w:t xml:space="preserve">Організація трансляції передач та реклами на телебаченні та радіо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Сприяння створенню нових сучасних художніх та документальних фільмів військово-патріотичної спрямованості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 Держспецтрансслужба</w:t>
            </w:r>
          </w:p>
        </w:tc>
      </w:tr>
      <w:tr>
        <w:trPr/>
        <w:tc>
          <w:tcPr>
            <w:vMerge w:val="continue"/>
          </w:tcPr>
          <w:p/>
        </w:tc>
        <w:tc>
          <w:tcPr>
            <w:vMerge w:val="continue"/>
          </w:tcPr>
          <w:p/>
        </w:tc>
        <w:tc>
          <w:tcPr>
            <w:vAlign w:val="center"/>
          </w:tcPr>
          <w:p>
            <w:pPr>
              <w:jc w:val="center"/>
            </w:pPr>
            <w:r>
              <w:rPr>
                <w:sz w:val="20"/>
                <w:szCs w:val="20"/>
              </w:rPr>
              <w:t xml:space="preserve">Створення власного контенту військовими ЗМІ, що розповсюджується внутрішніми каналами, через власні ЗМІ та загально доступні (комерційні/публічні) ЗМІ, а також використовується для цілей військової дипломатії закордоном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 Держспецтрансслужба</w:t>
            </w:r>
          </w:p>
        </w:tc>
      </w:tr>
      <w:tr>
        <w:trPr/>
        <w:tc>
          <w:tcPr>
            <w:vMerge w:val="continue"/>
          </w:tcPr>
          <w:p/>
        </w:tc>
        <w:tc>
          <w:tcPr>
            <w:vMerge w:val="continue"/>
          </w:tcPr>
          <w:p/>
        </w:tc>
        <w:tc>
          <w:tcPr>
            <w:vAlign w:val="center"/>
          </w:tcPr>
          <w:p>
            <w:pPr>
              <w:jc w:val="center"/>
            </w:pPr>
            <w:r>
              <w:rPr>
                <w:sz w:val="20"/>
                <w:szCs w:val="20"/>
              </w:rPr>
              <w:t xml:space="preserve">Організація взаємодії органів військового управління з органами державної влади та місцевого самоврядування, закладами освіти, інститутами громадянського суспільства щодо спільного проведення загальнонаціональних та військово-патріотичних заходів в місцях дислокації військ (сил)</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 Держспецтрансслужба</w:t>
            </w:r>
          </w:p>
        </w:tc>
      </w:tr>
      <w:tr>
        <w:trPr/>
        <w:tc>
          <w:tcPr>
            <w:vMerge w:val="continue"/>
          </w:tcPr>
          <w:p/>
        </w:tc>
        <w:tc>
          <w:tcPr>
            <w:vMerge w:val="continue"/>
          </w:tcPr>
          <w:p/>
        </w:tc>
        <w:tc>
          <w:tcPr>
            <w:vAlign w:val="center"/>
          </w:tcPr>
          <w:p>
            <w:pPr>
              <w:jc w:val="center"/>
            </w:pPr>
            <w:r>
              <w:rPr>
                <w:sz w:val="20"/>
                <w:szCs w:val="20"/>
              </w:rPr>
              <w:t xml:space="preserve">Створення проекту центрів рекрутингу і надання інформації щодо служби у ЗСУ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Завершення законодавчого визначення і запровадження діяльності територіальних центрів комплектування та соціальної підтримки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 Генеральний штаб ЗСУ</w:t>
            </w:r>
          </w:p>
        </w:tc>
      </w:tr>
      <w:tr>
        <w:trPr/>
        <w:tc>
          <w:tcPr>
            <w:vAlign w:val="center"/>
            <w:vMerge w:val="restart"/>
          </w:tcPr>
          <w:p>
            <w:pPr>
              <w:jc w:val="center"/>
            </w:pPr>
            <w:r>
              <w:rPr>
                <w:sz w:val="20"/>
                <w:szCs w:val="20"/>
              </w:rPr>
              <w:t xml:space="preserve">Формування професійного сержантського і старшинського складу Збройних Сил України</w:t>
            </w:r>
          </w:p>
        </w:tc>
        <w:tc>
          <w:tcPr>
            <w:vAlign w:val="center"/>
            <w:vMerge w:val="restart"/>
          </w:tcPr>
          <w:p>
            <w:pPr>
              <w:jc w:val="center"/>
            </w:pPr>
            <w:r>
              <w:rPr>
                <w:sz w:val="20"/>
                <w:szCs w:val="20"/>
              </w:rPr>
              <w:t xml:space="preserve">Вдосконалення системи підготовки сержантського і старшинського складу у Збройних Сил України з урахуванням стандартів НАТО</w:t>
            </w:r>
          </w:p>
        </w:tc>
        <w:tc>
          <w:tcPr>
            <w:vAlign w:val="center"/>
          </w:tcPr>
          <w:p>
            <w:pPr>
              <w:jc w:val="center"/>
            </w:pPr>
            <w:r>
              <w:rPr>
                <w:sz w:val="20"/>
                <w:szCs w:val="20"/>
              </w:rPr>
              <w:t xml:space="preserve">Проведення аналізу діючої системи підготовки сержантського і старшинського складу у Збройних Сил України. Розроблення пропозицій щодо оптимізації системи підготовки сержантського і старшинського складу у ЗС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Внесення змін до  нормативно-правових актів та керівних документів з питань функціонування курсів лідерства базового та середнього рівня підготовки сержантського складу з дотриманням системного підходу до підготовки (Systemsapproachtotraining)</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Запровадження курсів лідерства базового та середнього рівня підготовки сержантського складу на засадах кваліфікаційних стандартів з дотриманням системного підходу до підготовки, прийнятим у країнах – членах НАТО (Systemsapproachtotraining)</w:t>
            </w:r>
          </w:p>
        </w:tc>
        <w:tc>
          <w:tcPr>
            <w:vAlign w:val="center"/>
          </w:tcPr>
          <w:p>
            <w:pPr>
              <w:jc w:val="center"/>
            </w:pPr>
            <w:r>
              <w:rPr>
                <w:sz w:val="20"/>
                <w:szCs w:val="20"/>
              </w:rPr>
              <w:t xml:space="preserve">Запровадження курсів лідерства базового та середнього рівня підготовки сержантського складу на засадах кваліфікаційних стандартів з дотриманням системного підходу до підготовки, прийнятим у країнах – членах НАТО (Systemsapproachtotraining)</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Створення вертикалі (структури) посад професійного сержантського і старшинського складу, приведення переліку військових звань у відповідність до еквівалентного співвідношення з кодами військових звань НАТО (OR) згідно STANAG 2116</w:t>
            </w:r>
          </w:p>
        </w:tc>
        <w:tc>
          <w:tcPr>
            <w:vAlign w:val="center"/>
          </w:tcPr>
          <w:p>
            <w:pPr>
              <w:jc w:val="center"/>
            </w:pPr>
            <w:r>
              <w:rPr>
                <w:sz w:val="20"/>
                <w:szCs w:val="20"/>
              </w:rPr>
              <w:t xml:space="preserve">Створення вертикалі (структури) посад професійного сержантського і старшинського складу за командним, штабним, інструкторським та логістично-технічним напрямками, на усіх рівнях підрозділів та управління, від тактичного до стратегічного рівня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Реалізація концепції командної групи в повному обсязі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Впровадження нового переліку військових звань рядового та сержантського (старшинського) складу, який буде відповідати вертикалі (структурі) посад професійного сержантського і старшинського складу, та стане еквівалентним кодам військових звань НАТО (OR) згідно STANAG 2116</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Проведення переатестації військовослужбовців рядового, сержантського і старшинського складу у військових званнях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Остаточне інтегрування рад сержантів (старшин) у процес відбору та призначення кандидатів на сержантські (старшинські) посади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Розширення прав та повноважень сержантського і старшинського складу, розмежування повноважень та відповідальності між сержантами і старшинами та офіцерами</w:t>
            </w:r>
          </w:p>
        </w:tc>
        <w:tc>
          <w:tcPr>
            <w:vAlign w:val="center"/>
          </w:tcPr>
          <w:p>
            <w:pPr>
              <w:jc w:val="center"/>
            </w:pPr>
            <w:r>
              <w:rPr>
                <w:sz w:val="20"/>
                <w:szCs w:val="20"/>
              </w:rPr>
              <w:t xml:space="preserve">Розроблення законодавчих та нормативно-правових актів щодо розподілу функціональних обов’язків та дисциплінарних прав за типовими посадами сержантського і старшинського складу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Внесення змін до функціональних обов’язків за типовими посадами офіцерського складу стосовно повноважень та відповідальності, з урахуванням їх розподілу з сержантським і старшинським складом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Забезпечення здійснення функціональної діяльності сержантського і старшинського складу та їх взаємодії з офіцерським складом згідно вимог NATO Non-Commissioned Officer (NCO) Bi-Strategic Command Strategyand NCO Guidelines</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Внесення змін до бойових статутів щодо визначення обов’язків сержантського і старшинського складу в бою (за усіма ключовими посадами командного напрямку)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Внесення змін до нормативно-правових актів щодо надання права сержантам та старшинам здійснювати викладацьку діяльність (проводити заняття з курсантами / слухачами) у ВВНЗ (ВНП ЗВО)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Внесення змін до настанов, інструкцій та курсів, що регламентують правила і порядок проведення організації та проведення заходів бойової підготовки з метою розширення повноважень та прав сержантського і старшинського складу із здійснення підготовки особового складу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Створення клубів сержантів (старшин) у військових частинах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Генеральний штаб ЗСУ; Міноборони</w:t>
            </w:r>
          </w:p>
        </w:tc>
      </w:tr>
      <w:tr>
        <w:trPr/>
        <w:tc>
          <w:tcPr>
            <w:vAlign w:val="center"/>
            <w:vMerge w:val="restart"/>
          </w:tcPr>
          <w:p>
            <w:pPr>
              <w:jc w:val="center"/>
            </w:pPr>
            <w:r>
              <w:rPr>
                <w:sz w:val="20"/>
                <w:szCs w:val="20"/>
              </w:rPr>
              <w:t xml:space="preserve">Впровадження нової системи управління військовою кар’єрою</w:t>
            </w:r>
          </w:p>
        </w:tc>
        <w:tc>
          <w:tcPr>
            <w:vAlign w:val="center"/>
            <w:vMerge w:val="restart"/>
          </w:tcPr>
          <w:p>
            <w:pPr>
              <w:jc w:val="center"/>
            </w:pPr>
            <w:r>
              <w:rPr>
                <w:sz w:val="20"/>
                <w:szCs w:val="20"/>
              </w:rPr>
              <w:t xml:space="preserve">Обґрунтування переходу на систему управління кар’єрою військовослужбовців за військовими званнями</w:t>
            </w:r>
          </w:p>
        </w:tc>
        <w:tc>
          <w:tcPr>
            <w:vAlign w:val="center"/>
          </w:tcPr>
          <w:p>
            <w:pPr>
              <w:jc w:val="center"/>
            </w:pPr>
            <w:r>
              <w:rPr>
                <w:sz w:val="20"/>
                <w:szCs w:val="20"/>
              </w:rPr>
              <w:t xml:space="preserve">Здійснення прогнозування ризиків переходу до управління кар’єрою за військовими званнями (відповідно до підходів НАТО)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Опрацювання підходів та алгоритмів дій щодо переходу до управління кар’єрою за військовими званнями (відповідно до підходів НАТО)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Впровадження прозорих та доброчесних процедур підготовки та прийняття кадрових рішень щодо військовослужбовців</w:t>
            </w:r>
          </w:p>
        </w:tc>
        <w:tc>
          <w:tcPr>
            <w:vAlign w:val="center"/>
          </w:tcPr>
          <w:p>
            <w:pPr>
              <w:jc w:val="center"/>
            </w:pPr>
            <w:r>
              <w:rPr>
                <w:sz w:val="20"/>
                <w:szCs w:val="20"/>
              </w:rPr>
              <w:t xml:space="preserve">Розроблення проектів змін до законодавчих, нормативно-правових актів та керівних документів щодо реалізації принципу людиноцентричності в управлінні кар’єрою військовослужбовців та впровадження демократичного принципу щодо відбору та призначення військовослужбовців на вищі посади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Забезпечення реалізації принципу рівних прав і можливостей жінок і чоловіків (державної гендерної політики) щодо розвитку військової кар’єри та призначення на вищі посади (у тому числі щодо проходження військової служби у складі українського національного персоналу для участі в міжнародних операціях з підтримання миру та безпеки)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Запровадження євроатлантичних принципів і підходів до оцінки службової діяльності професійних військовослужбовців</w:t>
            </w:r>
          </w:p>
        </w:tc>
        <w:tc>
          <w:tcPr>
            <w:vAlign w:val="center"/>
          </w:tcPr>
          <w:p>
            <w:pPr>
              <w:jc w:val="center"/>
            </w:pPr>
            <w:r>
              <w:rPr>
                <w:sz w:val="20"/>
                <w:szCs w:val="20"/>
              </w:rPr>
              <w:t xml:space="preserve">Внесення змін до нормативно-правових актів щодо вдосконалення оцінки службової діяльності професійних військовослужбовців на основі їх талантів та здобутків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нових Методичних рекомендацій щодо проведення оцінювання службової діяльності військовослужбовців</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Створення можливості автоматизованого оброблення результатів оцінювання службової діяльності військовослужбовців</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30-11-2021</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Здійснення моніторингу та контролю оцінювання службової діяльності військовослужбовців ЗС України</w:t>
            </w:r>
          </w:p>
        </w:tc>
        <w:tc>
          <w:tcPr>
            <w:tcW w:w="1500" w:type="dxa"/>
            <w:vAlign w:val="center"/>
          </w:tcPr>
          <w:p>
            <w:pPr>
              <w:jc w:val="center"/>
            </w:pPr>
            <w:r>
              <w:rPr>
                <w:sz w:val="20"/>
                <w:szCs w:val="20"/>
              </w:rPr>
              <w:t xml:space="preserve">01-11-2021</w:t>
            </w:r>
          </w:p>
        </w:tc>
        <w:tc>
          <w:tcPr>
            <w:tcW w:w="1500" w:type="dxa"/>
            <w:vAlign w:val="center"/>
          </w:tcPr>
          <w:p>
            <w:pPr>
              <w:jc w:val="center"/>
            </w:pPr>
            <w:r>
              <w:rPr>
                <w:sz w:val="20"/>
                <w:szCs w:val="20"/>
              </w:rPr>
              <w:t xml:space="preserve">30-11-2025</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Впровадження єдиної автоматизованої інформаційно-аналітичної системи обліку та управління персоналом до окремої військової частини</w:t>
            </w:r>
          </w:p>
        </w:tc>
        <w:tc>
          <w:tcPr>
            <w:vAlign w:val="center"/>
          </w:tcPr>
          <w:p>
            <w:pPr>
              <w:jc w:val="center"/>
            </w:pPr>
            <w:r>
              <w:rPr>
                <w:sz w:val="20"/>
                <w:szCs w:val="20"/>
              </w:rPr>
              <w:t xml:space="preserve">Розроблення програмних комплексів єдиної автоматизованої інформаційно-аналітичної системи обліку та управління персоналом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Впровадження автоматизованих технологічних комплексів на рівні військових частин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Організація захищення апаратно-програмних комплексів єдиної автоматизованої інформаційно-аналітичної системи обліку та управління персоналом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Align w:val="center"/>
            <w:vMerge w:val="restart"/>
          </w:tcPr>
          <w:p>
            <w:pPr>
              <w:jc w:val="center"/>
            </w:pPr>
            <w:r>
              <w:rPr>
                <w:sz w:val="20"/>
                <w:szCs w:val="20"/>
              </w:rPr>
              <w:t xml:space="preserve">Розвиток системи військової освіти та підготовки офіцерського складу з метою набуття здобувачами нових освітніх та професійних компетентностей, операційної сумісності на основі стандартів прийнятих у збройних силах держав – членів НАТО</w:t>
            </w:r>
          </w:p>
        </w:tc>
        <w:tc>
          <w:tcPr>
            <w:vAlign w:val="center"/>
            <w:vMerge w:val="restart"/>
          </w:tcPr>
          <w:p>
            <w:pPr>
              <w:jc w:val="center"/>
            </w:pPr>
            <w:r>
              <w:rPr>
                <w:sz w:val="20"/>
                <w:szCs w:val="20"/>
              </w:rPr>
              <w:t xml:space="preserve">Приведення законодавчих та нормативно-правових актів у відповідність до нової мети та змісту освіти та підготовки</w:t>
            </w:r>
          </w:p>
        </w:tc>
        <w:tc>
          <w:tcPr>
            <w:vAlign w:val="center"/>
          </w:tcPr>
          <w:p>
            <w:pPr>
              <w:jc w:val="center"/>
            </w:pPr>
            <w:r>
              <w:rPr>
                <w:sz w:val="20"/>
                <w:szCs w:val="20"/>
              </w:rPr>
              <w:t xml:space="preserve">Внесення змін до законодавчих актів щодо приведення системи підготовки кадрів та військової освіти у відповідність до стандартів НАТО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Внесення змін до нормативно-правових актів щодо приведення системи підготовки кадрів та військової освіти у відповідність до стандартів НАТО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Перегляд (розроблення) концепції військової освіти з урахуванням нової військової кадрової політики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Удосконалення роботи військових ліцеїв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Апробація курсів професійної підготовки офіцерського складу стратегічного, оперативного та тактичного рівнів військової освіти та нових магістерських програм</w:t>
            </w:r>
          </w:p>
        </w:tc>
        <w:tc>
          <w:tcPr>
            <w:vAlign w:val="center"/>
          </w:tcPr>
          <w:p>
            <w:pPr>
              <w:jc w:val="center"/>
            </w:pPr>
            <w:r>
              <w:rPr>
                <w:sz w:val="20"/>
                <w:szCs w:val="20"/>
              </w:rPr>
              <w:t xml:space="preserve">Апробація курсів професійної підготовки офіцерського складу стратегічного (вищого керівного складу L-4), оперативного (офіцерів об’єднаних штабів L-3) та тактичного (командно-штабні курси L-2, фахові курси L-1) рівнів військової освіти та нових магістерських програм у галузі наук “Військові науки, національна безпека, безпека державного кордону”</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30-11-2021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нових стандартів вищої освіти, професійних стандартів та освітньо-професійних програм підготовки військових фахівців ВВНЗ (ВНП ЗВО) відповідно до чинного переліку спеціальностей з урахуванням стандартів НАТО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Підготовка офіцерського складу на курсах професійної підготовки стратегічного, оперативного та тактичного рівнів військової освіти та за новими магістерськими програмами на постійній основі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Удосконалення професійних стандартів та освітньо-професійних програм підготовки військових фахівців ВВНЗ (ВНП ЗВО) відповідно до чинного переліку спеціальностей з урахуванням стандартів НАТО</w:t>
            </w:r>
          </w:p>
        </w:tc>
        <w:tc>
          <w:tcPr>
            <w:vAlign w:val="center"/>
          </w:tcPr>
          <w:p>
            <w:pPr>
              <w:jc w:val="center"/>
            </w:pPr>
            <w:r>
              <w:rPr>
                <w:sz w:val="20"/>
                <w:szCs w:val="20"/>
              </w:rPr>
              <w:t xml:space="preserve">Удосконалення професійних стандартів та освітньо-професійних програм підготовки військових фахівців ВВНЗ (ВНП ЗВО) відповідно до чинного переліку спеціальностей з урахуванням стандартів НАТО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Організація підготовки науково-педагогічних працівників ВВНЗ та ВНП ЗВО та інструкторів-сержантів шляхом залучення викладачів, інструкторів із країн НАТО та ЄС в рамках програми НАТО “Удосконалення військової освіти” (DЕЕР)</w:t>
            </w:r>
          </w:p>
        </w:tc>
        <w:tc>
          <w:tcPr>
            <w:vAlign w:val="center"/>
          </w:tcPr>
          <w:p>
            <w:pPr>
              <w:jc w:val="center"/>
            </w:pPr>
            <w:r>
              <w:rPr>
                <w:sz w:val="20"/>
                <w:szCs w:val="20"/>
              </w:rPr>
              <w:t xml:space="preserve">Організація підготовки науково-педагогічних працівників ВВНЗ та ВНП ЗВО та інструкторів-сержантів шляхом залучення викладачів, інструкторів із країн НАТО та ЄС в рамках програми НАТО “Удосконалення військової освіти” (DЕЕР)</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Удосконалення системи курсів підвищення кваліфікації військовослужбовців ЗС України та державних службовців Міноборони</w:t>
            </w:r>
          </w:p>
        </w:tc>
        <w:tc>
          <w:tcPr>
            <w:vAlign w:val="center"/>
          </w:tcPr>
          <w:p>
            <w:pPr>
              <w:jc w:val="center"/>
            </w:pPr>
            <w:r>
              <w:rPr>
                <w:sz w:val="20"/>
                <w:szCs w:val="20"/>
              </w:rPr>
              <w:t xml:space="preserve">Розроблення змін до нормативно-правових актів щодо удосконалення системи курсів підвищення кваліфікації у ВВНЗ (ВНП ЗВО) відповідно до потреб ЗС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Організація та підготовка науково-педагогічних працівників ВВНЗ та ВНП ЗВО та інструкторів-сержантів шляхом залучення викладачів, інструкторів із країн НАТО та ЄС в рамках програми НАТО “Удосконалення військової освіти” (DЕЕР)</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Удосконалення професійної підготовки військовослужбовців за рахунок участі представників ЗС України у міжнародних навчаннях, тренувальних місіях, тренінгах, освітніх програмах, консультаціях, стажуваннях та інших міжнародних заходах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Впровадження системи професійної підготовки рядового складу та багаторівневої підготовки сержантського і старшинського складу, з їх наближенням до системи професійної підготовки збройних сил держав – членів НАТО</w:t>
            </w:r>
          </w:p>
        </w:tc>
        <w:tc>
          <w:tcPr>
            <w:vAlign w:val="center"/>
          </w:tcPr>
          <w:p>
            <w:pPr>
              <w:jc w:val="center"/>
            </w:pPr>
            <w:r>
              <w:rPr>
                <w:sz w:val="20"/>
                <w:szCs w:val="20"/>
              </w:rPr>
              <w:t xml:space="preserve">Вдосконалення порядку здійснення базової загальновійськової підготовки, у тому числі, інтегрування випробу-вального терміну для громадян-кандидатів на військову службу, згідно практики збройних сил провідних держав-членів НАТО</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Забезпечення здійснення базової загальновійськової підготовки рядового складу та багаторівневої підготовки сержантського і старшинського складу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Запровадження лідерських курсів підвищення кваліфікації військових фахівців для отримання відповідного рівня військової освіти</w:t>
            </w:r>
          </w:p>
        </w:tc>
        <w:tc>
          <w:tcPr>
            <w:vAlign w:val="center"/>
          </w:tcPr>
          <w:p>
            <w:pPr>
              <w:jc w:val="center"/>
            </w:pPr>
            <w:r>
              <w:rPr>
                <w:sz w:val="20"/>
                <w:szCs w:val="20"/>
              </w:rPr>
              <w:t xml:space="preserve">Запровадження лідерських курсів підвищення кваліфікації військових фахівців для отримання відповідного рівня військової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Підвищення ефективності мовної підготовки військовослужбовців Збройних Сил України та системи мовної підготовки сил оборони для досягнення ними рівня, достатнього для ефективної участі у заходах міжнародного оборонного співробітництва, міжнародних операціях з підтримання миру і безпеки</w:t>
            </w:r>
          </w:p>
        </w:tc>
        <w:tc>
          <w:tcPr>
            <w:vAlign w:val="center"/>
          </w:tcPr>
          <w:p>
            <w:pPr>
              <w:jc w:val="center"/>
            </w:pPr>
            <w:r>
              <w:rPr>
                <w:sz w:val="20"/>
                <w:szCs w:val="20"/>
              </w:rPr>
              <w:t xml:space="preserve">Розроблення змін до нормативно-правових актів щодо підвищення ефективності мовної підготовки військовослужбовців ЗС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Забезпечення досягнення знань іноземної мови на рівні не нижче СМР-2 особами  офіцерського складу та  особами сержантського (старшинського) складу в обсягах необхідних для впровадження стандартів НАТО в органах військового управління J-структур</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Запровадження нової системи вивчення англійської мови</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Міноборони; Генеральний штаб ЗСУ</w:t>
            </w:r>
          </w:p>
        </w:tc>
      </w:tr>
      <w:tr>
        <w:trPr/>
        <w:tc>
          <w:tcPr>
            <w:vAlign w:val="center"/>
            <w:vMerge w:val="restart"/>
          </w:tcPr>
          <w:p>
            <w:pPr>
              <w:jc w:val="center"/>
            </w:pPr>
            <w:r>
              <w:rPr>
                <w:sz w:val="20"/>
                <w:szCs w:val="20"/>
              </w:rPr>
              <w:t xml:space="preserve">Запровадження цифрової трансформації адміністративних процесів та послуг в органах військового управління</w:t>
            </w:r>
          </w:p>
        </w:tc>
        <w:tc>
          <w:tcPr>
            <w:vAlign w:val="center"/>
            <w:vMerge w:val="restart"/>
          </w:tcPr>
          <w:p>
            <w:pPr>
              <w:jc w:val="center"/>
            </w:pPr>
            <w:r>
              <w:rPr>
                <w:sz w:val="20"/>
                <w:szCs w:val="20"/>
              </w:rPr>
              <w:t xml:space="preserve">Формування орієнтовного переліку адміністративних процесів в Міністерстві оборони та Збройних Силах України, для яких доцільно запровадити цифрову трансформацію</w:t>
            </w:r>
          </w:p>
        </w:tc>
        <w:tc>
          <w:tcPr>
            <w:vAlign w:val="center"/>
          </w:tcPr>
          <w:p>
            <w:pPr>
              <w:jc w:val="center"/>
            </w:pPr>
            <w:r>
              <w:rPr>
                <w:sz w:val="20"/>
                <w:szCs w:val="20"/>
              </w:rPr>
              <w:t xml:space="preserve">Складання орієнтовного переліку адміністративних процесів у Міністерстві оборони та Генеральному штабі ЗС України, для яких доцільно запровадити цифрову трансформацію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Запровадження цифрової трансформації визначених адміністративних процесів в Міністерстві оборони та ЗС України</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30-11-2022</w:t>
            </w:r>
          </w:p>
        </w:tc>
        <w:tc>
          <w:tcPr>
            <w:vAlign w:val="center"/>
          </w:tcPr>
          <w:p>
            <w:pPr>
              <w:jc w:val="center"/>
            </w:pPr>
            <w:r>
              <w:rPr>
                <w:sz w:val="20"/>
                <w:szCs w:val="20"/>
              </w:rPr>
              <w:t xml:space="preserve">Міноборони; Генеральний штаб ЗСУ</w:t>
            </w:r>
          </w:p>
        </w:tc>
      </w:tr>
      <w:tr>
        <w:trPr/>
        <w:tc>
          <w:tcPr>
            <w:vAlign w:val="center"/>
            <w:vMerge w:val="restart"/>
          </w:tcPr>
          <w:p>
            <w:pPr>
              <w:jc w:val="center"/>
            </w:pPr>
            <w:r>
              <w:rPr>
                <w:sz w:val="20"/>
                <w:szCs w:val="20"/>
              </w:rPr>
              <w:t xml:space="preserve">Запровадження нових дієвих механізмів забезпечення житлом та іншими складовими соціального пакету військовослужбовців як мотиваційних чинників для заохочення проходження служби у ЗС України та інших складових сил оборони</w:t>
            </w:r>
          </w:p>
        </w:tc>
        <w:tc>
          <w:tcPr>
            <w:vAlign w:val="center"/>
            <w:vMerge w:val="restart"/>
          </w:tcPr>
          <w:p>
            <w:pPr>
              <w:jc w:val="center"/>
            </w:pPr>
            <w:r>
              <w:rPr>
                <w:sz w:val="20"/>
                <w:szCs w:val="20"/>
              </w:rPr>
              <w:t xml:space="preserve">Унормування механізмів розв’язання актуальних проблем та поліпшення соціальних умов військовослужбовців та членів їх сімей</w:t>
            </w:r>
          </w:p>
        </w:tc>
        <w:tc>
          <w:tcPr>
            <w:vAlign w:val="center"/>
          </w:tcPr>
          <w:p>
            <w:pPr>
              <w:jc w:val="center"/>
            </w:pPr>
            <w:r>
              <w:rPr>
                <w:sz w:val="20"/>
                <w:szCs w:val="20"/>
              </w:rPr>
              <w:t xml:space="preserve">Розроблення та подання на розгляд Кабінету Міністрів України проектів законодавчих та інших нормативно-правових актів щодо соціально-правового захисту військовослужбовців та членів їх сімей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та внесення на розгляд Кабінету Міністрів України законопроекту щодо заохочення громадян України до проходження військової служби за контрактом, поліпшення соціального і правового захисту військовослужбовців та членів їх сімей</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30-12-2019</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Перегляд системи медичного забезпечення, як складової соціального забезпечення. Розроблення і впровадження програми розвитку військової медицини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Удосконалення системи нагородження та заохочення як складової соціального забезпечення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30-11-2022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Удосконалення та впровадження порядку психологічного відновлення, реабілітації та соціальної адаптації військовослужбовців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Розв’язання житлової проблеми та покращення соціально-побутових умов проживання військовослужбовців та членів їх сімей</w:t>
            </w:r>
          </w:p>
        </w:tc>
        <w:tc>
          <w:tcPr>
            <w:vAlign w:val="center"/>
          </w:tcPr>
          <w:p>
            <w:pPr>
              <w:jc w:val="center"/>
            </w:pPr>
            <w:r>
              <w:rPr>
                <w:sz w:val="20"/>
                <w:szCs w:val="20"/>
              </w:rPr>
              <w:t xml:space="preserve">Розробка та супроводження прийняття проекту Закону України “Про внесення змін до деяких законодавчих актів України з питань забезпечення житлом громадян”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Придбання нових квартир, перерозподіл квартир існуючого фонду, переобладнання приміщень під фонди службового житла та їх виділення для проживання військовослужбовців та членів їх сімей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Збільшення компенсації за піднайом житла з урахуванням регіональних особливостей (великі міста, обласні та районні центри)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Впровадження депозитно-монетарної програми для нових контрактників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Створення прозорого механізму черговості отримання службового та постійного житла, впровадження електронної черги осіб, які перебувають на квартирному обліку, із наданням можливості доступу до інформації для кожного військовослужбовця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Перегляд структури та підвищення рівня грошового забезпечення військовослужбовців</w:t>
            </w:r>
          </w:p>
        </w:tc>
        <w:tc>
          <w:tcPr>
            <w:vAlign w:val="center"/>
          </w:tcPr>
          <w:p>
            <w:pPr>
              <w:jc w:val="center"/>
            </w:pPr>
            <w:r>
              <w:rPr>
                <w:sz w:val="20"/>
                <w:szCs w:val="20"/>
              </w:rPr>
              <w:t xml:space="preserve">Розроблення змін до законодавчих та нормативно-правових актів щодо перегляду структури та підвищення рівня грошового забезпечення (базовий розмір оплати буде встановлюватись в залежності від окладу за військове звання і складатиме не менше 70% від всього грошового забезпечення, а його мінімальний розмір на 30 % більше розміру середньої місячної заробітної плати по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Розвиток необхідних соціально-побутових об’єктів інфраструктури військових містечок</w:t>
            </w:r>
          </w:p>
        </w:tc>
        <w:tc>
          <w:tcPr>
            <w:vAlign w:val="center"/>
          </w:tcPr>
          <w:p>
            <w:pPr>
              <w:jc w:val="center"/>
            </w:pPr>
            <w:r>
              <w:rPr>
                <w:sz w:val="20"/>
                <w:szCs w:val="20"/>
              </w:rPr>
              <w:t xml:space="preserve">Розроблення державної програми будівництва (створення) соціальних об’єктів інфраструктури на територіях військових містечок</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Покращення соціально-побутових умов проживання військовослужбовців та членів їх сімей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Розгортання модульних військових містечок</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Генеральний штаб ЗСУ; Міноборони</w:t>
            </w:r>
          </w:p>
        </w:tc>
      </w:tr>
      <w:tr>
        <w:trPr/>
        <w:tc>
          <w:tcPr>
            <w:vMerge w:val="continue"/>
          </w:tcPr>
          <w:p/>
        </w:tc>
        <w:tc>
          <w:tcPr>
            <w:vMerge w:val="continue"/>
          </w:tcPr>
          <w:p/>
        </w:tc>
        <w:tc>
          <w:tcPr>
            <w:vAlign w:val="center"/>
          </w:tcPr>
          <w:p>
            <w:pPr>
              <w:jc w:val="center"/>
            </w:pPr>
            <w:r>
              <w:rPr>
                <w:sz w:val="20"/>
                <w:szCs w:val="20"/>
              </w:rPr>
              <w:t xml:space="preserve">Розгортання модульних військових містечок (с. Воздвиженське, смт. Чаплинка)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Реалізація державної політики у сфері соціальної та професійної адаптації військовослужбовців, які звільняються, та осіб, звільнених з військової служби</w:t>
            </w:r>
          </w:p>
        </w:tc>
        <w:tc>
          <w:tcPr>
            <w:vAlign w:val="center"/>
          </w:tcPr>
          <w:p>
            <w:pPr>
              <w:jc w:val="center"/>
            </w:pPr>
            <w:r>
              <w:rPr>
                <w:sz w:val="20"/>
                <w:szCs w:val="20"/>
              </w:rPr>
              <w:t xml:space="preserve">Розроблення змін до законодавчих та нормативно-правових актів щодо створення нової системи соціальної та професійної адаптації військовослуж-бовців, які звільняються, та осіб, звільнених з військової служби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31-03-2022</w:t>
            </w:r>
          </w:p>
        </w:tc>
        <w:tc>
          <w:tcPr>
            <w:vAlign w:val="center"/>
          </w:tcPr>
          <w:p>
            <w:pPr>
              <w:jc w:val="center"/>
            </w:pPr>
            <w:r>
              <w:rPr>
                <w:sz w:val="20"/>
                <w:szCs w:val="20"/>
              </w:rPr>
              <w:t xml:space="preserve">Мінсоцполітики; Мінветеранів; 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Визначення завдань, функцій та повноважень Міноборони, інших складових сил оборони щодо реалізації державної політики у сфері соціальної та професійної адаптації військовослужбовців, які звільняються, та осіб, звільнених з військової служби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31-08-2022</w:t>
            </w:r>
          </w:p>
        </w:tc>
        <w:tc>
          <w:tcPr>
            <w:vAlign w:val="center"/>
          </w:tcPr>
          <w:p>
            <w:pPr>
              <w:jc w:val="center"/>
            </w:pPr>
            <w:r>
              <w:rPr>
                <w:sz w:val="20"/>
                <w:szCs w:val="20"/>
              </w:rPr>
              <w:t xml:space="preserve">Мінсоцполітики; Мінветеранів; 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і видання наказу Міноборони щодо порядку та умов направлення на професійну підготовку, перепідготовку або підвищення кваліфікації військовослужбовців ЗСУ</w:t>
            </w:r>
          </w:p>
        </w:tc>
        <w:tc>
          <w:tcPr>
            <w:tcW w:w="1500" w:type="dxa"/>
            <w:vAlign w:val="center"/>
          </w:tcPr>
          <w:p>
            <w:pPr>
              <w:jc w:val="center"/>
            </w:pPr>
            <w:r>
              <w:rPr>
                <w:sz w:val="20"/>
                <w:szCs w:val="20"/>
              </w:rPr>
              <w:t xml:space="preserve">01-06-2022</w:t>
            </w:r>
          </w:p>
        </w:tc>
        <w:tc>
          <w:tcPr>
            <w:tcW w:w="1500" w:type="dxa"/>
            <w:vAlign w:val="center"/>
          </w:tcPr>
          <w:p>
            <w:pPr>
              <w:jc w:val="center"/>
            </w:pPr>
            <w:r>
              <w:rPr>
                <w:sz w:val="20"/>
                <w:szCs w:val="20"/>
              </w:rPr>
              <w:t xml:space="preserve">31-10-2022</w:t>
            </w:r>
          </w:p>
        </w:tc>
        <w:tc>
          <w:tcPr>
            <w:vAlign w:val="center"/>
          </w:tcPr>
          <w:p>
            <w:pPr>
              <w:jc w:val="center"/>
            </w:pPr>
            <w:r>
              <w:rPr>
                <w:sz w:val="20"/>
                <w:szCs w:val="20"/>
              </w:rPr>
              <w:t xml:space="preserve">Міноборони; Генеральний штаб ЗСУ; Держспецтрансслужба</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58278E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2020-02-10T10:30:10+02:00</dcterms:created>
  <dcterms:modified xsi:type="dcterms:W3CDTF">2020-02-10T10:30:10+02:00</dcterms:modified>
</cp:coreProperties>
</file>

<file path=docProps/custom.xml><?xml version="1.0" encoding="utf-8"?>
<Properties xmlns="http://schemas.openxmlformats.org/officeDocument/2006/custom-properties" xmlns:vt="http://schemas.openxmlformats.org/officeDocument/2006/docPropsVTypes"/>
</file>