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ПРОЕКТ Концепції державної політики щодо досягнення цілі 5.1. «Ветерани війни повернулися до повноцінного мирного життя та стали перевагою для суспільства, а не його проблемою» Програми діяльності Кабінету Міністрів України</w:t>
      </w:r>
    </w:p>
    <w:p>
      <w:pPr/>
      <w:r>
        <w:rPr>
          <w:b w:val="1"/>
          <w:bCs w:val="1"/>
        </w:rPr>
        <w:t xml:space="preserve">1.	ПРОБЛЕМА ПОЛІТИКИ</w:t>
      </w:r>
    </w:p>
    <w:p>
      <w:pPr/>
      <w:r>
        <w:rPr>
          <w:b w:val="1"/>
          <w:bCs w:val="1"/>
        </w:rPr>
        <w:t xml:space="preserve">1.1. Проблема</w:t>
      </w:r>
    </w:p>
    <w:p>
      <w:pPr/>
      <w:r>
        <w:rPr/>
        <w:t xml:space="preserve">Ветерани війни не відчувають себе частиною українського суспільства</w:t>
      </w:r>
    </w:p>
    <w:p>
      <w:pPr/>
      <w:r>
        <w:rPr>
          <w:b w:val="1"/>
          <w:bCs w:val="1"/>
        </w:rPr>
        <w:t xml:space="preserve">1.2. Носій проблеми </w:t>
      </w:r>
    </w:p>
    <w:p>
      <w:pPr/>
      <w:r>
        <w:rPr/>
        <w:t xml:space="preserve">Ветерани війни</w:t>
      </w:r>
    </w:p>
    <w:p>
      <w:pPr/>
      <w:r>
        <w:rPr>
          <w:b w:val="1"/>
          <w:bCs w:val="1"/>
        </w:rPr>
        <w:t xml:space="preserve">1.3. Масштаб проблеми: Загальнонаціональна</w:t>
      </w:r>
    </w:p>
    <w:p>
      <w:pPr/>
      <w:r>
        <w:rPr/>
        <w:t xml:space="preserve">Ветеранська спільнота налічує в </w:t>
      </w:r>
      <w:r>
        <w:rPr>
          <w:b w:val="1"/>
          <w:bCs w:val="1"/>
        </w:rPr>
        <w:t xml:space="preserve">загальнонаціональному</w:t>
      </w:r>
      <w:r>
        <w:rPr/>
        <w:t xml:space="preserve"> масштабі більше 380 000 громадян. Разом з членами родин - більше 1 млн громадян</w:t>
      </w:r>
    </w:p>
    <w:p>
      <w:pPr/>
      <w:r>
        <w:rPr>
          <w:b w:val="1"/>
          <w:bCs w:val="1"/>
        </w:rPr>
        <w:t xml:space="preserve">1.4. Гострота проблеми: Гостра</w:t>
      </w:r>
    </w:p>
    <w:p>
      <w:pPr/>
      <w:r>
        <w:rPr/>
        <w:t xml:space="preserve">Пріоритетність проблеми для бенефіціарів є </w:t>
      </w:r>
      <w:r>
        <w:rPr>
          <w:b w:val="1"/>
          <w:bCs w:val="1"/>
        </w:rPr>
        <w:t xml:space="preserve">надвисокою</w:t>
      </w:r>
      <w:r>
        <w:rPr/>
        <w:t xml:space="preserve">. Переважна більшість активних виступів, мітингів та інших форм громадського невдоволення ветеранської спільноти завжди були викликані або відсутністю/недофінансуванням соціальних гарантій, або ідеологічними причинами</w:t>
      </w:r>
    </w:p>
    <w:p>
      <w:pPr/>
      <w:r>
        <w:rPr>
          <w:b w:val="1"/>
          <w:bCs w:val="1"/>
        </w:rPr>
        <w:t xml:space="preserve">1.5. Динаміка проблеми:  Позитивна</w:t>
      </w:r>
    </w:p>
    <w:p>
      <w:pPr/>
      <w:r>
        <w:rPr/>
        <w:t xml:space="preserve">Динаміка проблеми </w:t>
      </w:r>
      <w:r>
        <w:rPr>
          <w:b w:val="1"/>
          <w:bCs w:val="1"/>
        </w:rPr>
        <w:t xml:space="preserve">позитивно</w:t>
      </w:r>
      <w:r>
        <w:rPr/>
        <w:t xml:space="preserve"> нарощується, адже з кожним роком держава отримує приблизно 30 000 нових ветеранів війни, і буде продовжувати нарощуватись у зв’язку з продовженням російської збройної агресії</w:t>
      </w:r>
    </w:p>
    <w:p>
      <w:pPr/>
      <w:r>
        <w:rPr>
          <w:b w:val="1"/>
          <w:bCs w:val="1"/>
        </w:rPr>
        <w:t xml:space="preserve">1.6. Причини проблеми</w:t>
      </w:r>
    </w:p>
    <w:p>
      <w:pPr/>
      <w:r>
        <w:rPr/>
        <w:t xml:space="preserve">Причина 1 - Ветеранам складно знайти своє місце в житті</w:t>
      </w:r>
    </w:p>
    <w:p>
      <w:pPr/>
      <w:r>
        <w:rPr/>
        <w:t xml:space="preserve">Причина 2 - Відсутність ефективної системи психосоціальної адаптації ветеранів війни</w:t>
      </w:r>
    </w:p>
    <w:p>
      <w:pPr/>
      <w:r>
        <w:rPr/>
        <w:t xml:space="preserve">Причина 3 - Висока забюрократизованість надання державних послуг</w:t>
      </w:r>
    </w:p>
    <w:p>
      <w:pPr/>
      <w:r>
        <w:rPr/>
        <w:t xml:space="preserve">Причина 4 - Обмежена доступність медичних послуг</w:t>
      </w:r>
    </w:p>
    <w:p>
      <w:pPr/>
      <w:r>
        <w:rPr>
          <w:b w:val="1"/>
          <w:bCs w:val="1"/>
        </w:rPr>
        <w:t xml:space="preserve">1.7. Показники ефективності політики</w:t>
      </w:r>
    </w:p>
    <w:p>
      <w:pPr>
        <w:numPr>
          <w:ilvl w:val="0"/>
          <w:numId w:val="1"/>
        </w:numPr>
      </w:pPr>
      <w:r>
        <w:rPr/>
        <w:t xml:space="preserve">Ступінь задоволеності ветеранами та членами їх родин від отриманих послуг через систему “єдиного вікна” у “ветеранських просторах”, а також в онлайн режимі</w:t>
      </w:r>
    </w:p>
    <w:p>
      <w:pPr>
        <w:numPr>
          <w:ilvl w:val="0"/>
          <w:numId w:val="1"/>
        </w:numPr>
      </w:pPr>
      <w:r>
        <w:rPr/>
        <w:t xml:space="preserve">Кількість працевлаштованих ветеранів</w:t>
      </w:r>
    </w:p>
    <w:p>
      <w:pPr>
        <w:numPr>
          <w:ilvl w:val="0"/>
          <w:numId w:val="1"/>
        </w:numPr>
      </w:pPr>
      <w:r>
        <w:rPr/>
        <w:t xml:space="preserve">Кількість осіб, які отримали компенсацію за житло</w:t>
      </w:r>
    </w:p>
    <w:p>
      <w:pPr>
        <w:numPr>
          <w:ilvl w:val="0"/>
          <w:numId w:val="1"/>
        </w:numPr>
      </w:pPr>
      <w:r>
        <w:rPr/>
        <w:t xml:space="preserve">Кількість фактів лікування складних захворювань</w:t>
      </w:r>
    </w:p>
    <w:p>
      <w:pPr/>
      <w:r>
        <w:rPr>
          <w:b w:val="1"/>
          <w:bCs w:val="1"/>
        </w:rPr>
        <w:t xml:space="preserve">1.8. Опис чинної державної політики щодо вирішення проблеми / її причин.</w:t>
      </w:r>
    </w:p>
    <w:p>
      <w:pPr/>
      <w:r>
        <w:rPr/>
        <w:t xml:space="preserve">Чинна державна політика по відношенню до ветеранів війни формувалась для ветеранів Великої Вітчизняної та війни в Афганістані, і тому містить виключно патерналістський підхід до ветерана як до «літньої людини, якій необхідна державна підтримка». Майже весь пакет соціальних гарантій, про який йде мова, відображено в Законі України «Про статус ветеранів війни, гарантії їх соціального статусу»</w:t>
      </w:r>
    </w:p>
    <w:p>
      <w:pPr/>
      <w:r>
        <w:rPr>
          <w:b w:val="1"/>
          <w:bCs w:val="1"/>
        </w:rPr>
        <w:t xml:space="preserve">2.	ПРОПОНОВАНИЙ КУРС ПОЛІТИКИ</w:t>
      </w:r>
    </w:p>
    <w:p>
      <w:pPr/>
      <w:r>
        <w:rPr>
          <w:b w:val="1"/>
          <w:bCs w:val="1"/>
        </w:rPr>
        <w:t xml:space="preserve">2.1. Підціль 1 “Надання комплексу послуг з психо-соціальної адаптації, профорієнтації, юридичних консультацій, реалізація тренінгових та освітніх програм, профілактика конфліктних ситуацій в родині, підвищення/зміна  кваліфікацій, працевлаштування/відкриття власної справи”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Зменшення конфліктності в родинах</w:t>
      </w:r>
    </w:p>
    <w:p>
      <w:pPr>
        <w:numPr>
          <w:ilvl w:val="0"/>
          <w:numId w:val="1"/>
        </w:numPr>
      </w:pPr>
      <w:r>
        <w:rPr/>
        <w:t xml:space="preserve">Зменшення навантаження на Фонди соціального захисту з боку ветеранів війни</w:t>
      </w:r>
    </w:p>
    <w:p>
      <w:pPr>
        <w:numPr>
          <w:ilvl w:val="0"/>
          <w:numId w:val="1"/>
        </w:numPr>
      </w:pPr>
      <w:r>
        <w:rPr/>
        <w:t xml:space="preserve">Розвиток ветеранського підприємництва (в тому ж числі соціального)</w:t>
      </w:r>
    </w:p>
    <w:p>
      <w:pPr/>
      <w:r>
        <w:rPr>
          <w:b w:val="1"/>
          <w:bCs w:val="1"/>
        </w:rPr>
        <w:t xml:space="preserve">Завдання до підцілі 1: </w:t>
      </w:r>
    </w:p>
    <w:p>
      <w:pPr>
        <w:numPr>
          <w:ilvl w:val="0"/>
          <w:numId w:val="1"/>
        </w:numPr>
      </w:pPr>
      <w:r>
        <w:rPr/>
        <w:t xml:space="preserve">Створення мережі «ветеранських просторів» по регіонах, які поєднають в собі сервісні центри надання державних послуг, територіальні органи Мінветеранів та простори для роботи ветеранських організацій</w:t>
      </w:r>
    </w:p>
    <w:p>
      <w:pPr>
        <w:numPr>
          <w:ilvl w:val="0"/>
          <w:numId w:val="1"/>
        </w:numPr>
      </w:pPr>
      <w:r>
        <w:rPr/>
        <w:t xml:space="preserve">Консолідація в рамках «ветеранського простору» єдиного вікна послуг для ветеранів</w:t>
      </w:r>
    </w:p>
    <w:p>
      <w:pPr>
        <w:numPr>
          <w:ilvl w:val="0"/>
          <w:numId w:val="1"/>
        </w:numPr>
      </w:pPr>
      <w:r>
        <w:rPr/>
        <w:t xml:space="preserve">Створення особистого кабінету в Е-системі</w:t>
      </w:r>
    </w:p>
    <w:p>
      <w:pPr/>
      <w:r>
        <w:rPr>
          <w:b w:val="1"/>
          <w:bCs w:val="1"/>
        </w:rPr>
        <w:t xml:space="preserve">2.2. Підціль 2 “Розробка програми підготовки спеціалістів, які вміють працювати з ветеранами, забезпечення ветеранів необхідною кількістю фахівців із психосоціальної адаптації, реалізація ефективних методик та стандартизація послуг з психосоціальної адаптації”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Зменшення статистики насильства у родинах ветеранів</w:t>
      </w:r>
    </w:p>
    <w:p>
      <w:pPr>
        <w:numPr>
          <w:ilvl w:val="0"/>
          <w:numId w:val="1"/>
        </w:numPr>
      </w:pPr>
      <w:r>
        <w:rPr/>
        <w:t xml:space="preserve">Зменшення статистики суїцидів ветеранів</w:t>
      </w:r>
    </w:p>
    <w:p>
      <w:pPr>
        <w:numPr>
          <w:ilvl w:val="0"/>
          <w:numId w:val="1"/>
        </w:numPr>
      </w:pPr>
      <w:r>
        <w:rPr/>
        <w:t xml:space="preserve">Зменшення статистики алкогольної та наркотичної залежності ветеранів</w:t>
      </w:r>
    </w:p>
    <w:p>
      <w:pPr/>
      <w:r>
        <w:rPr>
          <w:b w:val="1"/>
          <w:bCs w:val="1"/>
        </w:rPr>
        <w:t xml:space="preserve">Завдання до підцілі 2: </w:t>
      </w:r>
    </w:p>
    <w:p>
      <w:pPr>
        <w:numPr>
          <w:ilvl w:val="0"/>
          <w:numId w:val="1"/>
        </w:numPr>
      </w:pPr>
      <w:r>
        <w:rPr/>
        <w:t xml:space="preserve">Створення центру підготовки фахівців, які працюють з ветеранами у кризових ситуаціях (психологів, соціальних працівників тощо)</w:t>
      </w:r>
    </w:p>
    <w:p>
      <w:pPr>
        <w:numPr>
          <w:ilvl w:val="0"/>
          <w:numId w:val="1"/>
        </w:numPr>
      </w:pPr>
      <w:r>
        <w:rPr/>
        <w:t xml:space="preserve">Збільшення кількості фахівців первинної психологічної допомоги для базового забезпечення потреб ветеранів війни</w:t>
      </w:r>
    </w:p>
    <w:p>
      <w:pPr>
        <w:numPr>
          <w:ilvl w:val="0"/>
          <w:numId w:val="1"/>
        </w:numPr>
      </w:pPr>
      <w:r>
        <w:rPr/>
        <w:t xml:space="preserve">Впровадження роботи мобільних виїзних груп в регіонах</w:t>
      </w:r>
    </w:p>
    <w:p>
      <w:pPr/>
      <w:r>
        <w:rPr>
          <w:b w:val="1"/>
          <w:bCs w:val="1"/>
        </w:rPr>
        <w:t xml:space="preserve">2.3. Підціль 3 “Максимальне спрощення доступу ветеранів війни до усіх державних послуг”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Максимальне спрощення надання послуг ветеранам (в тому ж числі через інструмент ветеранських просторів)</w:t>
      </w:r>
    </w:p>
    <w:p>
      <w:pPr>
        <w:numPr>
          <w:ilvl w:val="0"/>
          <w:numId w:val="1"/>
        </w:numPr>
      </w:pPr>
      <w:r>
        <w:rPr/>
        <w:t xml:space="preserve">Показники клієнтоорієнтованості міністерства, простота роботи зі зверненнями та залучення ветеранського середовища до розробки, корегування та реалізації державних ветеранських політик</w:t>
      </w:r>
    </w:p>
    <w:p>
      <w:pPr>
        <w:numPr>
          <w:ilvl w:val="0"/>
          <w:numId w:val="1"/>
        </w:numPr>
      </w:pPr>
      <w:r>
        <w:rPr/>
        <w:t xml:space="preserve">Ступінь оцінки ефективності роботи державних сервісів (віртуальні опитування)</w:t>
      </w:r>
    </w:p>
    <w:p>
      <w:pPr/>
      <w:r>
        <w:rPr>
          <w:b w:val="1"/>
          <w:bCs w:val="1"/>
        </w:rPr>
        <w:t xml:space="preserve">Завдання до підцілі 3: </w:t>
      </w:r>
    </w:p>
    <w:p>
      <w:pPr>
        <w:numPr>
          <w:ilvl w:val="0"/>
          <w:numId w:val="1"/>
        </w:numPr>
      </w:pPr>
      <w:r>
        <w:rPr/>
        <w:t xml:space="preserve">Створення єдиного реєстру ветеранів війни</w:t>
      </w:r>
    </w:p>
    <w:p>
      <w:pPr>
        <w:numPr>
          <w:ilvl w:val="0"/>
          <w:numId w:val="1"/>
        </w:numPr>
      </w:pPr>
      <w:r>
        <w:rPr/>
        <w:t xml:space="preserve">Запуск електронної системи надання послуг «Е-ветеран»</w:t>
      </w:r>
    </w:p>
    <w:p>
      <w:pPr>
        <w:numPr>
          <w:ilvl w:val="0"/>
          <w:numId w:val="1"/>
        </w:numPr>
      </w:pPr>
      <w:r>
        <w:rPr/>
        <w:t xml:space="preserve">Запуск особистого кабінета ветерана війни</w:t>
      </w:r>
    </w:p>
    <w:p>
      <w:pPr/>
      <w:r>
        <w:rPr>
          <w:b w:val="1"/>
          <w:bCs w:val="1"/>
        </w:rPr>
        <w:t xml:space="preserve">2.4. Підціль 4 “Забезпечення якісними та ефективними періодичними медичними послугами ветеранів війни”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Зменшення смертності ветеранів від захворювань</w:t>
      </w:r>
    </w:p>
    <w:p>
      <w:pPr>
        <w:numPr>
          <w:ilvl w:val="0"/>
          <w:numId w:val="1"/>
        </w:numPr>
      </w:pPr>
      <w:r>
        <w:rPr/>
        <w:t xml:space="preserve">Збільшення фактів виявлення складних захворювань на ранніх стадіях</w:t>
      </w:r>
    </w:p>
    <w:p>
      <w:pPr>
        <w:numPr>
          <w:ilvl w:val="0"/>
          <w:numId w:val="1"/>
        </w:numPr>
      </w:pPr>
      <w:r>
        <w:rPr/>
        <w:t xml:space="preserve">Ступінь оцінки ефективності роботи державних медичних сервісів (віртуальні опитування)</w:t>
      </w:r>
    </w:p>
    <w:p>
      <w:pPr/>
      <w:r>
        <w:rPr>
          <w:b w:val="1"/>
          <w:bCs w:val="1"/>
        </w:rPr>
        <w:t xml:space="preserve">Завдання до підцілі 4: </w:t>
      </w:r>
    </w:p>
    <w:p>
      <w:pPr>
        <w:numPr>
          <w:ilvl w:val="0"/>
          <w:numId w:val="1"/>
        </w:numPr>
      </w:pPr>
      <w:r>
        <w:rPr/>
        <w:t xml:space="preserve">Спрощення доступу ветеранів до медичних послуг через систему «Е-ветеран»</w:t>
      </w:r>
    </w:p>
    <w:p>
      <w:pPr>
        <w:numPr>
          <w:ilvl w:val="0"/>
          <w:numId w:val="1"/>
        </w:numPr>
      </w:pPr>
      <w:r>
        <w:rPr/>
        <w:t xml:space="preserve">Запровадження процедури проходження періодичних медичних оглядів ветеранів</w:t>
      </w:r>
    </w:p>
    <w:p>
      <w:pPr>
        <w:numPr>
          <w:ilvl w:val="0"/>
          <w:numId w:val="1"/>
        </w:numPr>
      </w:pPr>
      <w:r>
        <w:rPr/>
        <w:t xml:space="preserve">Типологізація (разом із МОЗ) основних медичних потреб ветеранів</w:t>
      </w:r>
    </w:p>
    <w:p>
      <w:pPr>
        <w:numPr>
          <w:ilvl w:val="0"/>
          <w:numId w:val="1"/>
        </w:numPr>
      </w:pPr>
      <w:r>
        <w:rPr/>
        <w:t xml:space="preserve">Відкриття спеціалізованих ветеранських закладів (підпорядкування Мінветеранів)</w:t>
      </w:r>
    </w:p>
    <w:p>
      <w:pPr>
        <w:numPr>
          <w:ilvl w:val="0"/>
          <w:numId w:val="1"/>
        </w:numPr>
      </w:pPr>
      <w:r>
        <w:rPr/>
        <w:t xml:space="preserve">Максимальне спрощення доступу ветеранів до медичних послуг у закладах підпорядкування МОЗ та іншим відомствам</w:t>
      </w:r>
    </w:p>
    <w:p>
      <w:pPr>
        <w:numPr>
          <w:ilvl w:val="0"/>
          <w:numId w:val="1"/>
        </w:numPr>
      </w:pPr>
      <w:r>
        <w:rPr/>
        <w:t xml:space="preserve">Спрощення процедури проходження МСЕК ветераном</w:t>
      </w:r>
    </w:p>
    <w:p>
      <w:pPr>
        <w:numPr>
          <w:ilvl w:val="0"/>
          <w:numId w:val="1"/>
        </w:numPr>
      </w:pPr>
      <w:r>
        <w:rPr/>
        <w:t xml:space="preserve">Підвищення доступності до паліативної допомоги</w:t>
      </w:r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План реалізації державної політики для досягнення цілі</w:t>
      </w:r>
    </w:p>
    <w:tbl>
      <w:tblGrid>
        <w:gridCol/>
        <w:gridCol/>
        <w:gridCol/>
        <w:gridCol/>
        <w:gridCol/>
        <w:gridCol/>
      </w:tblGrid>
      <w:tblPr>
        <w:tblStyle w:val="Colspan Rowspan"/>
      </w:tblPr>
      <w:tr>
        <w:trPr/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Підціль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Завдання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Захід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Початок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Закінчення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Відповідальний орган влади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Надання комплексу послуг з психо-соціальної адаптації, профорієнтації, юридичних консультацій, реалізація тренінгових та освітніх програм, профілактика конфліктних ситуацій в родині, підвищення/зміна  кваліфікацій, працевлаштування/відкриття власної справи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мережі «ветеранських просторів» по регіонах, які поєднають в собі сервісні центри надання державних послуг, територіальні органи Мінветеранів та простори для роботи ветеранських організацій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Запуск 4 стартових проектів "ветеранських просторів"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01-10-2019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21-06-2020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Мінветеранів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Консолідація в рамках «ветеранського простору» єдиного вікна послуг для ветеранів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Типологізація роботи проекту «ветеранський простір» - після успішної роботи перших просторів в ключових містах, буде проведена аналітична робота по виявленню та усуненню можливих недоліків. Результатом цього заходу стане методична рекомендація по створенню універсального ветеранського простору - штат, місце розміщення, перелік рекомендованих до першочергового впровадження проектів ветеранських організацій, заходи з нормативного забезпечення на рівні ОМС, система перенаправлення клієнтів з органів соціального захисту населення, тощо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21-06-2020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28-12-2020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Мінветеранів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Регіональне масштабування проекту ветеранських просторів на всю України. Працівники територіальних органів Мінветеранів спільно з місцевою ветеранською спільнотою та лідерами громадської думки відкриватимуть ветеранські простори на базі розроблених методичних рекомендацій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28-12-2020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28-12-2021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Мінветеранів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особистого кабінету в Е-системі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Реалізація проекту, охоплення всієї ветеранської аудиторії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28-12-2020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Мінветеранів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програми підготовки спеціалістів, які вміють працювати з ветеранами, забезпечення ветеранів необхідною кількістю фахівців із психосоціальної адаптації, реалізація ефективних методик та стандартизація послуг з психосоціальної адаптації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центру підготовки фахівців, які працюють з ветеранами у кризових ситуаціях (психологів, соціальних працівників тощо)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єдиного центру підготовки фахівців з психосоціальної адаптації. Сутність проблеми полягає у відсутності лікувально-діагностичного центру ментального здоров'я, який міг би стати науковою базою для відпрацювання кращих практик надання психологічної допомоги ветеранам війни. Мінветеранів планує відкриття такого центру на базі шпиталю "Лісова Поляна"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01-10-2019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28-06-2020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Мінветеранів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Використовуючи Центр ментального здоров'я в якості лікувально-діагностичної бази, розробка системи підготовки спеціалістів з психологічної реабілітації, стандартизація послуг психологічної реабілітації, розробка критеріїв відбору надавачів послуг. Затвердження методології роботи із ЦА. Визначення рамок кваліфікації фахівців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28-06-2020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28-12-2020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Мінветеранів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Збільшення кількості фахівців первинної психологічної допомоги для базового забезпечення потреб ветеранів війни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Підготовка фахівців з психологічної реабілітації ветеранів війни (в тому числі соціальних працівників та сімейних лікарів) за визначеною в Центрі ментального здоров'я методикою у партнерських навчальних та медичних закладах у регіонах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01-10-2019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28-12-2020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Мінветеранів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Впровадження роботи мобільних виїзних груп в регіонах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Сутність проблеми надання будь-якого пакету послуг з психологічної реабілітації ветеранам війни полягає в тому, що через відсутність організаційних спроможностей ці послуги надаються майже виключно в великих містах. Таким чином більшість самогубств, випадків сімейного насильства та виникнення залежностей (що с типовими наслідками відсутності подібної допомоги) виникають в селах та маленьких містах. Рішенням є впровадження мобільних бригад психологічної та соціальної допомоги, які регулярно відвідуватимуть маленькі населенні пункти та працюватимуть з ветеранами на місцях. Практика подібного проекту у Мінветеранів вже є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01-10-2019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28-12-2020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Мінветеранів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Максимальне спрощення доступу ветеранів війни до усіх державних послуг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єдиного реєстру ветеранів війни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ТЗ проекту, нормативна база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01-10-2019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Мінветеранів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Запуск електронної системи надання послуг «Е-ветеран»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Реалізація проекту, охоплення всієї ветеранської аудиторії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28-12-2020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Мінветеранів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Запуск особистого кабінета ветерана війни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Реалізація проекту, охоплення всієї ветеранської аудиторії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28-12-2020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21-06-2021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Мінветеранів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якісними та ефективними періодичними медичними послугами ветеранів війни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Спрощення доступу ветеранів до медичних послуг через систему «Е-ветеран»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Відпрацювання технології максимального спрощення доступу до медичних послуг ветеранів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28-12-2020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21-06-2021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Мінветеранів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процедури проходження періодичних медичних оглядів ветеранів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переліку медичних закладів, на які буде покладено завдання проведення щорічних медичних оглядів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21-06-2020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Мінветеранів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Широка інформаційна компанія з роз’ясненням необхідності періодичних медичних оглядів зі залученням лідерів громадської думки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21-06-2020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21-06-2021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Мінветеранів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проміжного аналітичного звіту щодо кількості виявлених на ранніх стадіях хвороб та чіткими показниками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21-12-2020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21-06-2021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Мінветеранів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Типологізація (разом із МОЗ) основних медичних потреб ветеранів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Типологізація основних медичних проблем ветеранів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01-10-2019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21-06-2020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Мінветеранів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Відкриття спеціалізованих ветеранських закладів (підпорядкування Мінветеранів)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Визначення погреб із переведенням спеціалізованих медичних установ у підпорядкування Мінветеранів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01-10-2019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28-12-2020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Мінветеранів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Максимальне спрощення доступу ветеранів до медичних послуг у закладах підпорядкування МОЗ та іншим відомствам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Відпрацювання технології максимального спрощення доступу до медичних послуг ветеранів через заклади МОЗ та інших відомчих закладів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05-09-2019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21-06-2021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Мінветеранів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Спрощення процедури проходження МСЕК ветераном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та реалізація проекту оцінки втрати працездатності ветеранами та подальший моніторинг динаміки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08-09-2019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28-12-2020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Мінветеранів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Масштабування та регіональна локалізація рішень щодо спрощеного доступу ветеранів до медичних послуг у закладах МОЗ та інших відомчих закладів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09-09-2019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28-12-2020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Мінветеранів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Підвищення доступності до паліативної допомоги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Відпрацювання технології максимального спрощення доступу до медичних послуг ветеранів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28-12-2020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28-12-2021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Мінветеранів</w:t>
            </w:r>
          </w:p>
        </w:tc>
      </w:tr>
    </w:tbl>
    <w:sectPr>
      <w:pgSz w:orient="landscape" w:w="16837.795275591" w:h="11905.511811024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02F6D35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2020-02-10T10:29:31+02:00</dcterms:created>
  <dcterms:modified xsi:type="dcterms:W3CDTF">2020-02-10T10:29:31+02:00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