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rbanist" w:cs="Urbanist" w:eastAsia="Urbanist" w:hAnsi="Urbanist"/>
          <w:b w:val="1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sz w:val="30"/>
          <w:szCs w:val="30"/>
          <w:rtl w:val="0"/>
        </w:rPr>
        <w:t xml:space="preserve">Modelo Entidade-Relacionamento (MER) do agiFinanças</w:t>
      </w:r>
    </w:p>
    <w:p w:rsidR="00000000" w:rsidDel="00000000" w:rsidP="00000000" w:rsidRDefault="00000000" w:rsidRPr="00000000" w14:paraId="00000002">
      <w:pPr>
        <w:rPr>
          <w:rFonts w:ascii="Urbanist" w:cs="Urbanist" w:eastAsia="Urbanist" w:hAnsi="Urbanist"/>
          <w:b w:val="1"/>
          <w:sz w:val="30"/>
          <w:szCs w:val="30"/>
        </w:rPr>
      </w:pPr>
      <w:r w:rsidDel="00000000" w:rsidR="00000000" w:rsidRPr="00000000">
        <w:rPr>
          <w:rFonts w:ascii="Urbanist" w:cs="Urbanist" w:eastAsia="Urbanist" w:hAnsi="Urbanist"/>
          <w:b w:val="1"/>
          <w:sz w:val="30"/>
          <w:szCs w:val="30"/>
          <w:rtl w:val="0"/>
        </w:rPr>
        <w:t xml:space="preserve">Entidades (Tabelas) e Atributos (Colunas)</w:t>
      </w:r>
    </w:p>
    <w:p w:rsidR="00000000" w:rsidDel="00000000" w:rsidP="00000000" w:rsidRDefault="00000000" w:rsidRPr="00000000" w14:paraId="0000000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USUARIO</w:t>
      </w:r>
    </w:p>
    <w:p w:rsidR="00000000" w:rsidDel="00000000" w:rsidP="00000000" w:rsidRDefault="00000000" w:rsidRPr="00000000" w14:paraId="0000000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id_usuario (PK): Identificador único do usuário.</w:t>
      </w:r>
    </w:p>
    <w:p w:rsidR="00000000" w:rsidDel="00000000" w:rsidP="00000000" w:rsidRDefault="00000000" w:rsidRPr="00000000" w14:paraId="00000007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nome_usuario: Nome completo do usuário.</w:t>
      </w:r>
    </w:p>
    <w:p w:rsidR="00000000" w:rsidDel="00000000" w:rsidP="00000000" w:rsidRDefault="00000000" w:rsidRPr="00000000" w14:paraId="0000000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cpf_usuario: CPF do usuário (único).</w:t>
      </w:r>
    </w:p>
    <w:p w:rsidR="00000000" w:rsidDel="00000000" w:rsidP="00000000" w:rsidRDefault="00000000" w:rsidRPr="00000000" w14:paraId="0000000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email_usuario: E-mail do usuário.</w:t>
      </w:r>
    </w:p>
    <w:p w:rsidR="00000000" w:rsidDel="00000000" w:rsidP="00000000" w:rsidRDefault="00000000" w:rsidRPr="00000000" w14:paraId="0000000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senha_usuario: Senha do usuário (hash).</w:t>
      </w:r>
    </w:p>
    <w:p w:rsidR="00000000" w:rsidDel="00000000" w:rsidP="00000000" w:rsidRDefault="00000000" w:rsidRPr="00000000" w14:paraId="0000000F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telefone_usuario: Telefone do usuário (opcional).</w:t>
      </w:r>
    </w:p>
    <w:p w:rsidR="00000000" w:rsidDel="00000000" w:rsidP="00000000" w:rsidRDefault="00000000" w:rsidRPr="00000000" w14:paraId="0000001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CONTA</w:t>
      </w:r>
    </w:p>
    <w:p w:rsidR="00000000" w:rsidDel="00000000" w:rsidP="00000000" w:rsidRDefault="00000000" w:rsidRPr="00000000" w14:paraId="0000001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id_conta (PK): Identificador único da conta.</w:t>
      </w:r>
    </w:p>
    <w:p w:rsidR="00000000" w:rsidDel="00000000" w:rsidP="00000000" w:rsidRDefault="00000000" w:rsidRPr="00000000" w14:paraId="0000001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id_usuario (FK): Chave estrangeira referenciando o id_usuario.</w:t>
      </w:r>
    </w:p>
    <w:p w:rsidR="00000000" w:rsidDel="00000000" w:rsidP="00000000" w:rsidRDefault="00000000" w:rsidRPr="00000000" w14:paraId="00000017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nome_conta: Nome da conta (ex.: Conta Corrente, Poupança).</w:t>
      </w:r>
    </w:p>
    <w:p w:rsidR="00000000" w:rsidDel="00000000" w:rsidP="00000000" w:rsidRDefault="00000000" w:rsidRPr="00000000" w14:paraId="0000001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saldo_conta: Saldo atual da conta.</w:t>
      </w:r>
    </w:p>
    <w:p w:rsidR="00000000" w:rsidDel="00000000" w:rsidP="00000000" w:rsidRDefault="00000000" w:rsidRPr="00000000" w14:paraId="0000001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CARTAO</w:t>
      </w:r>
    </w:p>
    <w:p w:rsidR="00000000" w:rsidDel="00000000" w:rsidP="00000000" w:rsidRDefault="00000000" w:rsidRPr="00000000" w14:paraId="0000001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id_cartao (PK): Identificador único do cartão.</w:t>
      </w:r>
    </w:p>
    <w:p w:rsidR="00000000" w:rsidDel="00000000" w:rsidP="00000000" w:rsidRDefault="00000000" w:rsidRPr="00000000" w14:paraId="0000001F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id_usuario (FK): Chave estrangeira referenciando o id_usuario.</w:t>
      </w:r>
    </w:p>
    <w:p w:rsidR="00000000" w:rsidDel="00000000" w:rsidP="00000000" w:rsidRDefault="00000000" w:rsidRPr="00000000" w14:paraId="0000002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nome_cartao: Nome do cartão (ex.: Nubank, Itaú).</w:t>
      </w:r>
    </w:p>
    <w:p w:rsidR="00000000" w:rsidDel="00000000" w:rsidP="00000000" w:rsidRDefault="00000000" w:rsidRPr="00000000" w14:paraId="0000002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limite_cartao: Limite de crédito do cartão.</w:t>
      </w:r>
    </w:p>
    <w:p w:rsidR="00000000" w:rsidDel="00000000" w:rsidP="00000000" w:rsidRDefault="00000000" w:rsidRPr="00000000" w14:paraId="0000002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vencimento_fatura: Dia de vencimento da fatura.</w:t>
      </w:r>
    </w:p>
    <w:p w:rsidR="00000000" w:rsidDel="00000000" w:rsidP="00000000" w:rsidRDefault="00000000" w:rsidRPr="00000000" w14:paraId="00000027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TRANSACAO</w:t>
      </w:r>
    </w:p>
    <w:p w:rsidR="00000000" w:rsidDel="00000000" w:rsidP="00000000" w:rsidRDefault="00000000" w:rsidRPr="00000000" w14:paraId="0000002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id_transacao (PK): Identificador único da transação.</w:t>
      </w:r>
    </w:p>
    <w:p w:rsidR="00000000" w:rsidDel="00000000" w:rsidP="00000000" w:rsidRDefault="00000000" w:rsidRPr="00000000" w14:paraId="0000002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id_usuario (FK): Chave estrangeira referenciando o id_usuario.</w:t>
      </w:r>
    </w:p>
    <w:p w:rsidR="00000000" w:rsidDel="00000000" w:rsidP="00000000" w:rsidRDefault="00000000" w:rsidRPr="00000000" w14:paraId="0000002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id_conta (FK): Chave estrangeira referenciando o id_conta.</w:t>
      </w:r>
    </w:p>
    <w:p w:rsidR="00000000" w:rsidDel="00000000" w:rsidP="00000000" w:rsidRDefault="00000000" w:rsidRPr="00000000" w14:paraId="0000002F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id_cartao (FK): Chave estrangeira referenciando o id_cartao (opcional).</w:t>
      </w:r>
    </w:p>
    <w:p w:rsidR="00000000" w:rsidDel="00000000" w:rsidP="00000000" w:rsidRDefault="00000000" w:rsidRPr="00000000" w14:paraId="0000003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tipo_transacao: Tipo da transação (receita ou despesa).</w:t>
      </w:r>
    </w:p>
    <w:p w:rsidR="00000000" w:rsidDel="00000000" w:rsidP="00000000" w:rsidRDefault="00000000" w:rsidRPr="00000000" w14:paraId="0000003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valor_transacao: Valor da transação.</w:t>
      </w:r>
    </w:p>
    <w:p w:rsidR="00000000" w:rsidDel="00000000" w:rsidP="00000000" w:rsidRDefault="00000000" w:rsidRPr="00000000" w14:paraId="0000003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data_transacao: Data da transação.</w:t>
      </w:r>
    </w:p>
    <w:p w:rsidR="00000000" w:rsidDel="00000000" w:rsidP="00000000" w:rsidRDefault="00000000" w:rsidRPr="00000000" w14:paraId="00000037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descricao_transacao: Descrição opcional da transação.</w:t>
      </w:r>
    </w:p>
    <w:p w:rsidR="00000000" w:rsidDel="00000000" w:rsidP="00000000" w:rsidRDefault="00000000" w:rsidRPr="00000000" w14:paraId="0000003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CATEGORIA</w:t>
      </w:r>
    </w:p>
    <w:p w:rsidR="00000000" w:rsidDel="00000000" w:rsidP="00000000" w:rsidRDefault="00000000" w:rsidRPr="00000000" w14:paraId="0000003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id_categoria (PK): Identificador único da categoria.</w:t>
      </w:r>
    </w:p>
    <w:p w:rsidR="00000000" w:rsidDel="00000000" w:rsidP="00000000" w:rsidRDefault="00000000" w:rsidRPr="00000000" w14:paraId="0000003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nome_categoria: Nome da categoria (ex.: Alimentação, Transporte).</w:t>
      </w:r>
    </w:p>
    <w:p w:rsidR="00000000" w:rsidDel="00000000" w:rsidP="00000000" w:rsidRDefault="00000000" w:rsidRPr="00000000" w14:paraId="0000003F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tipo_categoria: Tipo da categoria (ex.: Fixa, Variável).</w:t>
      </w:r>
    </w:p>
    <w:p w:rsidR="00000000" w:rsidDel="00000000" w:rsidP="00000000" w:rsidRDefault="00000000" w:rsidRPr="00000000" w14:paraId="0000004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META</w:t>
      </w:r>
    </w:p>
    <w:p w:rsidR="00000000" w:rsidDel="00000000" w:rsidP="00000000" w:rsidRDefault="00000000" w:rsidRPr="00000000" w14:paraId="0000004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id_meta (PK): Identificador único da meta.</w:t>
      </w:r>
    </w:p>
    <w:p w:rsidR="00000000" w:rsidDel="00000000" w:rsidP="00000000" w:rsidRDefault="00000000" w:rsidRPr="00000000" w14:paraId="0000004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id_usuario (FK): Chave estrangeira referenciando o id_usuario.</w:t>
      </w:r>
    </w:p>
    <w:p w:rsidR="00000000" w:rsidDel="00000000" w:rsidP="00000000" w:rsidRDefault="00000000" w:rsidRPr="00000000" w14:paraId="00000047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id_categoria (FK): Chave estrangeira referenciando o id_categoria.</w:t>
      </w:r>
    </w:p>
    <w:p w:rsidR="00000000" w:rsidDel="00000000" w:rsidP="00000000" w:rsidRDefault="00000000" w:rsidRPr="00000000" w14:paraId="0000004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valor_meta: Valor da meta financeira.</w:t>
      </w:r>
    </w:p>
    <w:p w:rsidR="00000000" w:rsidDel="00000000" w:rsidP="00000000" w:rsidRDefault="00000000" w:rsidRPr="00000000" w14:paraId="0000004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data_limite: Data limite para atingir a meta.</w:t>
      </w:r>
    </w:p>
    <w:p w:rsidR="00000000" w:rsidDel="00000000" w:rsidP="00000000" w:rsidRDefault="00000000" w:rsidRPr="00000000" w14:paraId="0000004D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Urbanist" w:cs="Urbanist" w:eastAsia="Urbanist" w:hAnsi="Urbanist"/>
          <w:b w:val="1"/>
        </w:rPr>
      </w:pPr>
      <w:r w:rsidDel="00000000" w:rsidR="00000000" w:rsidRPr="00000000">
        <w:rPr>
          <w:rFonts w:ascii="Urbanist" w:cs="Urbanist" w:eastAsia="Urbanist" w:hAnsi="Urbanist"/>
          <w:b w:val="1"/>
          <w:rtl w:val="0"/>
        </w:rPr>
        <w:t xml:space="preserve">RELATORIO</w:t>
      </w:r>
    </w:p>
    <w:p w:rsidR="00000000" w:rsidDel="00000000" w:rsidP="00000000" w:rsidRDefault="00000000" w:rsidRPr="00000000" w14:paraId="0000004F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id_relatorio (PK): Identificador único do relatório.</w:t>
      </w:r>
    </w:p>
    <w:p w:rsidR="00000000" w:rsidDel="00000000" w:rsidP="00000000" w:rsidRDefault="00000000" w:rsidRPr="00000000" w14:paraId="00000051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id_usuario (FK): Chave estrangeira referenciando o id_usuario.</w:t>
      </w:r>
    </w:p>
    <w:p w:rsidR="00000000" w:rsidDel="00000000" w:rsidP="00000000" w:rsidRDefault="00000000" w:rsidRPr="00000000" w14:paraId="00000053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periodo_relatorio: Período do relatório (ex.: Mensal, Anual).</w:t>
      </w:r>
    </w:p>
    <w:p w:rsidR="00000000" w:rsidDel="00000000" w:rsidP="00000000" w:rsidRDefault="00000000" w:rsidRPr="00000000" w14:paraId="00000055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total_receitas: Total de receitas no período.</w:t>
      </w:r>
    </w:p>
    <w:p w:rsidR="00000000" w:rsidDel="00000000" w:rsidP="00000000" w:rsidRDefault="00000000" w:rsidRPr="00000000" w14:paraId="00000057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total_despesas: Total de despesas no período.</w:t>
      </w:r>
    </w:p>
    <w:p w:rsidR="00000000" w:rsidDel="00000000" w:rsidP="00000000" w:rsidRDefault="00000000" w:rsidRPr="00000000" w14:paraId="00000059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Urbanist" w:cs="Urbanist" w:eastAsia="Urbanist" w:hAnsi="Urbanist"/>
        </w:rPr>
      </w:pPr>
      <w:r w:rsidDel="00000000" w:rsidR="00000000" w:rsidRPr="00000000">
        <w:rPr>
          <w:rFonts w:ascii="Urbanist" w:cs="Urbanist" w:eastAsia="Urbanist" w:hAnsi="Urbanist"/>
          <w:rtl w:val="0"/>
        </w:rPr>
        <w:t xml:space="preserve">saldo_final: Saldo final no período.</w:t>
      </w:r>
    </w:p>
    <w:p w:rsidR="00000000" w:rsidDel="00000000" w:rsidP="00000000" w:rsidRDefault="00000000" w:rsidRPr="00000000" w14:paraId="0000005B">
      <w:pPr>
        <w:rPr>
          <w:rFonts w:ascii="Urbanist" w:cs="Urbanist" w:eastAsia="Urbanist" w:hAnsi="Urbanis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