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sz w:val="20"/>
          <w:szCs w:val="20"/>
        </w:rPr>
      </w:pPr>
      <w:bookmarkStart w:colFirst="0" w:colLast="0" w:name="_mqk0l4goajfk" w:id="0"/>
      <w:bookmarkEnd w:id="0"/>
      <w:r w:rsidDel="00000000" w:rsidR="00000000" w:rsidRPr="00000000">
        <w:rPr/>
        <w:drawing>
          <wp:inline distB="114300" distT="114300" distL="114300" distR="114300">
            <wp:extent cx="1281113" cy="54325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1113" cy="5432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</w:t>
        <w:br w:type="textWrapping"/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32"/>
          <w:szCs w:val="32"/>
          <w:rtl w:val="0"/>
        </w:rPr>
        <w:t xml:space="preserve">Análise de Dados - 25/1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Prof. Dr. Reginaldo do Prado</w:t>
      </w:r>
    </w:p>
    <w:p w:rsidR="00000000" w:rsidDel="00000000" w:rsidP="00000000" w:rsidRDefault="00000000" w:rsidRPr="00000000" w14:paraId="00000002">
      <w:pPr>
        <w:pStyle w:val="Title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Style w:val="Title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Exercício 2 – Storytelling com dados: Vendas em uma Cafeteria</w:t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Narrativa do Exercício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Você está atuando como analista de dados para uma pequena rede de cafeterias artesanais. O gerente deseja entender o comportamento de vendas ao longo de uma semana, com o objetivo de planejar melhor a produção e promoções diárias.</w:t>
        <w:br w:type="textWrapping"/>
        <w:br w:type="textWrapping"/>
        <w:t xml:space="preserve">Sua missão é contar uma história com os dados:</w:t>
        <w:br w:type="textWrapping"/>
        <w:t xml:space="preserve">- Quais dias são mais lucrativos?</w:t>
        <w:br w:type="textWrapping"/>
        <w:t xml:space="preserve">- Qual produto tem melhor desempenho por dia?</w:t>
        <w:br w:type="textWrapping"/>
        <w:t xml:space="preserve">- Há padrões que indicam oportunidades para aumentar o faturamento?</w:t>
      </w:r>
    </w:p>
    <w:p w:rsidR="00000000" w:rsidDel="00000000" w:rsidP="00000000" w:rsidRDefault="00000000" w:rsidRPr="00000000" w14:paraId="00000006">
      <w:pPr>
        <w:pStyle w:val="Heading1"/>
        <w:rPr/>
      </w:pPr>
      <w:r w:rsidDel="00000000" w:rsidR="00000000" w:rsidRPr="00000000">
        <w:rPr>
          <w:rtl w:val="0"/>
        </w:rPr>
        <w:t xml:space="preserve">Roteiro de Execução</w:t>
      </w:r>
    </w:p>
    <w:p w:rsidR="00000000" w:rsidDel="00000000" w:rsidP="00000000" w:rsidRDefault="00000000" w:rsidRPr="00000000" w14:paraId="00000007">
      <w:pPr>
        <w:pStyle w:val="Heading2"/>
        <w:rPr/>
      </w:pPr>
      <w:r w:rsidDel="00000000" w:rsidR="00000000" w:rsidRPr="00000000">
        <w:rPr>
          <w:rtl w:val="0"/>
        </w:rPr>
        <w:t xml:space="preserve">Etapa 1 – Leitura e análise inicial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Objetivo: Entender o que os dados representam</w:t>
        <w:br w:type="textWrapping"/>
        <w:t xml:space="preserve">1. Carregue o arquivo CSV e exiba as 5 primeiras linhas.</w:t>
        <w:br w:type="textWrapping"/>
        <w:t xml:space="preserve">2. Liste os produtos únicos e os dias da semana presentes no dataset.</w:t>
        <w:br w:type="textWrapping"/>
      </w:r>
    </w:p>
    <w:p w:rsidR="00000000" w:rsidDel="00000000" w:rsidP="00000000" w:rsidRDefault="00000000" w:rsidRPr="00000000" w14:paraId="00000009">
      <w:pPr>
        <w:pStyle w:val="Heading2"/>
        <w:rPr/>
      </w:pPr>
      <w:r w:rsidDel="00000000" w:rsidR="00000000" w:rsidRPr="00000000">
        <w:rPr>
          <w:rtl w:val="0"/>
        </w:rPr>
        <w:t xml:space="preserve">Etapa 2 – Análise gráfica diária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Objetivo: Avaliar o desempenho por dia da semana</w:t>
        <w:br w:type="textWrapping"/>
        <w:t xml:space="preserve">1. Use .groupby('dia')['vendas'].sum() para encontrar os dias com mais vendas.</w:t>
        <w:br w:type="textWrapping"/>
        <w:t xml:space="preserve">2. Crie um gráfico de barras com matplotlib para representar o total de vendas por dia.</w:t>
        <w:br w:type="textWrapping"/>
        <w:t xml:space="preserve">3. Use cores e rótulos apropriados para facilitar a leitura.</w:t>
        <w:br w:type="textWrapping"/>
      </w:r>
    </w:p>
    <w:p w:rsidR="00000000" w:rsidDel="00000000" w:rsidP="00000000" w:rsidRDefault="00000000" w:rsidRPr="00000000" w14:paraId="0000000B">
      <w:pPr>
        <w:pStyle w:val="Heading2"/>
        <w:rPr/>
      </w:pPr>
      <w:r w:rsidDel="00000000" w:rsidR="00000000" w:rsidRPr="00000000">
        <w:rPr>
          <w:rtl w:val="0"/>
        </w:rPr>
        <w:t xml:space="preserve">Etapa 3 – Comparação entre produtos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Objetivo: Explorar o desempenho dos produtos</w:t>
        <w:br w:type="textWrapping"/>
        <w:t xml:space="preserve">1. Agrupe por produto e gere um gráfico de pizza com participação nas vendas totais.</w:t>
        <w:br w:type="textWrapping"/>
        <w:t xml:space="preserve">2. Em seguida, agrupe por dia, por produto e use um gráfico de barras empilhadas.</w:t>
        <w:br w:type="textWrapping"/>
      </w:r>
    </w:p>
    <w:p w:rsidR="00000000" w:rsidDel="00000000" w:rsidP="00000000" w:rsidRDefault="00000000" w:rsidRPr="00000000" w14:paraId="0000000D">
      <w:pPr>
        <w:pStyle w:val="Heading2"/>
        <w:rPr/>
      </w:pPr>
      <w:r w:rsidDel="00000000" w:rsidR="00000000" w:rsidRPr="00000000">
        <w:rPr>
          <w:rtl w:val="0"/>
        </w:rPr>
        <w:t xml:space="preserve">Etapa 4 – Geração da narrativa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Objetivo: Comunicar os achados de forma clara e estratégica</w:t>
        <w:br w:type="textWrapping"/>
        <w:t xml:space="preserve">1. Escreva uma “mini-história” com base nas observações dos gráficos.</w:t>
        <w:br w:type="textWrapping"/>
        <w:t xml:space="preserve">2. Destaque quais dias são mais estratégicos e quais produtos são campeões de venda.</w:t>
        <w:br w:type="textWrapping"/>
        <w:t xml:space="preserve">3. Sugira duas ações de marketing baseadas nesses padrões.</w:t>
        <w:br w:type="textWrapping"/>
      </w:r>
    </w:p>
    <w:p w:rsidR="00000000" w:rsidDel="00000000" w:rsidP="00000000" w:rsidRDefault="00000000" w:rsidRPr="00000000" w14:paraId="0000000F">
      <w:pPr>
        <w:pStyle w:val="Heading1"/>
        <w:rPr/>
      </w:pPr>
      <w:r w:rsidDel="00000000" w:rsidR="00000000" w:rsidRPr="00000000">
        <w:rPr>
          <w:rtl w:val="0"/>
        </w:rPr>
        <w:t xml:space="preserve">Mini-Relatório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1. Dias mais lucrativos e suas causas: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____________________________________________________________________________________________________</w:t>
        <w:br w:type="textWrapping"/>
        <w:t xml:space="preserve">   ____________________________________________________________________________________________________</w:t>
        <w:br w:type="textWrapping"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2. Produtos com melhor desempenho: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____________________________________________________________________________________________________</w:t>
        <w:br w:type="textWrapping"/>
        <w:t xml:space="preserve">   ____________________________________________________________________________________________________</w:t>
        <w:br w:type="textWrapping"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3. Observações visuais relevantes: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____________________________________________________________________________________________________</w:t>
        <w:br w:type="textWrapping"/>
        <w:t xml:space="preserve">   ____________________________________________________________________________________________________</w:t>
        <w:br w:type="textWrapping"/>
        <w:t xml:space="preserve">   ____________________________________________________________________________________________________</w:t>
        <w:br w:type="textWrapping"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4. Sugestões de ação: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____________________________________________________________________________________________________</w:t>
        <w:br w:type="textWrapping"/>
        <w:t xml:space="preserve">   ____________________________________________________________________________________________________</w:t>
        <w:br w:type="textWrapping"/>
        <w:t xml:space="preserve">   ____________________________________________________________________________________________________</w:t>
        <w:br w:type="textWrapping"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5. Aprendizados sobre storytelling com dados: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____________________________________________________________________________________________________</w:t>
        <w:br w:type="textWrapping"/>
        <w:t xml:space="preserve">   ____________________________________________________________________________________________________</w:t>
        <w:br w:type="textWrapping"/>
        <w:t xml:space="preserve">   ____________________________________________________________________________________________________</w:t>
        <w:br w:type="textWrapping"/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