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81A" w:rsidRDefault="0070281A" w:rsidP="0070281A">
      <w:pPr>
        <w:pStyle w:val="Ttulo2"/>
        <w:tabs>
          <w:tab w:val="center" w:pos="1386"/>
        </w:tabs>
        <w:ind w:left="-11" w:firstLine="0"/>
      </w:pPr>
      <w:r>
        <w:t>Justificativa</w:t>
      </w:r>
    </w:p>
    <w:p w:rsidR="0070281A" w:rsidRDefault="0070281A" w:rsidP="0070281A">
      <w:pPr>
        <w:spacing w:after="397"/>
        <w:ind w:left="11" w:right="0" w:firstLine="737"/>
      </w:pPr>
      <w:r>
        <w:t>O ramo de transporte é um dos setores que mais gera empregos no Brasil de acordo com a CNT (Confederação Nacional do Transporte)</w:t>
      </w:r>
      <w:r w:rsidRPr="0070281A">
        <w:rPr>
          <w:rFonts w:ascii="Arial" w:hAnsi="Arial" w:cs="Arial"/>
          <w:color w:val="555555"/>
          <w:sz w:val="27"/>
          <w:szCs w:val="27"/>
          <w:shd w:val="clear" w:color="auto" w:fill="FFFFFF"/>
        </w:rPr>
        <w:t xml:space="preserve"> </w:t>
      </w:r>
      <w:r>
        <w:t>s</w:t>
      </w:r>
      <w:r w:rsidRPr="0070281A">
        <w:t>ão quase 200 mil empresas no país, com cerca de 2 milhões e meio de empregos com carteira assinada.</w:t>
      </w:r>
    </w:p>
    <w:p w:rsidR="0070281A" w:rsidRDefault="0070281A" w:rsidP="0070281A">
      <w:pPr>
        <w:spacing w:after="397"/>
        <w:ind w:left="11" w:right="0" w:firstLine="737"/>
      </w:pPr>
      <w:r>
        <w:t>No Brasil o transporte reflete a economia pois transportamos aquilo que é produzido no país</w:t>
      </w:r>
      <w:r w:rsidR="00FB553D">
        <w:t>.</w:t>
      </w:r>
      <w:r>
        <w:t xml:space="preserve"> </w:t>
      </w:r>
      <w:r w:rsidR="00FB553D" w:rsidRPr="00FB553D">
        <w:t>Em 2018, o PIB do transporte (incluindo armazenagem e correios) cresceu 2,2% em relação ao ano anterior. O índice representa o dobro do da economia em geral.</w:t>
      </w:r>
      <w:r w:rsidR="00FB553D" w:rsidRPr="00FB553D">
        <w:t xml:space="preserve"> </w:t>
      </w:r>
      <w:r w:rsidR="00FB553D" w:rsidRPr="00FB553D">
        <w:t>Ao considerar o PIB do transporte por região, é possível constatar que o Sul e o Sudeste são responsáveis por mais de dois terços do PIB do Brasil e do de transporte. Em 2016, o Sudeste respondeu por 52,4% do PIB do Brasil e por 59,6% do PIB do transporte. Entretanto, de 2002 a 2016, as regiões Norte, Nordeste e Centro-Oeste cresceram mais rapidamente do que as outras.</w:t>
      </w:r>
    </w:p>
    <w:p w:rsidR="0070281A" w:rsidRDefault="00FB553D" w:rsidP="007E5892">
      <w:pPr>
        <w:spacing w:after="397"/>
        <w:ind w:left="11" w:right="0" w:firstLine="737"/>
      </w:pPr>
      <w:r>
        <w:t xml:space="preserve">Tendo em base que a região Sudeste é umas das dominantes no ramo de transporte foi feito um acompanhamento do cotidiano de uma empresa na qual presta serviços de transportes terrestres. Esta e outras empresas possuem alguns déficits de calculo no momento de informar um valor de determinado frete. Este </w:t>
      </w:r>
      <w:r w:rsidR="007E5892">
        <w:t>cálculo</w:t>
      </w:r>
      <w:r>
        <w:t xml:space="preserve"> é feito </w:t>
      </w:r>
      <w:r w:rsidR="007E5892">
        <w:t>apenas somando o valor gasto d</w:t>
      </w:r>
      <w:r>
        <w:t>o combustível</w:t>
      </w:r>
      <w:r w:rsidR="007E5892">
        <w:t xml:space="preserve"> e despesas ao longo do trajeto. </w:t>
      </w:r>
      <w:r>
        <w:t xml:space="preserve"> </w:t>
      </w:r>
      <w:r w:rsidR="007E5892">
        <w:t>Estima-se após este calculo um valor X de lucro esperado ao retornar para a empresa.</w:t>
      </w:r>
    </w:p>
    <w:p w:rsidR="00F51B5E" w:rsidRDefault="00F51B5E" w:rsidP="007E5892">
      <w:pPr>
        <w:spacing w:after="397"/>
        <w:ind w:left="11" w:right="0" w:firstLine="737"/>
      </w:pPr>
      <w:r>
        <w:t>Na maioria das vezes a empresa acaba tendo um lucro bem menor por conta de um erro no cálculo, fazendo com que não some todos as variáveis que influenciam no gasto para transportar determinada carga. Será desenvolvido uma plataforma WEB onde a empresa terá um cadastro com login e senha e lá poderá adicionar todos seus recursos como: caminhão, empregados, oficinas, postos...</w:t>
      </w:r>
      <w:r w:rsidR="001E6A7C">
        <w:t xml:space="preserve"> Terá uma função de calculo de frete onde o usuário irá determinar o ponto de partida, ponto de chegada, caminhão utilizado e motorista encarregado. Informando estes dados a plataforma irá realizar um </w:t>
      </w:r>
      <w:r w:rsidR="00DF4A53">
        <w:t>cálculo</w:t>
      </w:r>
      <w:r w:rsidR="001E6A7C">
        <w:t xml:space="preserve"> abstraindo o máximo de informações que possam auxiliar no calculo exato d</w:t>
      </w:r>
      <w:r w:rsidR="00DF4A53">
        <w:t>o custo da viagem.</w:t>
      </w:r>
    </w:p>
    <w:p w:rsidR="00DF4A53" w:rsidRDefault="00DF4A53" w:rsidP="007E5892">
      <w:pPr>
        <w:spacing w:after="397"/>
        <w:ind w:left="11" w:right="0" w:firstLine="737"/>
      </w:pPr>
    </w:p>
    <w:p w:rsidR="0070281A" w:rsidRDefault="0070281A" w:rsidP="0070281A">
      <w:pPr>
        <w:pStyle w:val="Ttulo2"/>
        <w:tabs>
          <w:tab w:val="center" w:pos="1386"/>
        </w:tabs>
        <w:ind w:left="-11" w:firstLine="0"/>
      </w:pPr>
      <w:r>
        <w:t>Objetivos Gerais</w:t>
      </w:r>
    </w:p>
    <w:p w:rsidR="0070281A" w:rsidRDefault="00FA578F" w:rsidP="0070281A">
      <w:pPr>
        <w:spacing w:after="397"/>
        <w:ind w:left="11" w:right="0" w:firstLine="737"/>
      </w:pPr>
      <w:r>
        <w:t xml:space="preserve">O projeto de Recursos Empresarias tem como objetivo geral auxiliar </w:t>
      </w:r>
      <w:r>
        <w:t>todas as empresas que atuam no ramo de transporte terrestre</w:t>
      </w:r>
      <w:r>
        <w:t xml:space="preserve">s. A plataforma tem </w:t>
      </w:r>
      <w:r w:rsidR="00F74D13">
        <w:t>como principal função realizar o calculo de todo o custo para se fazer determinada viagem.</w:t>
      </w:r>
      <w:r w:rsidR="006C620C">
        <w:t xml:space="preserve"> Tendo como base este calculo a empresa poderá mensurar seu ganho total, fazendo assim que obtenha maiores lucros ao aceitar determinado frete.</w:t>
      </w:r>
    </w:p>
    <w:p w:rsidR="0070281A" w:rsidRDefault="0070281A" w:rsidP="0070281A">
      <w:pPr>
        <w:pStyle w:val="Ttulo3"/>
        <w:tabs>
          <w:tab w:val="center" w:pos="1759"/>
        </w:tabs>
        <w:spacing w:after="198"/>
        <w:ind w:left="0" w:right="0" w:firstLine="0"/>
        <w:jc w:val="left"/>
      </w:pPr>
      <w:r>
        <w:lastRenderedPageBreak/>
        <w:t>Objetivos Específicos</w:t>
      </w:r>
    </w:p>
    <w:p w:rsidR="0070281A" w:rsidRDefault="00D0078D" w:rsidP="0070281A">
      <w:pPr>
        <w:spacing w:after="513"/>
        <w:ind w:left="11" w:right="0" w:firstLine="737"/>
      </w:pPr>
      <w:r>
        <w:t>A plataforma será de uso exclusivo para empresas cujo atuem no ramo de transportes terrestres. É esperado um sucesso com a plataforma devido ser isento de taxas e mensalidades fazendo com que as empresas consigam alavancar ainda mais seus lucros e gerar ainda mais renda para o país.</w:t>
      </w:r>
    </w:p>
    <w:p w:rsidR="00D0078D" w:rsidRDefault="00D0078D" w:rsidP="0070281A">
      <w:pPr>
        <w:spacing w:after="513"/>
        <w:ind w:left="11" w:right="0" w:firstLine="737"/>
      </w:pPr>
      <w:r>
        <w:t>Na empresa acompanhada durante a pesquisa (RAF Transportes) foi observado a questão do déficit mencionado pelo empresário, sendo que o mesmo necessitava apenas do valor gasto com combustível para informar o valor do frete. Ao final da viagem o empresário só teria a conclusão de qual o X real de lucro e na maioria das vezes chegava a 5% até 2% do valor esperado. Tendo como este foco principal foi realizad</w:t>
      </w:r>
      <w:r w:rsidR="00A052B7">
        <w:t>o uma simulação não qual adentramos fatores que ainda o empresário não tinha no calculo realizado e foi obtido uma melhora de 30% no valor do ganho final.</w:t>
      </w:r>
      <w:bookmarkStart w:id="0" w:name="_GoBack"/>
      <w:bookmarkEnd w:id="0"/>
    </w:p>
    <w:p w:rsidR="00AC031A" w:rsidRDefault="00A052B7"/>
    <w:sectPr w:rsidR="00AC0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1A"/>
    <w:rsid w:val="000A6EBC"/>
    <w:rsid w:val="00151302"/>
    <w:rsid w:val="001E6A7C"/>
    <w:rsid w:val="006C620C"/>
    <w:rsid w:val="0070281A"/>
    <w:rsid w:val="007E5892"/>
    <w:rsid w:val="008819F4"/>
    <w:rsid w:val="00A052B7"/>
    <w:rsid w:val="00D0078D"/>
    <w:rsid w:val="00DF4A53"/>
    <w:rsid w:val="00F51B5E"/>
    <w:rsid w:val="00F74D13"/>
    <w:rsid w:val="00FA578F"/>
    <w:rsid w:val="00FB55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0B55"/>
  <w15:chartTrackingRefBased/>
  <w15:docId w15:val="{C42D2BAB-DBE4-47DA-96A7-CA32F204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81A"/>
    <w:pPr>
      <w:spacing w:after="154" w:line="265" w:lineRule="auto"/>
      <w:ind w:left="4338" w:right="197" w:hanging="2"/>
      <w:jc w:val="both"/>
    </w:pPr>
    <w:rPr>
      <w:rFonts w:ascii="Calibri" w:eastAsia="Calibri" w:hAnsi="Calibri" w:cs="Calibri"/>
      <w:color w:val="000000"/>
      <w:sz w:val="24"/>
      <w:lang w:eastAsia="pt-BR"/>
    </w:rPr>
  </w:style>
  <w:style w:type="paragraph" w:styleId="Ttulo2">
    <w:name w:val="heading 2"/>
    <w:next w:val="Normal"/>
    <w:link w:val="Ttulo2Char"/>
    <w:uiPriority w:val="9"/>
    <w:unhideWhenUsed/>
    <w:qFormat/>
    <w:rsid w:val="0070281A"/>
    <w:pPr>
      <w:keepNext/>
      <w:keepLines/>
      <w:spacing w:after="220" w:line="265" w:lineRule="auto"/>
      <w:ind w:left="705" w:hanging="10"/>
      <w:outlineLvl w:val="1"/>
    </w:pPr>
    <w:rPr>
      <w:rFonts w:ascii="Calibri" w:eastAsia="Calibri" w:hAnsi="Calibri" w:cs="Calibri"/>
      <w:color w:val="000000"/>
      <w:sz w:val="29"/>
      <w:lang w:eastAsia="pt-BR"/>
    </w:rPr>
  </w:style>
  <w:style w:type="paragraph" w:styleId="Ttulo3">
    <w:name w:val="heading 3"/>
    <w:next w:val="Normal"/>
    <w:link w:val="Ttulo3Char"/>
    <w:uiPriority w:val="9"/>
    <w:unhideWhenUsed/>
    <w:qFormat/>
    <w:rsid w:val="0070281A"/>
    <w:pPr>
      <w:keepNext/>
      <w:keepLines/>
      <w:spacing w:after="154" w:line="265" w:lineRule="auto"/>
      <w:ind w:left="4338" w:right="197" w:hanging="2"/>
      <w:jc w:val="both"/>
      <w:outlineLvl w:val="2"/>
    </w:pPr>
    <w:rPr>
      <w:rFonts w:ascii="Calibri" w:eastAsia="Calibri" w:hAnsi="Calibri" w:cs="Calibri"/>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0281A"/>
    <w:rPr>
      <w:rFonts w:ascii="Calibri" w:eastAsia="Calibri" w:hAnsi="Calibri" w:cs="Calibri"/>
      <w:color w:val="000000"/>
      <w:sz w:val="29"/>
      <w:lang w:eastAsia="pt-BR"/>
    </w:rPr>
  </w:style>
  <w:style w:type="character" w:customStyle="1" w:styleId="Ttulo3Char">
    <w:name w:val="Título 3 Char"/>
    <w:basedOn w:val="Fontepargpadro"/>
    <w:link w:val="Ttulo3"/>
    <w:uiPriority w:val="9"/>
    <w:rsid w:val="0070281A"/>
    <w:rPr>
      <w:rFonts w:ascii="Calibri" w:eastAsia="Calibri" w:hAnsi="Calibri" w:cs="Calibri"/>
      <w:color w:val="000000"/>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514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Tarcísio Morais</dc:creator>
  <cp:keywords/>
  <dc:description/>
  <cp:lastModifiedBy>Tarcísio Morais</cp:lastModifiedBy>
  <cp:revision>1</cp:revision>
  <dcterms:created xsi:type="dcterms:W3CDTF">2020-03-18T23:06:00Z</dcterms:created>
  <dcterms:modified xsi:type="dcterms:W3CDTF">2020-03-19T01:44:00Z</dcterms:modified>
</cp:coreProperties>
</file>