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Palabras con cr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Creación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Cráneo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Crédito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Crítico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Crisis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Crisol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Crecer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Crucial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Crucero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2671763"/>
            <wp:effectExtent b="0" l="0" r="0" t="0"/>
            <wp:docPr descr="&quot;Bandera Colombia Con Escudo 1mtr X15mt Exterior Grande&quot;" id="3" name="image1.jpg"/>
            <a:graphic>
              <a:graphicData uri="http://schemas.openxmlformats.org/drawingml/2006/picture">
                <pic:pic>
                  <pic:nvPicPr>
                    <pic:cNvPr descr="&quot;Bandera Colombia Con Escudo 1mtr X15mt Exterior Grande&quot;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30857" cy="279022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857" cy="2790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Cesó la horrible noche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libertad sublime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Derrama las auroras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su invencible luz.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humanidad entera,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entre cadenas gime,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Comprende las palabras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 que murió en la cruz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Palabras con cr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Crujir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Crudo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Cruce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Creencia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Cripta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Crisol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Cresta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Crustáceo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Crimen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Cristiano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867523" cy="2867523"/>
            <wp:effectExtent b="0" l="0" r="0" t="0"/>
            <wp:docPr descr="&quot;Bandera Colombia Con Escudo 1mtr X15mt Exterior Grande&quot;" id="4" name="image2.jpg"/>
            <a:graphic>
              <a:graphicData uri="http://schemas.openxmlformats.org/drawingml/2006/picture">
                <pic:pic>
                  <pic:nvPicPr>
                    <pic:cNvPr descr="&quot;Bandera Colombia Con Escudo 1mtr X15mt Exterior Grande&quot;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523" cy="2867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275923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759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Cesó la horrible noche 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libertad sublime 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Derrama las auroras 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su invencible luz.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humanidad entera, 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entre cadenas gime, 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Comprende las palabras 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 que murió en la cruz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