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21B" w:rsidRPr="00C3321B" w:rsidRDefault="00C3321B" w:rsidP="00C3321B">
      <w:pPr>
        <w:jc w:val="center"/>
        <w:rPr>
          <w:rFonts w:ascii="Times New Roman" w:hAnsi="Times New Roman" w:cs="Times New Roman"/>
          <w:sz w:val="23"/>
          <w:szCs w:val="23"/>
        </w:rPr>
      </w:pPr>
      <w:bookmarkStart w:id="0" w:name="_GoBack"/>
      <w:bookmarkEnd w:id="0"/>
      <w:r w:rsidRPr="00C3321B">
        <w:rPr>
          <w:rFonts w:ascii="Times New Roman" w:hAnsi="Times New Roman" w:cs="Times New Roman"/>
          <w:sz w:val="23"/>
          <w:szCs w:val="23"/>
        </w:rPr>
        <w:t>PLAN PEDAGÓGICO DE LA DISCIPLINA DE DEPORTE ADAPTADO EN EL PROGRAMA DEPORVIDA –CENTROS DE INICIACION Y FORMACIÓN DEPORTIVA- EN EL MUNICIPIO DE SANTIAGO DE CALI 2018</w:t>
      </w:r>
    </w:p>
    <w:p w:rsidR="002838E7" w:rsidRPr="00C3321B" w:rsidRDefault="002838E7" w:rsidP="00647237">
      <w:pPr>
        <w:jc w:val="center"/>
        <w:rPr>
          <w:rFonts w:ascii="Times New Roman" w:hAnsi="Times New Roman" w:cs="Times New Roman"/>
          <w:sz w:val="24"/>
          <w:szCs w:val="24"/>
        </w:rPr>
      </w:pPr>
    </w:p>
    <w:p w:rsidR="002838E7" w:rsidRPr="00C3321B" w:rsidRDefault="002838E7" w:rsidP="00647237">
      <w:pPr>
        <w:jc w:val="center"/>
        <w:rPr>
          <w:rFonts w:ascii="Times New Roman" w:hAnsi="Times New Roman" w:cs="Times New Roman"/>
          <w:sz w:val="24"/>
          <w:szCs w:val="24"/>
        </w:rPr>
      </w:pPr>
    </w:p>
    <w:p w:rsidR="00C3321B" w:rsidRPr="00C3321B" w:rsidRDefault="00C3321B" w:rsidP="00647237">
      <w:pPr>
        <w:jc w:val="center"/>
        <w:rPr>
          <w:rFonts w:ascii="Times New Roman" w:hAnsi="Times New Roman" w:cs="Times New Roman"/>
          <w:sz w:val="24"/>
          <w:szCs w:val="24"/>
        </w:rPr>
      </w:pPr>
    </w:p>
    <w:p w:rsidR="002838E7" w:rsidRPr="00C3321B" w:rsidRDefault="002838E7" w:rsidP="00647237">
      <w:pPr>
        <w:jc w:val="center"/>
        <w:rPr>
          <w:rFonts w:ascii="Times New Roman" w:hAnsi="Times New Roman" w:cs="Times New Roman"/>
          <w:sz w:val="24"/>
          <w:szCs w:val="24"/>
        </w:rPr>
      </w:pPr>
    </w:p>
    <w:p w:rsidR="002838E7" w:rsidRPr="00C3321B" w:rsidRDefault="002838E7" w:rsidP="00647237">
      <w:pPr>
        <w:jc w:val="center"/>
        <w:rPr>
          <w:rFonts w:ascii="Times New Roman" w:hAnsi="Times New Roman" w:cs="Times New Roman"/>
          <w:sz w:val="24"/>
          <w:szCs w:val="24"/>
        </w:rPr>
      </w:pPr>
    </w:p>
    <w:p w:rsidR="002838E7" w:rsidRPr="00C3321B" w:rsidRDefault="002838E7" w:rsidP="00647237">
      <w:pPr>
        <w:jc w:val="center"/>
        <w:rPr>
          <w:rFonts w:ascii="Times New Roman" w:hAnsi="Times New Roman" w:cs="Times New Roman"/>
          <w:sz w:val="24"/>
          <w:szCs w:val="24"/>
        </w:rPr>
      </w:pPr>
      <w:r w:rsidRPr="00C3321B">
        <w:rPr>
          <w:rFonts w:ascii="Times New Roman" w:hAnsi="Times New Roman" w:cs="Times New Roman"/>
          <w:sz w:val="24"/>
          <w:szCs w:val="24"/>
        </w:rPr>
        <w:t>PROGRAMA DEPORVIDA</w:t>
      </w:r>
    </w:p>
    <w:p w:rsidR="002838E7" w:rsidRPr="00C3321B" w:rsidRDefault="002838E7" w:rsidP="00647237">
      <w:pPr>
        <w:jc w:val="center"/>
        <w:rPr>
          <w:rFonts w:ascii="Times New Roman" w:hAnsi="Times New Roman" w:cs="Times New Roman"/>
          <w:sz w:val="24"/>
          <w:szCs w:val="24"/>
        </w:rPr>
      </w:pPr>
    </w:p>
    <w:p w:rsidR="002838E7" w:rsidRPr="00C3321B" w:rsidRDefault="002838E7" w:rsidP="00647237">
      <w:pPr>
        <w:jc w:val="center"/>
        <w:rPr>
          <w:rFonts w:ascii="Times New Roman" w:hAnsi="Times New Roman" w:cs="Times New Roman"/>
          <w:sz w:val="24"/>
          <w:szCs w:val="24"/>
        </w:rPr>
      </w:pPr>
    </w:p>
    <w:p w:rsidR="00C3321B" w:rsidRPr="00C3321B" w:rsidRDefault="00A92C5B" w:rsidP="00647237">
      <w:pPr>
        <w:jc w:val="center"/>
        <w:rPr>
          <w:rFonts w:ascii="Times New Roman" w:hAnsi="Times New Roman" w:cs="Times New Roman"/>
          <w:sz w:val="24"/>
          <w:szCs w:val="24"/>
        </w:rPr>
      </w:pPr>
      <w:r>
        <w:rPr>
          <w:rFonts w:ascii="Times New Roman" w:hAnsi="Times New Roman" w:cs="Times New Roman"/>
          <w:sz w:val="24"/>
          <w:szCs w:val="24"/>
        </w:rPr>
        <w:t>MONITORES:</w:t>
      </w:r>
    </w:p>
    <w:p w:rsidR="002838E7" w:rsidRPr="00C3321B" w:rsidRDefault="002838E7" w:rsidP="00A92C5B">
      <w:pPr>
        <w:spacing w:after="0"/>
        <w:jc w:val="center"/>
        <w:rPr>
          <w:rFonts w:ascii="Times New Roman" w:hAnsi="Times New Roman" w:cs="Times New Roman"/>
          <w:sz w:val="24"/>
          <w:szCs w:val="24"/>
        </w:rPr>
      </w:pPr>
      <w:r w:rsidRPr="00C3321B">
        <w:rPr>
          <w:rFonts w:ascii="Times New Roman" w:hAnsi="Times New Roman" w:cs="Times New Roman"/>
          <w:sz w:val="24"/>
          <w:szCs w:val="24"/>
        </w:rPr>
        <w:t>VICTOR GAITAN VERA</w:t>
      </w:r>
      <w:r w:rsidRPr="00C3321B">
        <w:rPr>
          <w:rFonts w:ascii="Times New Roman" w:hAnsi="Times New Roman" w:cs="Times New Roman"/>
          <w:sz w:val="24"/>
          <w:szCs w:val="24"/>
        </w:rPr>
        <w:br/>
        <w:t>WALLINGTON MOSQUERA ARCOS</w:t>
      </w:r>
    </w:p>
    <w:p w:rsidR="002838E7" w:rsidRDefault="002838E7" w:rsidP="00647237">
      <w:pPr>
        <w:jc w:val="center"/>
        <w:rPr>
          <w:rFonts w:ascii="Times New Roman" w:hAnsi="Times New Roman" w:cs="Times New Roman"/>
          <w:sz w:val="24"/>
          <w:szCs w:val="24"/>
        </w:rPr>
      </w:pPr>
      <w:r w:rsidRPr="00C3321B">
        <w:rPr>
          <w:rFonts w:ascii="Times New Roman" w:hAnsi="Times New Roman" w:cs="Times New Roman"/>
          <w:sz w:val="24"/>
          <w:szCs w:val="24"/>
        </w:rPr>
        <w:t>JANER TAFUR</w:t>
      </w:r>
      <w:r w:rsidRPr="00C3321B">
        <w:rPr>
          <w:rFonts w:ascii="Times New Roman" w:hAnsi="Times New Roman" w:cs="Times New Roman"/>
          <w:sz w:val="24"/>
          <w:szCs w:val="24"/>
        </w:rPr>
        <w:br/>
        <w:t>CAROLINA</w:t>
      </w:r>
      <w:r w:rsidR="00544F68" w:rsidRPr="00C3321B">
        <w:rPr>
          <w:rFonts w:ascii="Times New Roman" w:hAnsi="Times New Roman" w:cs="Times New Roman"/>
          <w:sz w:val="24"/>
          <w:szCs w:val="24"/>
        </w:rPr>
        <w:t xml:space="preserve"> MORALES</w:t>
      </w:r>
    </w:p>
    <w:p w:rsidR="00A92C5B" w:rsidRDefault="00A92C5B" w:rsidP="00647237">
      <w:pPr>
        <w:jc w:val="center"/>
        <w:rPr>
          <w:rFonts w:ascii="Times New Roman" w:hAnsi="Times New Roman" w:cs="Times New Roman"/>
          <w:sz w:val="24"/>
          <w:szCs w:val="24"/>
        </w:rPr>
      </w:pPr>
      <w:r>
        <w:rPr>
          <w:rFonts w:ascii="Times New Roman" w:hAnsi="Times New Roman" w:cs="Times New Roman"/>
          <w:sz w:val="24"/>
          <w:szCs w:val="24"/>
        </w:rPr>
        <w:t>METODOLOGO:</w:t>
      </w:r>
    </w:p>
    <w:p w:rsidR="00A92C5B" w:rsidRPr="00C3321B" w:rsidRDefault="00A92C5B" w:rsidP="00647237">
      <w:pPr>
        <w:jc w:val="center"/>
        <w:rPr>
          <w:rFonts w:ascii="Times New Roman" w:hAnsi="Times New Roman" w:cs="Times New Roman"/>
          <w:sz w:val="24"/>
          <w:szCs w:val="24"/>
        </w:rPr>
      </w:pPr>
      <w:r>
        <w:rPr>
          <w:rFonts w:ascii="Times New Roman" w:hAnsi="Times New Roman" w:cs="Times New Roman"/>
          <w:sz w:val="24"/>
          <w:szCs w:val="24"/>
        </w:rPr>
        <w:t>JULIAN DAVID VELEZ QUIJANO</w:t>
      </w:r>
    </w:p>
    <w:p w:rsidR="002838E7" w:rsidRPr="00C3321B" w:rsidRDefault="002838E7" w:rsidP="00647237">
      <w:pPr>
        <w:jc w:val="center"/>
        <w:rPr>
          <w:rFonts w:ascii="Times New Roman" w:hAnsi="Times New Roman" w:cs="Times New Roman"/>
          <w:sz w:val="24"/>
          <w:szCs w:val="24"/>
        </w:rPr>
      </w:pPr>
    </w:p>
    <w:p w:rsidR="00FD13A1" w:rsidRPr="00C3321B" w:rsidRDefault="002838E7" w:rsidP="00647237">
      <w:pPr>
        <w:jc w:val="center"/>
        <w:rPr>
          <w:rFonts w:ascii="Times New Roman" w:hAnsi="Times New Roman" w:cs="Times New Roman"/>
          <w:sz w:val="24"/>
          <w:szCs w:val="24"/>
        </w:rPr>
      </w:pPr>
      <w:r w:rsidRPr="00C3321B">
        <w:rPr>
          <w:rFonts w:ascii="Times New Roman" w:hAnsi="Times New Roman" w:cs="Times New Roman"/>
          <w:sz w:val="24"/>
          <w:szCs w:val="24"/>
        </w:rPr>
        <w:t>PLAN PEDAGOGICO PARA PERSONAS CON DISCAPACIDAD</w:t>
      </w:r>
    </w:p>
    <w:p w:rsidR="002838E7" w:rsidRPr="00C3321B" w:rsidRDefault="002838E7"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2838E7" w:rsidRPr="00C3321B" w:rsidRDefault="00132960" w:rsidP="00647237">
      <w:pPr>
        <w:jc w:val="center"/>
        <w:rPr>
          <w:rFonts w:ascii="Times New Roman" w:hAnsi="Times New Roman" w:cs="Times New Roman"/>
          <w:sz w:val="24"/>
          <w:szCs w:val="24"/>
        </w:rPr>
      </w:pPr>
      <w:r w:rsidRPr="00C3321B">
        <w:rPr>
          <w:rFonts w:ascii="Times New Roman" w:hAnsi="Times New Roman" w:cs="Times New Roman"/>
          <w:sz w:val="24"/>
          <w:szCs w:val="24"/>
        </w:rPr>
        <w:t>TIPO DE TRABAJO: INFORME DIRIGIDO</w:t>
      </w:r>
    </w:p>
    <w:p w:rsidR="002838E7" w:rsidRPr="00C3321B" w:rsidRDefault="002838E7"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2838E7" w:rsidRPr="00C3321B" w:rsidRDefault="002838E7" w:rsidP="00647237">
      <w:pPr>
        <w:jc w:val="center"/>
        <w:rPr>
          <w:rFonts w:ascii="Times New Roman" w:hAnsi="Times New Roman" w:cs="Times New Roman"/>
          <w:sz w:val="24"/>
          <w:szCs w:val="24"/>
        </w:rPr>
      </w:pPr>
      <w:r w:rsidRPr="00C3321B">
        <w:rPr>
          <w:rFonts w:ascii="Times New Roman" w:hAnsi="Times New Roman" w:cs="Times New Roman"/>
          <w:sz w:val="24"/>
          <w:szCs w:val="24"/>
        </w:rPr>
        <w:t>SECRETARIA DE DEPORTE Y RECREACION</w:t>
      </w:r>
    </w:p>
    <w:p w:rsidR="002838E7" w:rsidRPr="00C3321B" w:rsidRDefault="002838E7" w:rsidP="00647237">
      <w:pPr>
        <w:jc w:val="center"/>
        <w:rPr>
          <w:rFonts w:ascii="Times New Roman" w:hAnsi="Times New Roman" w:cs="Times New Roman"/>
          <w:sz w:val="24"/>
          <w:szCs w:val="24"/>
        </w:rPr>
      </w:pPr>
    </w:p>
    <w:p w:rsidR="00FD13A1" w:rsidRPr="00C3321B" w:rsidRDefault="00FD13A1" w:rsidP="00647237">
      <w:pPr>
        <w:jc w:val="center"/>
        <w:rPr>
          <w:rFonts w:ascii="Times New Roman" w:hAnsi="Times New Roman" w:cs="Times New Roman"/>
          <w:sz w:val="24"/>
          <w:szCs w:val="24"/>
        </w:rPr>
      </w:pPr>
    </w:p>
    <w:p w:rsidR="00FD13A1" w:rsidRPr="00C3321B" w:rsidRDefault="002838E7" w:rsidP="00647237">
      <w:pPr>
        <w:jc w:val="center"/>
        <w:rPr>
          <w:rFonts w:ascii="Times New Roman" w:hAnsi="Times New Roman" w:cs="Times New Roman"/>
          <w:sz w:val="24"/>
          <w:szCs w:val="24"/>
        </w:rPr>
      </w:pPr>
      <w:r w:rsidRPr="00C3321B">
        <w:rPr>
          <w:rFonts w:ascii="Times New Roman" w:hAnsi="Times New Roman" w:cs="Times New Roman"/>
          <w:sz w:val="24"/>
          <w:szCs w:val="24"/>
        </w:rPr>
        <w:t>AÑO 2018</w:t>
      </w:r>
    </w:p>
    <w:p w:rsidR="00C3321B" w:rsidRPr="00C3321B" w:rsidRDefault="00C3321B" w:rsidP="00C3321B">
      <w:pPr>
        <w:jc w:val="center"/>
        <w:rPr>
          <w:rFonts w:ascii="Times New Roman" w:hAnsi="Times New Roman" w:cs="Times New Roman"/>
          <w:sz w:val="23"/>
          <w:szCs w:val="23"/>
        </w:rPr>
      </w:pPr>
      <w:r w:rsidRPr="00C3321B">
        <w:rPr>
          <w:rFonts w:ascii="Times New Roman" w:hAnsi="Times New Roman" w:cs="Times New Roman"/>
          <w:sz w:val="23"/>
          <w:szCs w:val="23"/>
        </w:rPr>
        <w:lastRenderedPageBreak/>
        <w:t>PLAN PEDAGÓGICO DE LA DISCIPLINA DE DEPORTE ADAPTADO EN EL PROGRAMA DEPORVIDA –CENTROS DE INICIACION Y FORMACIÓN DEPORTIVA- EN EL MUNICIPIO DE SANTIAGO DE CALI 2018</w:t>
      </w:r>
    </w:p>
    <w:p w:rsidR="00132960" w:rsidRPr="00C3321B" w:rsidRDefault="00132960"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FD13A1" w:rsidRPr="00C3321B" w:rsidRDefault="00C3321B" w:rsidP="00647237">
      <w:pPr>
        <w:jc w:val="center"/>
        <w:rPr>
          <w:rFonts w:ascii="Times New Roman" w:hAnsi="Times New Roman" w:cs="Times New Roman"/>
          <w:sz w:val="24"/>
          <w:szCs w:val="24"/>
        </w:rPr>
      </w:pPr>
      <w:r w:rsidRPr="00C3321B">
        <w:rPr>
          <w:rFonts w:ascii="Times New Roman" w:hAnsi="Times New Roman" w:cs="Times New Roman"/>
          <w:sz w:val="23"/>
          <w:szCs w:val="23"/>
        </w:rPr>
        <w:t>PLAN PEDAGOGICO DE DEPORTE ADAPTADO</w:t>
      </w:r>
    </w:p>
    <w:p w:rsidR="00132960" w:rsidRPr="00C3321B" w:rsidRDefault="00132960"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132960" w:rsidRPr="00C3321B" w:rsidRDefault="00A92C5B" w:rsidP="00647237">
      <w:pPr>
        <w:jc w:val="center"/>
        <w:rPr>
          <w:rFonts w:ascii="Times New Roman" w:hAnsi="Times New Roman" w:cs="Times New Roman"/>
          <w:sz w:val="24"/>
          <w:szCs w:val="24"/>
        </w:rPr>
      </w:pPr>
      <w:r>
        <w:rPr>
          <w:rFonts w:ascii="Times New Roman" w:hAnsi="Times New Roman" w:cs="Times New Roman"/>
          <w:sz w:val="24"/>
          <w:szCs w:val="24"/>
        </w:rPr>
        <w:t>MONITORES:</w:t>
      </w:r>
    </w:p>
    <w:p w:rsidR="00132960" w:rsidRPr="00C3321B" w:rsidRDefault="00132960" w:rsidP="00A92C5B">
      <w:pPr>
        <w:spacing w:after="0"/>
        <w:jc w:val="center"/>
        <w:rPr>
          <w:rFonts w:ascii="Times New Roman" w:hAnsi="Times New Roman" w:cs="Times New Roman"/>
          <w:sz w:val="24"/>
          <w:szCs w:val="24"/>
        </w:rPr>
      </w:pPr>
      <w:r w:rsidRPr="00C3321B">
        <w:rPr>
          <w:rFonts w:ascii="Times New Roman" w:hAnsi="Times New Roman" w:cs="Times New Roman"/>
          <w:sz w:val="24"/>
          <w:szCs w:val="24"/>
        </w:rPr>
        <w:t>VICTOR GAITAN VERA</w:t>
      </w:r>
      <w:r w:rsidRPr="00C3321B">
        <w:rPr>
          <w:rFonts w:ascii="Times New Roman" w:hAnsi="Times New Roman" w:cs="Times New Roman"/>
          <w:sz w:val="24"/>
          <w:szCs w:val="24"/>
        </w:rPr>
        <w:br/>
        <w:t>WALLINGTON MOSQUERA ARCOS</w:t>
      </w:r>
    </w:p>
    <w:p w:rsidR="00132960" w:rsidRDefault="00132960" w:rsidP="00647237">
      <w:pPr>
        <w:jc w:val="center"/>
        <w:rPr>
          <w:rFonts w:ascii="Times New Roman" w:hAnsi="Times New Roman" w:cs="Times New Roman"/>
          <w:sz w:val="24"/>
          <w:szCs w:val="24"/>
        </w:rPr>
      </w:pPr>
      <w:r w:rsidRPr="00C3321B">
        <w:rPr>
          <w:rFonts w:ascii="Times New Roman" w:hAnsi="Times New Roman" w:cs="Times New Roman"/>
          <w:sz w:val="24"/>
          <w:szCs w:val="24"/>
        </w:rPr>
        <w:t>JANER TAFUR</w:t>
      </w:r>
      <w:r w:rsidRPr="00C3321B">
        <w:rPr>
          <w:rFonts w:ascii="Times New Roman" w:hAnsi="Times New Roman" w:cs="Times New Roman"/>
          <w:sz w:val="24"/>
          <w:szCs w:val="24"/>
        </w:rPr>
        <w:br/>
        <w:t>CAROLINA</w:t>
      </w:r>
      <w:r w:rsidR="00544F68" w:rsidRPr="00C3321B">
        <w:rPr>
          <w:rFonts w:ascii="Times New Roman" w:hAnsi="Times New Roman" w:cs="Times New Roman"/>
          <w:sz w:val="24"/>
          <w:szCs w:val="24"/>
        </w:rPr>
        <w:t xml:space="preserve"> MORALES</w:t>
      </w:r>
    </w:p>
    <w:p w:rsidR="00A92C5B" w:rsidRDefault="00A92C5B" w:rsidP="00647237">
      <w:pPr>
        <w:jc w:val="center"/>
        <w:rPr>
          <w:rFonts w:ascii="Times New Roman" w:hAnsi="Times New Roman" w:cs="Times New Roman"/>
          <w:sz w:val="24"/>
          <w:szCs w:val="24"/>
        </w:rPr>
      </w:pPr>
      <w:r>
        <w:rPr>
          <w:rFonts w:ascii="Times New Roman" w:hAnsi="Times New Roman" w:cs="Times New Roman"/>
          <w:sz w:val="24"/>
          <w:szCs w:val="24"/>
        </w:rPr>
        <w:t>METODOLOGO:</w:t>
      </w:r>
    </w:p>
    <w:p w:rsidR="00A92C5B" w:rsidRPr="00C3321B" w:rsidRDefault="00A92C5B" w:rsidP="00647237">
      <w:pPr>
        <w:jc w:val="center"/>
        <w:rPr>
          <w:rFonts w:ascii="Times New Roman" w:hAnsi="Times New Roman" w:cs="Times New Roman"/>
          <w:sz w:val="24"/>
          <w:szCs w:val="24"/>
        </w:rPr>
      </w:pPr>
      <w:r>
        <w:rPr>
          <w:rFonts w:ascii="Times New Roman" w:hAnsi="Times New Roman" w:cs="Times New Roman"/>
          <w:sz w:val="24"/>
          <w:szCs w:val="24"/>
        </w:rPr>
        <w:t>JULIAN DAVID VELEZ QUIJANO</w:t>
      </w:r>
    </w:p>
    <w:p w:rsidR="00FD13A1" w:rsidRPr="00C3321B" w:rsidRDefault="00FD13A1" w:rsidP="00647237">
      <w:pPr>
        <w:jc w:val="center"/>
        <w:rPr>
          <w:rFonts w:ascii="Times New Roman" w:hAnsi="Times New Roman" w:cs="Times New Roman"/>
          <w:sz w:val="24"/>
          <w:szCs w:val="24"/>
        </w:rPr>
      </w:pPr>
    </w:p>
    <w:p w:rsidR="00FD13A1" w:rsidRPr="00C3321B" w:rsidRDefault="00FD13A1" w:rsidP="00647237">
      <w:pPr>
        <w:jc w:val="center"/>
        <w:rPr>
          <w:rFonts w:ascii="Times New Roman" w:hAnsi="Times New Roman" w:cs="Times New Roman"/>
          <w:sz w:val="24"/>
          <w:szCs w:val="24"/>
        </w:rPr>
      </w:pPr>
    </w:p>
    <w:p w:rsidR="00FD13A1" w:rsidRPr="00C3321B" w:rsidRDefault="00FD13A1" w:rsidP="00647237">
      <w:pPr>
        <w:jc w:val="center"/>
        <w:rPr>
          <w:rFonts w:ascii="Times New Roman" w:hAnsi="Times New Roman" w:cs="Times New Roman"/>
          <w:sz w:val="24"/>
          <w:szCs w:val="24"/>
        </w:rPr>
      </w:pPr>
    </w:p>
    <w:p w:rsidR="00FD13A1" w:rsidRPr="00C3321B" w:rsidRDefault="00FD13A1"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r w:rsidRPr="00C3321B">
        <w:rPr>
          <w:rFonts w:ascii="Times New Roman" w:hAnsi="Times New Roman" w:cs="Times New Roman"/>
          <w:sz w:val="24"/>
          <w:szCs w:val="24"/>
        </w:rPr>
        <w:t>SECRETARIA DE DEPORTE Y RECREACION</w:t>
      </w:r>
    </w:p>
    <w:p w:rsidR="00132960" w:rsidRPr="00C3321B" w:rsidRDefault="00132960"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132960" w:rsidRPr="00C3321B" w:rsidRDefault="00132960" w:rsidP="00647237">
      <w:pPr>
        <w:jc w:val="center"/>
        <w:rPr>
          <w:rFonts w:ascii="Times New Roman" w:hAnsi="Times New Roman" w:cs="Times New Roman"/>
          <w:sz w:val="24"/>
          <w:szCs w:val="24"/>
        </w:rPr>
      </w:pPr>
    </w:p>
    <w:p w:rsidR="001725B9" w:rsidRPr="00C3321B" w:rsidRDefault="00132960" w:rsidP="00647237">
      <w:pPr>
        <w:jc w:val="center"/>
        <w:rPr>
          <w:rFonts w:ascii="Times New Roman" w:hAnsi="Times New Roman" w:cs="Times New Roman"/>
        </w:rPr>
      </w:pPr>
      <w:r w:rsidRPr="00C3321B">
        <w:rPr>
          <w:rFonts w:ascii="Times New Roman" w:hAnsi="Times New Roman" w:cs="Times New Roman"/>
          <w:sz w:val="24"/>
          <w:szCs w:val="24"/>
        </w:rPr>
        <w:t>AÑO 2018</w:t>
      </w:r>
    </w:p>
    <w:p w:rsidR="00132960" w:rsidRPr="00C3321B" w:rsidRDefault="00132960" w:rsidP="00647237">
      <w:pPr>
        <w:jc w:val="both"/>
        <w:rPr>
          <w:rFonts w:ascii="Times New Roman" w:hAnsi="Times New Roman" w:cs="Times New Roman"/>
        </w:rPr>
      </w:pPr>
    </w:p>
    <w:p w:rsidR="00647237" w:rsidRPr="00C3321B" w:rsidRDefault="00647237" w:rsidP="00647237">
      <w:pPr>
        <w:jc w:val="both"/>
        <w:rPr>
          <w:rFonts w:ascii="Times New Roman" w:hAnsi="Times New Roman" w:cs="Times New Roman"/>
        </w:rPr>
      </w:pPr>
    </w:p>
    <w:p w:rsidR="00B86408" w:rsidRPr="00C3321B" w:rsidRDefault="00B86408" w:rsidP="00647237">
      <w:pPr>
        <w:jc w:val="both"/>
        <w:rPr>
          <w:rFonts w:ascii="Times New Roman" w:hAnsi="Times New Roman" w:cs="Times New Roman"/>
          <w:b/>
          <w:lang w:val="en-US"/>
        </w:rPr>
      </w:pPr>
    </w:p>
    <w:p w:rsidR="00647237" w:rsidRPr="00C3321B" w:rsidRDefault="00647237" w:rsidP="00647237">
      <w:pPr>
        <w:jc w:val="both"/>
        <w:rPr>
          <w:rFonts w:ascii="Times New Roman" w:hAnsi="Times New Roman" w:cs="Times New Roman"/>
          <w:b/>
          <w:lang w:val="en-US"/>
        </w:rPr>
      </w:pPr>
    </w:p>
    <w:sdt>
      <w:sdtPr>
        <w:rPr>
          <w:rFonts w:ascii="Times New Roman" w:hAnsi="Times New Roman" w:cs="Times New Roman"/>
          <w:lang w:val="es-ES"/>
        </w:rPr>
        <w:id w:val="-1371601595"/>
        <w:docPartObj>
          <w:docPartGallery w:val="Table of Contents"/>
          <w:docPartUnique/>
        </w:docPartObj>
      </w:sdtPr>
      <w:sdtEndPr>
        <w:rPr>
          <w:b/>
          <w:bCs/>
        </w:rPr>
      </w:sdtEndPr>
      <w:sdtContent>
        <w:p w:rsidR="00D1511D" w:rsidRPr="00C3321B" w:rsidRDefault="00D1511D" w:rsidP="00647237">
          <w:pPr>
            <w:jc w:val="both"/>
            <w:rPr>
              <w:rFonts w:ascii="Times New Roman" w:hAnsi="Times New Roman" w:cs="Times New Roman"/>
            </w:rPr>
          </w:pPr>
          <w:r w:rsidRPr="00C3321B">
            <w:rPr>
              <w:rFonts w:ascii="Times New Roman" w:hAnsi="Times New Roman" w:cs="Times New Roman"/>
              <w:lang w:val="es-ES"/>
            </w:rPr>
            <w:t>Tabla de contenido</w:t>
          </w:r>
        </w:p>
        <w:p w:rsidR="00AD3909" w:rsidRPr="00C3321B" w:rsidRDefault="00C56D52" w:rsidP="00647237">
          <w:pPr>
            <w:jc w:val="both"/>
            <w:rPr>
              <w:rFonts w:ascii="Times New Roman" w:eastAsiaTheme="minorEastAsia" w:hAnsi="Times New Roman" w:cs="Times New Roman"/>
              <w:noProof/>
              <w:lang w:eastAsia="es-CO"/>
            </w:rPr>
          </w:pPr>
          <w:r w:rsidRPr="00C3321B">
            <w:rPr>
              <w:rFonts w:ascii="Times New Roman" w:hAnsi="Times New Roman" w:cs="Times New Roman"/>
            </w:rPr>
            <w:fldChar w:fldCharType="begin"/>
          </w:r>
          <w:r w:rsidR="00D1511D" w:rsidRPr="00C3321B">
            <w:rPr>
              <w:rFonts w:ascii="Times New Roman" w:hAnsi="Times New Roman" w:cs="Times New Roman"/>
            </w:rPr>
            <w:instrText xml:space="preserve"> TOC \o "1-3" \h \z \u </w:instrText>
          </w:r>
          <w:r w:rsidRPr="00C3321B">
            <w:rPr>
              <w:rFonts w:ascii="Times New Roman" w:hAnsi="Times New Roman" w:cs="Times New Roman"/>
            </w:rPr>
            <w:fldChar w:fldCharType="separate"/>
          </w:r>
          <w:hyperlink w:anchor="_Toc509254710" w:history="1">
            <w:r w:rsidR="00CD2D82" w:rsidRPr="00C3321B">
              <w:rPr>
                <w:rStyle w:val="Hipervnculo"/>
                <w:rFonts w:ascii="Times New Roman" w:eastAsia="Times New Roman" w:hAnsi="Times New Roman" w:cs="Times New Roman"/>
                <w:b/>
                <w:noProof/>
                <w:sz w:val="24"/>
                <w:szCs w:val="24"/>
              </w:rPr>
              <w:t>1. INTRODUCCIÓN</w:t>
            </w:r>
            <w:r w:rsidR="00AD3909" w:rsidRPr="00C3321B">
              <w:rPr>
                <w:rStyle w:val="Hipervnculo"/>
                <w:rFonts w:ascii="Times New Roman" w:eastAsia="Times New Roman" w:hAnsi="Times New Roman" w:cs="Times New Roman"/>
                <w:b/>
                <w:noProof/>
                <w:sz w:val="24"/>
                <w:szCs w:val="24"/>
              </w:rPr>
              <w:t>.</w:t>
            </w:r>
            <w:r w:rsidR="00AD3909" w:rsidRPr="00C3321B">
              <w:rPr>
                <w:rFonts w:ascii="Times New Roman" w:hAnsi="Times New Roman" w:cs="Times New Roman"/>
                <w:noProof/>
                <w:webHidden/>
              </w:rPr>
              <w:tab/>
            </w:r>
            <w:r w:rsidRPr="00C3321B">
              <w:rPr>
                <w:rFonts w:ascii="Times New Roman" w:hAnsi="Times New Roman" w:cs="Times New Roman"/>
                <w:noProof/>
                <w:webHidden/>
              </w:rPr>
              <w:fldChar w:fldCharType="begin"/>
            </w:r>
            <w:r w:rsidR="00AD3909" w:rsidRPr="00C3321B">
              <w:rPr>
                <w:rFonts w:ascii="Times New Roman" w:hAnsi="Times New Roman" w:cs="Times New Roman"/>
                <w:noProof/>
                <w:webHidden/>
              </w:rPr>
              <w:instrText xml:space="preserve"> PAGEREF _Toc509254710 \h </w:instrText>
            </w:r>
            <w:r w:rsidRPr="00C3321B">
              <w:rPr>
                <w:rFonts w:ascii="Times New Roman" w:hAnsi="Times New Roman" w:cs="Times New Roman"/>
                <w:noProof/>
                <w:webHidden/>
              </w:rPr>
            </w:r>
            <w:r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3</w:t>
            </w:r>
            <w:r w:rsidRPr="00C3321B">
              <w:rPr>
                <w:rFonts w:ascii="Times New Roman" w:hAnsi="Times New Roman" w:cs="Times New Roman"/>
                <w:noProof/>
                <w:webHidden/>
              </w:rPr>
              <w:fldChar w:fldCharType="end"/>
            </w:r>
          </w:hyperlink>
        </w:p>
        <w:p w:rsidR="00AD3909" w:rsidRPr="00C3321B" w:rsidRDefault="00310BB7" w:rsidP="00647237">
          <w:pPr>
            <w:jc w:val="both"/>
            <w:rPr>
              <w:rFonts w:ascii="Times New Roman" w:eastAsiaTheme="minorEastAsia" w:hAnsi="Times New Roman" w:cs="Times New Roman"/>
              <w:noProof/>
              <w:lang w:eastAsia="es-CO"/>
            </w:rPr>
          </w:pPr>
          <w:hyperlink w:anchor="_Toc509254713" w:history="1">
            <w:r w:rsidR="00CD2D82" w:rsidRPr="00C3321B">
              <w:rPr>
                <w:rStyle w:val="Hipervnculo"/>
                <w:rFonts w:ascii="Times New Roman" w:eastAsia="Times New Roman" w:hAnsi="Times New Roman" w:cs="Times New Roman"/>
                <w:b/>
                <w:noProof/>
                <w:sz w:val="24"/>
                <w:szCs w:val="24"/>
              </w:rPr>
              <w:t>2. JUSTIFICACION</w:t>
            </w:r>
            <w:r w:rsidR="00AD3909"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AD3909" w:rsidRPr="00C3321B">
              <w:rPr>
                <w:rFonts w:ascii="Times New Roman" w:hAnsi="Times New Roman" w:cs="Times New Roman"/>
                <w:noProof/>
                <w:webHidden/>
              </w:rPr>
              <w:instrText xml:space="preserve"> PAGEREF _Toc509254713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5</w:t>
            </w:r>
            <w:r w:rsidR="00C56D52" w:rsidRPr="00C3321B">
              <w:rPr>
                <w:rFonts w:ascii="Times New Roman" w:hAnsi="Times New Roman" w:cs="Times New Roman"/>
                <w:noProof/>
                <w:webHidden/>
              </w:rPr>
              <w:fldChar w:fldCharType="end"/>
            </w:r>
          </w:hyperlink>
        </w:p>
        <w:p w:rsidR="00AD3909" w:rsidRPr="00C3321B" w:rsidRDefault="00310BB7" w:rsidP="00647237">
          <w:pPr>
            <w:jc w:val="both"/>
            <w:rPr>
              <w:rFonts w:ascii="Times New Roman" w:hAnsi="Times New Roman" w:cs="Times New Roman"/>
              <w:noProof/>
            </w:rPr>
          </w:pPr>
          <w:hyperlink w:anchor="_Toc509254716" w:history="1">
            <w:r w:rsidR="00AD3909" w:rsidRPr="00C3321B">
              <w:rPr>
                <w:rStyle w:val="Hipervnculo"/>
                <w:rFonts w:ascii="Times New Roman" w:eastAsia="Times New Roman" w:hAnsi="Times New Roman" w:cs="Times New Roman"/>
                <w:b/>
                <w:noProof/>
                <w:sz w:val="24"/>
                <w:szCs w:val="24"/>
              </w:rPr>
              <w:t xml:space="preserve">3. </w:t>
            </w:r>
            <w:r w:rsidR="00CD2D82" w:rsidRPr="00C3321B">
              <w:rPr>
                <w:rStyle w:val="Hipervnculo"/>
                <w:rFonts w:ascii="Times New Roman" w:eastAsia="Times New Roman" w:hAnsi="Times New Roman" w:cs="Times New Roman"/>
                <w:b/>
                <w:noProof/>
                <w:sz w:val="24"/>
                <w:szCs w:val="24"/>
              </w:rPr>
              <w:t>MAR</w:t>
            </w:r>
            <w:r w:rsidR="00410CBC" w:rsidRPr="00C3321B">
              <w:rPr>
                <w:rStyle w:val="Hipervnculo"/>
                <w:rFonts w:ascii="Times New Roman" w:eastAsia="Times New Roman" w:hAnsi="Times New Roman" w:cs="Times New Roman"/>
                <w:b/>
                <w:noProof/>
                <w:sz w:val="24"/>
                <w:szCs w:val="24"/>
              </w:rPr>
              <w:t>CO REFERENCIAL</w:t>
            </w:r>
            <w:r w:rsidR="00AD3909"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AD3909" w:rsidRPr="00C3321B">
              <w:rPr>
                <w:rFonts w:ascii="Times New Roman" w:hAnsi="Times New Roman" w:cs="Times New Roman"/>
                <w:noProof/>
                <w:webHidden/>
              </w:rPr>
              <w:instrText xml:space="preserve"> PAGEREF _Toc509254716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6</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hAnsi="Times New Roman" w:cs="Times New Roman"/>
              <w:noProof/>
            </w:rPr>
          </w:pPr>
          <w:hyperlink w:anchor="_Toc509254719" w:history="1">
            <w:r w:rsidR="00CD2D82" w:rsidRPr="00C3321B">
              <w:rPr>
                <w:rStyle w:val="Hipervnculo"/>
                <w:rFonts w:ascii="Times New Roman" w:eastAsia="Times New Roman" w:hAnsi="Times New Roman" w:cs="Times New Roman"/>
                <w:noProof/>
                <w:sz w:val="24"/>
                <w:szCs w:val="24"/>
              </w:rPr>
              <w:t>3.1</w:t>
            </w:r>
            <w:r w:rsidR="00410CBC" w:rsidRPr="00C3321B">
              <w:rPr>
                <w:rStyle w:val="Hipervnculo"/>
                <w:rFonts w:ascii="Times New Roman" w:eastAsia="Times New Roman" w:hAnsi="Times New Roman" w:cs="Times New Roman"/>
                <w:noProof/>
                <w:sz w:val="24"/>
                <w:szCs w:val="24"/>
              </w:rPr>
              <w:t xml:space="preserve">  MARCO CONTEXTUAL</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_Toc509254719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8</w:t>
            </w:r>
            <w:r w:rsidR="00C56D52" w:rsidRPr="00C3321B">
              <w:rPr>
                <w:rFonts w:ascii="Times New Roman" w:hAnsi="Times New Roman" w:cs="Times New Roman"/>
                <w:noProof/>
                <w:webHidden/>
              </w:rPr>
              <w:fldChar w:fldCharType="end"/>
            </w:r>
          </w:hyperlink>
        </w:p>
        <w:p w:rsidR="00410CBC" w:rsidRPr="00C3321B" w:rsidRDefault="00310BB7" w:rsidP="00647237">
          <w:pPr>
            <w:jc w:val="both"/>
            <w:rPr>
              <w:rFonts w:ascii="Times New Roman" w:eastAsiaTheme="minorEastAsia" w:hAnsi="Times New Roman" w:cs="Times New Roman"/>
              <w:noProof/>
              <w:lang w:eastAsia="es-CO"/>
            </w:rPr>
          </w:pPr>
          <w:hyperlink w:anchor="_Toc509254719" w:history="1">
            <w:r w:rsidR="00410CBC" w:rsidRPr="00C3321B">
              <w:rPr>
                <w:rStyle w:val="Hipervnculo"/>
                <w:rFonts w:ascii="Times New Roman" w:eastAsia="Times New Roman" w:hAnsi="Times New Roman" w:cs="Times New Roman"/>
                <w:noProof/>
                <w:sz w:val="24"/>
                <w:szCs w:val="24"/>
              </w:rPr>
              <w:t>3.2 MARCO LEGAL</w:t>
            </w:r>
            <w:r w:rsidR="00410CBC"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410CBC" w:rsidRPr="00C3321B">
              <w:rPr>
                <w:rFonts w:ascii="Times New Roman" w:hAnsi="Times New Roman" w:cs="Times New Roman"/>
                <w:noProof/>
                <w:webHidden/>
              </w:rPr>
              <w:instrText xml:space="preserve"> PAGEREF _Toc509254719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410CBC" w:rsidRPr="00C3321B">
              <w:rPr>
                <w:rFonts w:ascii="Times New Roman" w:hAnsi="Times New Roman" w:cs="Times New Roman"/>
                <w:noProof/>
                <w:webHidden/>
              </w:rPr>
              <w:t>8</w:t>
            </w:r>
            <w:r w:rsidR="00C56D52" w:rsidRPr="00C3321B">
              <w:rPr>
                <w:rFonts w:ascii="Times New Roman" w:hAnsi="Times New Roman" w:cs="Times New Roman"/>
                <w:noProof/>
                <w:webHidden/>
              </w:rPr>
              <w:fldChar w:fldCharType="end"/>
            </w:r>
          </w:hyperlink>
        </w:p>
        <w:p w:rsidR="00AD3909" w:rsidRPr="00C3321B" w:rsidRDefault="00310BB7" w:rsidP="00647237">
          <w:pPr>
            <w:jc w:val="both"/>
            <w:rPr>
              <w:rFonts w:ascii="Times New Roman" w:hAnsi="Times New Roman" w:cs="Times New Roman"/>
              <w:noProof/>
            </w:rPr>
          </w:pPr>
          <w:hyperlink w:anchor="_Toc509254717" w:history="1">
            <w:r w:rsidR="00AD3909" w:rsidRPr="00C3321B">
              <w:rPr>
                <w:rStyle w:val="Hipervnculo"/>
                <w:rFonts w:ascii="Times New Roman" w:eastAsia="Times New Roman" w:hAnsi="Times New Roman" w:cs="Times New Roman"/>
                <w:b/>
                <w:noProof/>
                <w:sz w:val="24"/>
                <w:szCs w:val="24"/>
              </w:rPr>
              <w:t xml:space="preserve">4. </w:t>
            </w:r>
            <w:r w:rsidR="00CD2D82" w:rsidRPr="00C3321B">
              <w:rPr>
                <w:rStyle w:val="Hipervnculo"/>
                <w:rFonts w:ascii="Times New Roman" w:eastAsia="Times New Roman" w:hAnsi="Times New Roman" w:cs="Times New Roman"/>
                <w:b/>
                <w:noProof/>
                <w:sz w:val="24"/>
                <w:szCs w:val="24"/>
              </w:rPr>
              <w:t>HISTORIA</w:t>
            </w:r>
            <w:r w:rsidR="00AD3909"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AD3909" w:rsidRPr="00C3321B">
              <w:rPr>
                <w:rFonts w:ascii="Times New Roman" w:hAnsi="Times New Roman" w:cs="Times New Roman"/>
                <w:noProof/>
                <w:webHidden/>
              </w:rPr>
              <w:instrText xml:space="preserve"> PAGEREF _Toc509254717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7</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hAnsi="Times New Roman" w:cs="Times New Roman"/>
              <w:noProof/>
            </w:rPr>
          </w:pPr>
          <w:hyperlink w:anchor="_Toc509254736" w:history="1">
            <w:r w:rsidR="00CD2D82" w:rsidRPr="00C3321B">
              <w:rPr>
                <w:rStyle w:val="Hipervnculo"/>
                <w:rFonts w:ascii="Times New Roman" w:eastAsia="Times New Roman" w:hAnsi="Times New Roman" w:cs="Times New Roman"/>
                <w:b/>
                <w:noProof/>
                <w:sz w:val="24"/>
                <w:szCs w:val="24"/>
              </w:rPr>
              <w:t>5. REGLAMENTO</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_Toc509254736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27</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hAnsi="Times New Roman" w:cs="Times New Roman"/>
              <w:noProof/>
            </w:rPr>
          </w:pPr>
          <w:hyperlink w:anchor="_Toc509254736" w:history="1">
            <w:r w:rsidR="00CD2D82" w:rsidRPr="00C3321B">
              <w:rPr>
                <w:rStyle w:val="Hipervnculo"/>
                <w:rFonts w:ascii="Times New Roman" w:eastAsia="Times New Roman" w:hAnsi="Times New Roman" w:cs="Times New Roman"/>
                <w:b/>
                <w:noProof/>
                <w:sz w:val="24"/>
                <w:szCs w:val="24"/>
              </w:rPr>
              <w:t xml:space="preserve">6. </w:t>
            </w:r>
            <w:r w:rsidR="00302E8F" w:rsidRPr="00C3321B">
              <w:rPr>
                <w:rStyle w:val="Hipervnculo"/>
                <w:rFonts w:ascii="Times New Roman" w:eastAsia="Times New Roman" w:hAnsi="Times New Roman" w:cs="Times New Roman"/>
                <w:b/>
                <w:noProof/>
                <w:sz w:val="24"/>
                <w:szCs w:val="24"/>
              </w:rPr>
              <w:t>CARACTERIZACIÓ</w:t>
            </w:r>
            <w:r w:rsidR="00CD2D82" w:rsidRPr="00C3321B">
              <w:rPr>
                <w:rStyle w:val="Hipervnculo"/>
                <w:rFonts w:ascii="Times New Roman" w:eastAsia="Times New Roman" w:hAnsi="Times New Roman" w:cs="Times New Roman"/>
                <w:b/>
                <w:noProof/>
                <w:sz w:val="24"/>
                <w:szCs w:val="24"/>
              </w:rPr>
              <w:t>N</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_Toc509254736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27</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eastAsiaTheme="minorEastAsia" w:hAnsi="Times New Roman" w:cs="Times New Roman"/>
              <w:noProof/>
              <w:lang w:eastAsia="es-CO"/>
            </w:rPr>
          </w:pPr>
          <w:hyperlink w:anchor="_Toc509254728" w:history="1">
            <w:r w:rsidR="00CD2D82" w:rsidRPr="00C3321B">
              <w:rPr>
                <w:rStyle w:val="Hipervnculo"/>
                <w:rFonts w:ascii="Times New Roman" w:eastAsia="Times New Roman" w:hAnsi="Times New Roman" w:cs="Times New Roman"/>
                <w:noProof/>
                <w:sz w:val="24"/>
                <w:szCs w:val="24"/>
              </w:rPr>
              <w:t>6.1 GENERAL</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_Toc509254728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21</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hAnsi="Times New Roman" w:cs="Times New Roman"/>
              <w:noProof/>
            </w:rPr>
          </w:pPr>
          <w:hyperlink w:anchor="_Toc509254729" w:history="1">
            <w:r w:rsidR="00CD2D82" w:rsidRPr="00C3321B">
              <w:rPr>
                <w:rStyle w:val="Hipervnculo"/>
                <w:rFonts w:ascii="Times New Roman" w:eastAsia="Times New Roman" w:hAnsi="Times New Roman" w:cs="Times New Roman"/>
                <w:noProof/>
                <w:sz w:val="24"/>
                <w:szCs w:val="24"/>
              </w:rPr>
              <w:t xml:space="preserve">6.2 </w:t>
            </w:r>
            <w:r w:rsidR="00CD2D82" w:rsidRPr="00C3321B">
              <w:rPr>
                <w:rStyle w:val="Hipervnculo"/>
                <w:rFonts w:ascii="Times New Roman" w:hAnsi="Times New Roman" w:cs="Times New Roman"/>
                <w:noProof/>
                <w:sz w:val="24"/>
                <w:szCs w:val="24"/>
              </w:rPr>
              <w:t>ESPECIFICO.</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_Toc509254729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21</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hAnsi="Times New Roman" w:cs="Times New Roman"/>
              <w:noProof/>
            </w:rPr>
          </w:pPr>
          <w:hyperlink w:anchor="_Toc509254738" w:history="1">
            <w:r w:rsidR="00E0347F" w:rsidRPr="00C3321B">
              <w:rPr>
                <w:rStyle w:val="Hipervnculo"/>
                <w:rFonts w:ascii="Times New Roman" w:eastAsia="Times New Roman" w:hAnsi="Times New Roman" w:cs="Times New Roman"/>
                <w:b/>
                <w:noProof/>
                <w:sz w:val="24"/>
                <w:szCs w:val="24"/>
              </w:rPr>
              <w:t>7. INFRAESTRUCTURA Y MATERIA</w:t>
            </w:r>
            <w:r w:rsidR="00CD2D82" w:rsidRPr="00C3321B">
              <w:rPr>
                <w:rStyle w:val="Hipervnculo"/>
                <w:rFonts w:ascii="Times New Roman" w:eastAsia="Times New Roman" w:hAnsi="Times New Roman" w:cs="Times New Roman"/>
                <w:b/>
                <w:noProof/>
                <w:sz w:val="24"/>
                <w:szCs w:val="24"/>
              </w:rPr>
              <w:t>L DEPORTIVO</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eastAsiaTheme="minorEastAsia" w:hAnsi="Times New Roman" w:cs="Times New Roman"/>
              <w:noProof/>
              <w:lang w:eastAsia="es-CO"/>
            </w:rPr>
          </w:pPr>
          <w:hyperlink w:anchor="_Toc509254738" w:history="1">
            <w:r w:rsidR="00CD2D82" w:rsidRPr="00C3321B">
              <w:rPr>
                <w:rStyle w:val="Hipervnculo"/>
                <w:rFonts w:ascii="Times New Roman" w:eastAsia="Times New Roman" w:hAnsi="Times New Roman" w:cs="Times New Roman"/>
                <w:b/>
                <w:noProof/>
                <w:sz w:val="24"/>
                <w:szCs w:val="24"/>
              </w:rPr>
              <w:t>8. OBJETIVO GENERAL</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CD2D82" w:rsidRPr="00C3321B" w:rsidRDefault="00310BB7" w:rsidP="00647237">
          <w:pPr>
            <w:jc w:val="both"/>
            <w:rPr>
              <w:rFonts w:ascii="Times New Roman" w:hAnsi="Times New Roman" w:cs="Times New Roman"/>
              <w:noProof/>
            </w:rPr>
          </w:pPr>
          <w:hyperlink w:anchor="_Toc509254738" w:history="1">
            <w:r w:rsidR="00CD2D82" w:rsidRPr="00C3321B">
              <w:rPr>
                <w:rStyle w:val="Hipervnculo"/>
                <w:rFonts w:ascii="Times New Roman" w:eastAsia="Times New Roman" w:hAnsi="Times New Roman" w:cs="Times New Roman"/>
                <w:b/>
                <w:noProof/>
                <w:sz w:val="24"/>
                <w:szCs w:val="24"/>
              </w:rPr>
              <w:t>9. OBJETIVOS EPECIFICOS</w:t>
            </w:r>
            <w:r w:rsidR="00CD2D82"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CD2D82"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D2D82"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302E8F" w:rsidRDefault="00310BB7" w:rsidP="00647237">
          <w:pPr>
            <w:jc w:val="both"/>
            <w:rPr>
              <w:rFonts w:ascii="Times New Roman" w:hAnsi="Times New Roman" w:cs="Times New Roman"/>
              <w:noProof/>
            </w:rPr>
          </w:pPr>
          <w:hyperlink w:anchor="_Toc509254738" w:history="1">
            <w:r w:rsidR="00302E8F" w:rsidRPr="00C3321B">
              <w:rPr>
                <w:rStyle w:val="Hipervnculo"/>
                <w:rFonts w:ascii="Times New Roman" w:eastAsia="Times New Roman" w:hAnsi="Times New Roman" w:cs="Times New Roman"/>
                <w:b/>
                <w:noProof/>
                <w:sz w:val="24"/>
                <w:szCs w:val="24"/>
              </w:rPr>
              <w:t>10. NIVELES</w:t>
            </w:r>
            <w:r w:rsidR="00302E8F" w:rsidRPr="00C3321B">
              <w:rPr>
                <w:rFonts w:ascii="Times New Roman" w:hAnsi="Times New Roman" w:cs="Times New Roman"/>
                <w:noProof/>
                <w:webHidden/>
              </w:rPr>
              <w:tab/>
            </w:r>
          </w:hyperlink>
          <w:r w:rsidR="00C15698">
            <w:rPr>
              <w:rFonts w:ascii="Times New Roman" w:hAnsi="Times New Roman" w:cs="Times New Roman"/>
              <w:noProof/>
            </w:rPr>
            <w:t xml:space="preserve">   33</w:t>
          </w:r>
        </w:p>
        <w:p w:rsidR="00302E8F" w:rsidRPr="00C3321B" w:rsidRDefault="00310BB7" w:rsidP="00647237">
          <w:pPr>
            <w:jc w:val="both"/>
            <w:rPr>
              <w:rFonts w:ascii="Times New Roman" w:eastAsiaTheme="minorEastAsia" w:hAnsi="Times New Roman" w:cs="Times New Roman"/>
              <w:noProof/>
              <w:lang w:eastAsia="es-CO"/>
            </w:rPr>
          </w:pPr>
          <w:hyperlink w:anchor="_Toc509254738" w:history="1">
            <w:r w:rsidR="00302E8F" w:rsidRPr="00C3321B">
              <w:rPr>
                <w:rStyle w:val="Hipervnculo"/>
                <w:rFonts w:ascii="Times New Roman" w:eastAsia="Times New Roman" w:hAnsi="Times New Roman" w:cs="Times New Roman"/>
                <w:b/>
                <w:noProof/>
                <w:sz w:val="24"/>
                <w:szCs w:val="24"/>
              </w:rPr>
              <w:t>11. MALLAS CURRICULARES</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eastAsiaTheme="minorEastAsia" w:hAnsi="Times New Roman" w:cs="Times New Roman"/>
              <w:noProof/>
              <w:lang w:eastAsia="es-CO"/>
            </w:rPr>
          </w:pPr>
          <w:hyperlink w:anchor="_Toc509254738" w:history="1">
            <w:r w:rsidR="00302E8F" w:rsidRPr="00C3321B">
              <w:rPr>
                <w:rStyle w:val="Hipervnculo"/>
                <w:rFonts w:ascii="Times New Roman" w:eastAsia="Times New Roman" w:hAnsi="Times New Roman" w:cs="Times New Roman"/>
                <w:b/>
                <w:noProof/>
                <w:sz w:val="24"/>
                <w:szCs w:val="24"/>
              </w:rPr>
              <w:t>12. SESION DE CLASE</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eastAsiaTheme="minorEastAsia" w:hAnsi="Times New Roman" w:cs="Times New Roman"/>
              <w:noProof/>
              <w:lang w:eastAsia="es-CO"/>
            </w:rPr>
          </w:pPr>
          <w:hyperlink w:anchor="_Toc509254738" w:history="1">
            <w:r w:rsidR="00302E8F" w:rsidRPr="00C3321B">
              <w:rPr>
                <w:rStyle w:val="Hipervnculo"/>
                <w:rFonts w:ascii="Times New Roman" w:eastAsia="Times New Roman" w:hAnsi="Times New Roman" w:cs="Times New Roman"/>
                <w:b/>
                <w:noProof/>
                <w:sz w:val="24"/>
                <w:szCs w:val="24"/>
              </w:rPr>
              <w:t>13. LOGROS Y RESULTADOS ESPERADOS</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hAnsi="Times New Roman" w:cs="Times New Roman"/>
              <w:noProof/>
            </w:rPr>
          </w:pPr>
          <w:hyperlink w:anchor="_Toc509254736" w:history="1">
            <w:r w:rsidR="00302E8F" w:rsidRPr="00C3321B">
              <w:rPr>
                <w:rStyle w:val="Hipervnculo"/>
                <w:rFonts w:ascii="Times New Roman" w:eastAsia="Times New Roman" w:hAnsi="Times New Roman" w:cs="Times New Roman"/>
                <w:b/>
                <w:noProof/>
                <w:sz w:val="24"/>
                <w:szCs w:val="24"/>
              </w:rPr>
              <w:t>14. CONTENIDOS</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_Toc509254736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27</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eastAsiaTheme="minorEastAsia" w:hAnsi="Times New Roman" w:cs="Times New Roman"/>
              <w:noProof/>
              <w:lang w:eastAsia="es-CO"/>
            </w:rPr>
          </w:pPr>
          <w:hyperlink w:anchor="_Toc509254728" w:history="1">
            <w:r w:rsidR="00410CBC" w:rsidRPr="00C3321B">
              <w:rPr>
                <w:rStyle w:val="Hipervnculo"/>
                <w:rFonts w:ascii="Times New Roman" w:eastAsia="Times New Roman" w:hAnsi="Times New Roman" w:cs="Times New Roman"/>
                <w:noProof/>
                <w:sz w:val="24"/>
                <w:szCs w:val="24"/>
              </w:rPr>
              <w:t>14</w:t>
            </w:r>
            <w:r w:rsidR="00302E8F" w:rsidRPr="00C3321B">
              <w:rPr>
                <w:rStyle w:val="Hipervnculo"/>
                <w:rFonts w:ascii="Times New Roman" w:eastAsia="Times New Roman" w:hAnsi="Times New Roman" w:cs="Times New Roman"/>
                <w:noProof/>
                <w:sz w:val="24"/>
                <w:szCs w:val="24"/>
              </w:rPr>
              <w:t>.1 GENERAL</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_Toc509254728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21</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hAnsi="Times New Roman" w:cs="Times New Roman"/>
              <w:noProof/>
            </w:rPr>
          </w:pPr>
          <w:hyperlink w:anchor="_Toc509254729" w:history="1">
            <w:r w:rsidR="00410CBC" w:rsidRPr="00C3321B">
              <w:rPr>
                <w:rStyle w:val="Hipervnculo"/>
                <w:rFonts w:ascii="Times New Roman" w:eastAsia="Times New Roman" w:hAnsi="Times New Roman" w:cs="Times New Roman"/>
                <w:noProof/>
                <w:sz w:val="24"/>
                <w:szCs w:val="24"/>
              </w:rPr>
              <w:t>14</w:t>
            </w:r>
            <w:r w:rsidR="00302E8F" w:rsidRPr="00C3321B">
              <w:rPr>
                <w:rStyle w:val="Hipervnculo"/>
                <w:rFonts w:ascii="Times New Roman" w:eastAsia="Times New Roman" w:hAnsi="Times New Roman" w:cs="Times New Roman"/>
                <w:noProof/>
                <w:sz w:val="24"/>
                <w:szCs w:val="24"/>
              </w:rPr>
              <w:t xml:space="preserve">.2 </w:t>
            </w:r>
            <w:r w:rsidR="00302E8F" w:rsidRPr="00C3321B">
              <w:rPr>
                <w:rStyle w:val="Hipervnculo"/>
                <w:rFonts w:ascii="Times New Roman" w:hAnsi="Times New Roman" w:cs="Times New Roman"/>
                <w:noProof/>
                <w:sz w:val="24"/>
                <w:szCs w:val="24"/>
              </w:rPr>
              <w:t>ESPECIFICO.</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_Toc509254729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21</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eastAsiaTheme="minorEastAsia" w:hAnsi="Times New Roman" w:cs="Times New Roman"/>
              <w:noProof/>
              <w:lang w:eastAsia="es-CO"/>
            </w:rPr>
          </w:pPr>
          <w:hyperlink w:anchor="_Toc509254738" w:history="1">
            <w:r w:rsidR="00302E8F" w:rsidRPr="00C3321B">
              <w:rPr>
                <w:rStyle w:val="Hipervnculo"/>
                <w:rFonts w:ascii="Times New Roman" w:eastAsia="Times New Roman" w:hAnsi="Times New Roman" w:cs="Times New Roman"/>
                <w:b/>
                <w:noProof/>
                <w:sz w:val="24"/>
                <w:szCs w:val="24"/>
              </w:rPr>
              <w:t>15. DESCRIPCION DE METODOS Y MEDIOS</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eastAsiaTheme="minorEastAsia" w:hAnsi="Times New Roman" w:cs="Times New Roman"/>
              <w:noProof/>
              <w:lang w:eastAsia="es-CO"/>
            </w:rPr>
          </w:pPr>
          <w:hyperlink w:anchor="_Toc509254738" w:history="1">
            <w:r w:rsidR="00302E8F" w:rsidRPr="00C3321B">
              <w:rPr>
                <w:rStyle w:val="Hipervnculo"/>
                <w:rFonts w:ascii="Times New Roman" w:eastAsia="Times New Roman" w:hAnsi="Times New Roman" w:cs="Times New Roman"/>
                <w:b/>
                <w:noProof/>
                <w:sz w:val="24"/>
                <w:szCs w:val="24"/>
              </w:rPr>
              <w:t>16. FESTIVALES GENERALES Y ESPECIFICOS</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302E8F" w:rsidRPr="00C3321B" w:rsidRDefault="00310BB7" w:rsidP="00647237">
          <w:pPr>
            <w:jc w:val="both"/>
            <w:rPr>
              <w:rFonts w:ascii="Times New Roman" w:eastAsiaTheme="minorEastAsia" w:hAnsi="Times New Roman" w:cs="Times New Roman"/>
              <w:noProof/>
              <w:lang w:eastAsia="es-CO"/>
            </w:rPr>
          </w:pPr>
          <w:hyperlink w:anchor="_Toc509254738" w:history="1">
            <w:r w:rsidR="00302E8F" w:rsidRPr="00C3321B">
              <w:rPr>
                <w:rStyle w:val="Hipervnculo"/>
                <w:rFonts w:ascii="Times New Roman" w:eastAsia="Times New Roman" w:hAnsi="Times New Roman" w:cs="Times New Roman"/>
                <w:b/>
                <w:noProof/>
                <w:sz w:val="24"/>
                <w:szCs w:val="24"/>
              </w:rPr>
              <w:t>17.SISTEMA DE CONTROL Y EVALUACIÓN</w:t>
            </w:r>
            <w:r w:rsidR="00302E8F"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302E8F" w:rsidRPr="00C3321B">
              <w:rPr>
                <w:rFonts w:ascii="Times New Roman" w:hAnsi="Times New Roman" w:cs="Times New Roman"/>
                <w:noProof/>
                <w:webHidden/>
              </w:rPr>
              <w:instrText xml:space="preserve"> PAGEREF _Toc509254738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302E8F" w:rsidRPr="00C3321B">
              <w:rPr>
                <w:rFonts w:ascii="Times New Roman" w:hAnsi="Times New Roman" w:cs="Times New Roman"/>
                <w:noProof/>
                <w:webHidden/>
              </w:rPr>
              <w:t>33</w:t>
            </w:r>
            <w:r w:rsidR="00C56D52" w:rsidRPr="00C3321B">
              <w:rPr>
                <w:rFonts w:ascii="Times New Roman" w:hAnsi="Times New Roman" w:cs="Times New Roman"/>
                <w:noProof/>
                <w:webHidden/>
              </w:rPr>
              <w:fldChar w:fldCharType="end"/>
            </w:r>
          </w:hyperlink>
        </w:p>
        <w:p w:rsidR="00AD3909" w:rsidRPr="00C3321B" w:rsidRDefault="00310BB7" w:rsidP="00647237">
          <w:pPr>
            <w:jc w:val="both"/>
            <w:rPr>
              <w:rFonts w:ascii="Times New Roman" w:eastAsiaTheme="minorEastAsia" w:hAnsi="Times New Roman" w:cs="Times New Roman"/>
              <w:noProof/>
              <w:lang w:eastAsia="es-CO"/>
            </w:rPr>
          </w:pPr>
          <w:hyperlink w:anchor="_Toc509254742" w:history="1">
            <w:r w:rsidR="00AD3909" w:rsidRPr="00C3321B">
              <w:rPr>
                <w:rStyle w:val="Hipervnculo"/>
                <w:rFonts w:ascii="Times New Roman" w:hAnsi="Times New Roman" w:cs="Times New Roman"/>
                <w:noProof/>
                <w:sz w:val="24"/>
                <w:szCs w:val="24"/>
                <w:lang w:val="es-ES"/>
              </w:rPr>
              <w:t>Bibliografía</w:t>
            </w:r>
            <w:r w:rsidR="00AD3909" w:rsidRPr="00C3321B">
              <w:rPr>
                <w:rFonts w:ascii="Times New Roman" w:hAnsi="Times New Roman" w:cs="Times New Roman"/>
                <w:noProof/>
                <w:webHidden/>
              </w:rPr>
              <w:tab/>
            </w:r>
            <w:r w:rsidR="00C15698">
              <w:rPr>
                <w:rFonts w:ascii="Times New Roman" w:hAnsi="Times New Roman" w:cs="Times New Roman"/>
                <w:noProof/>
                <w:webHidden/>
              </w:rPr>
              <w:t>50</w:t>
            </w:r>
          </w:hyperlink>
        </w:p>
        <w:p w:rsidR="00D1511D" w:rsidRPr="00C3321B" w:rsidRDefault="00C56D52" w:rsidP="00647237">
          <w:pPr>
            <w:jc w:val="both"/>
            <w:rPr>
              <w:rFonts w:ascii="Times New Roman" w:hAnsi="Times New Roman" w:cs="Times New Roman"/>
            </w:rPr>
          </w:pPr>
          <w:r w:rsidRPr="00C3321B">
            <w:rPr>
              <w:rFonts w:ascii="Times New Roman" w:hAnsi="Times New Roman" w:cs="Times New Roman"/>
              <w:b/>
              <w:bCs/>
              <w:lang w:val="es-ES"/>
            </w:rPr>
            <w:lastRenderedPageBreak/>
            <w:fldChar w:fldCharType="end"/>
          </w:r>
        </w:p>
      </w:sdtContent>
    </w:sdt>
    <w:p w:rsidR="007021F9" w:rsidRPr="00C3321B" w:rsidRDefault="007021F9" w:rsidP="00647237">
      <w:pPr>
        <w:jc w:val="both"/>
        <w:rPr>
          <w:rFonts w:ascii="Times New Roman" w:hAnsi="Times New Roman" w:cs="Times New Roman"/>
        </w:rPr>
      </w:pPr>
    </w:p>
    <w:p w:rsidR="007021F9" w:rsidRPr="00C3321B" w:rsidRDefault="007021F9" w:rsidP="00647237">
      <w:pPr>
        <w:jc w:val="both"/>
        <w:rPr>
          <w:rFonts w:ascii="Times New Roman" w:hAnsi="Times New Roman" w:cs="Times New Roman"/>
        </w:rPr>
      </w:pPr>
    </w:p>
    <w:p w:rsidR="007021F9" w:rsidRPr="00C3321B" w:rsidRDefault="007021F9" w:rsidP="00647237">
      <w:pPr>
        <w:jc w:val="both"/>
        <w:rPr>
          <w:rFonts w:ascii="Times New Roman" w:hAnsi="Times New Roman" w:cs="Times New Roman"/>
        </w:rPr>
      </w:pPr>
    </w:p>
    <w:p w:rsidR="007021F9" w:rsidRPr="00C3321B" w:rsidRDefault="007021F9"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302E8F" w:rsidRPr="00C3321B" w:rsidRDefault="00302E8F"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r w:rsidRPr="00C3321B">
        <w:rPr>
          <w:rFonts w:ascii="Times New Roman" w:hAnsi="Times New Roman" w:cs="Times New Roman"/>
        </w:rPr>
        <w:t>INDICE DE GRÁFICOS</w:t>
      </w:r>
    </w:p>
    <w:p w:rsidR="00D155F7" w:rsidRPr="00C3321B" w:rsidRDefault="00C56D52" w:rsidP="00647237">
      <w:pPr>
        <w:jc w:val="both"/>
        <w:rPr>
          <w:rFonts w:ascii="Times New Roman" w:hAnsi="Times New Roman" w:cs="Times New Roman"/>
          <w:noProof/>
        </w:rPr>
      </w:pPr>
      <w:r w:rsidRPr="00C3321B">
        <w:rPr>
          <w:rFonts w:ascii="Times New Roman" w:hAnsi="Times New Roman" w:cs="Times New Roman"/>
        </w:rPr>
        <w:fldChar w:fldCharType="begin"/>
      </w:r>
      <w:r w:rsidR="00D155F7" w:rsidRPr="00C3321B">
        <w:rPr>
          <w:rFonts w:ascii="Times New Roman" w:hAnsi="Times New Roman" w:cs="Times New Roman"/>
        </w:rPr>
        <w:instrText xml:space="preserve"> TOC \h \z \c "Gráfico" </w:instrText>
      </w:r>
      <w:r w:rsidRPr="00C3321B">
        <w:rPr>
          <w:rFonts w:ascii="Times New Roman" w:hAnsi="Times New Roman" w:cs="Times New Roman"/>
        </w:rPr>
        <w:fldChar w:fldCharType="separate"/>
      </w:r>
      <w:hyperlink w:anchor="_Toc509253311" w:history="1">
        <w:r w:rsidR="00D155F7" w:rsidRPr="00C3321B">
          <w:rPr>
            <w:rStyle w:val="Hipervnculo"/>
            <w:rFonts w:ascii="Times New Roman" w:hAnsi="Times New Roman" w:cs="Times New Roman"/>
            <w:noProof/>
            <w:sz w:val="24"/>
            <w:szCs w:val="24"/>
          </w:rPr>
          <w:t>Gráfico 1: Ejercicio de Equilibrio desplazándose de espaldas. (EQAC).</w:t>
        </w:r>
        <w:r w:rsidR="00D155F7" w:rsidRPr="00C3321B">
          <w:rPr>
            <w:rFonts w:ascii="Times New Roman" w:hAnsi="Times New Roman" w:cs="Times New Roman"/>
            <w:noProof/>
            <w:webHidden/>
          </w:rPr>
          <w:tab/>
        </w:r>
        <w:r w:rsidRPr="00C3321B">
          <w:rPr>
            <w:rFonts w:ascii="Times New Roman" w:hAnsi="Times New Roman" w:cs="Times New Roman"/>
            <w:noProof/>
            <w:webHidden/>
          </w:rPr>
          <w:fldChar w:fldCharType="begin"/>
        </w:r>
        <w:r w:rsidR="00D155F7" w:rsidRPr="00C3321B">
          <w:rPr>
            <w:rFonts w:ascii="Times New Roman" w:hAnsi="Times New Roman" w:cs="Times New Roman"/>
            <w:noProof/>
            <w:webHidden/>
          </w:rPr>
          <w:instrText xml:space="preserve"> PAGEREF _Toc509253311 \h </w:instrText>
        </w:r>
        <w:r w:rsidRPr="00C3321B">
          <w:rPr>
            <w:rFonts w:ascii="Times New Roman" w:hAnsi="Times New Roman" w:cs="Times New Roman"/>
            <w:noProof/>
            <w:webHidden/>
          </w:rPr>
        </w:r>
        <w:r w:rsidRPr="00C3321B">
          <w:rPr>
            <w:rFonts w:ascii="Times New Roman" w:hAnsi="Times New Roman" w:cs="Times New Roman"/>
            <w:noProof/>
            <w:webHidden/>
          </w:rPr>
          <w:fldChar w:fldCharType="separate"/>
        </w:r>
        <w:r w:rsidR="00C822D1" w:rsidRPr="00C3321B">
          <w:rPr>
            <w:rFonts w:ascii="Times New Roman" w:hAnsi="Times New Roman" w:cs="Times New Roman"/>
            <w:noProof/>
            <w:webHidden/>
          </w:rPr>
          <w:t>27</w:t>
        </w:r>
        <w:r w:rsidRPr="00C3321B">
          <w:rPr>
            <w:rFonts w:ascii="Times New Roman" w:hAnsi="Times New Roman" w:cs="Times New Roman"/>
            <w:noProof/>
            <w:webHidden/>
          </w:rPr>
          <w:fldChar w:fldCharType="end"/>
        </w:r>
      </w:hyperlink>
    </w:p>
    <w:p w:rsidR="00D155F7" w:rsidRPr="00C3321B" w:rsidRDefault="00310BB7" w:rsidP="00647237">
      <w:pPr>
        <w:jc w:val="both"/>
        <w:rPr>
          <w:rFonts w:ascii="Times New Roman" w:hAnsi="Times New Roman" w:cs="Times New Roman"/>
          <w:noProof/>
        </w:rPr>
      </w:pPr>
      <w:hyperlink w:anchor="_Toc509253312" w:history="1">
        <w:r w:rsidR="00D155F7" w:rsidRPr="00C3321B">
          <w:rPr>
            <w:rStyle w:val="Hipervnculo"/>
            <w:rFonts w:ascii="Times New Roman" w:hAnsi="Times New Roman" w:cs="Times New Roman"/>
            <w:noProof/>
            <w:sz w:val="24"/>
            <w:szCs w:val="24"/>
          </w:rPr>
          <w:t>Gráfico 2: Ejercicio de Trasposición lateral. (TL).</w:t>
        </w:r>
        <w:r w:rsidR="00D155F7"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D155F7" w:rsidRPr="00C3321B">
          <w:rPr>
            <w:rFonts w:ascii="Times New Roman" w:hAnsi="Times New Roman" w:cs="Times New Roman"/>
            <w:noProof/>
            <w:webHidden/>
          </w:rPr>
          <w:instrText xml:space="preserve"> PAGEREF _Toc509253312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822D1" w:rsidRPr="00C3321B">
          <w:rPr>
            <w:rFonts w:ascii="Times New Roman" w:hAnsi="Times New Roman" w:cs="Times New Roman"/>
            <w:noProof/>
            <w:webHidden/>
          </w:rPr>
          <w:t>28</w:t>
        </w:r>
        <w:r w:rsidR="00C56D52" w:rsidRPr="00C3321B">
          <w:rPr>
            <w:rFonts w:ascii="Times New Roman" w:hAnsi="Times New Roman" w:cs="Times New Roman"/>
            <w:noProof/>
            <w:webHidden/>
          </w:rPr>
          <w:fldChar w:fldCharType="end"/>
        </w:r>
      </w:hyperlink>
    </w:p>
    <w:p w:rsidR="00D155F7" w:rsidRPr="00C3321B" w:rsidRDefault="00310BB7" w:rsidP="00647237">
      <w:pPr>
        <w:jc w:val="both"/>
        <w:rPr>
          <w:rFonts w:ascii="Times New Roman" w:hAnsi="Times New Roman" w:cs="Times New Roman"/>
          <w:noProof/>
        </w:rPr>
      </w:pPr>
      <w:hyperlink w:anchor="_Toc509253313" w:history="1">
        <w:r w:rsidR="00D155F7" w:rsidRPr="00C3321B">
          <w:rPr>
            <w:rStyle w:val="Hipervnculo"/>
            <w:rFonts w:ascii="Times New Roman" w:hAnsi="Times New Roman" w:cs="Times New Roman"/>
            <w:noProof/>
            <w:sz w:val="24"/>
            <w:szCs w:val="24"/>
          </w:rPr>
          <w:t>Gráfico 3: Ejercicio de Salto lateral. (SL).</w:t>
        </w:r>
        <w:r w:rsidR="00D155F7"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D155F7" w:rsidRPr="00C3321B">
          <w:rPr>
            <w:rFonts w:ascii="Times New Roman" w:hAnsi="Times New Roman" w:cs="Times New Roman"/>
            <w:noProof/>
            <w:webHidden/>
          </w:rPr>
          <w:instrText xml:space="preserve"> PAGEREF _Toc509253313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822D1" w:rsidRPr="00C3321B">
          <w:rPr>
            <w:rFonts w:ascii="Times New Roman" w:hAnsi="Times New Roman" w:cs="Times New Roman"/>
            <w:noProof/>
            <w:webHidden/>
          </w:rPr>
          <w:t>29</w:t>
        </w:r>
        <w:r w:rsidR="00C56D52" w:rsidRPr="00C3321B">
          <w:rPr>
            <w:rFonts w:ascii="Times New Roman" w:hAnsi="Times New Roman" w:cs="Times New Roman"/>
            <w:noProof/>
            <w:webHidden/>
          </w:rPr>
          <w:fldChar w:fldCharType="end"/>
        </w:r>
      </w:hyperlink>
    </w:p>
    <w:p w:rsidR="00D155F7" w:rsidRPr="00C3321B" w:rsidRDefault="00310BB7" w:rsidP="00647237">
      <w:pPr>
        <w:jc w:val="both"/>
        <w:rPr>
          <w:rFonts w:ascii="Times New Roman" w:hAnsi="Times New Roman" w:cs="Times New Roman"/>
          <w:noProof/>
        </w:rPr>
      </w:pPr>
      <w:hyperlink w:anchor="_Toc509253314" w:history="1">
        <w:r w:rsidR="00D155F7" w:rsidRPr="00C3321B">
          <w:rPr>
            <w:rStyle w:val="Hipervnculo"/>
            <w:rFonts w:ascii="Times New Roman" w:hAnsi="Times New Roman" w:cs="Times New Roman"/>
            <w:noProof/>
            <w:sz w:val="24"/>
            <w:szCs w:val="24"/>
          </w:rPr>
          <w:t>Gráfico 4: Ejercicio de Salto con una pierna. (SP).</w:t>
        </w:r>
        <w:r w:rsidR="00D155F7"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D155F7" w:rsidRPr="00C3321B">
          <w:rPr>
            <w:rFonts w:ascii="Times New Roman" w:hAnsi="Times New Roman" w:cs="Times New Roman"/>
            <w:noProof/>
            <w:webHidden/>
          </w:rPr>
          <w:instrText xml:space="preserve"> PAGEREF _Toc509253314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822D1" w:rsidRPr="00C3321B">
          <w:rPr>
            <w:rFonts w:ascii="Times New Roman" w:hAnsi="Times New Roman" w:cs="Times New Roman"/>
            <w:noProof/>
            <w:webHidden/>
          </w:rPr>
          <w:t>30</w:t>
        </w:r>
        <w:r w:rsidR="00C56D52" w:rsidRPr="00C3321B">
          <w:rPr>
            <w:rFonts w:ascii="Times New Roman" w:hAnsi="Times New Roman" w:cs="Times New Roman"/>
            <w:noProof/>
            <w:webHidden/>
          </w:rPr>
          <w:fldChar w:fldCharType="end"/>
        </w:r>
      </w:hyperlink>
    </w:p>
    <w:p w:rsidR="00D155F7" w:rsidRPr="00C3321B" w:rsidRDefault="00310BB7" w:rsidP="00647237">
      <w:pPr>
        <w:jc w:val="both"/>
        <w:rPr>
          <w:rFonts w:ascii="Times New Roman" w:hAnsi="Times New Roman" w:cs="Times New Roman"/>
          <w:noProof/>
        </w:rPr>
      </w:pPr>
      <w:hyperlink w:anchor="_Toc509253315" w:history="1">
        <w:r w:rsidR="00D155F7" w:rsidRPr="00C3321B">
          <w:rPr>
            <w:rStyle w:val="Hipervnculo"/>
            <w:rFonts w:ascii="Times New Roman" w:hAnsi="Times New Roman" w:cs="Times New Roman"/>
            <w:noProof/>
            <w:sz w:val="24"/>
            <w:szCs w:val="24"/>
          </w:rPr>
          <w:t>Gráfico 5: Resultado total. (RT).</w:t>
        </w:r>
        <w:r w:rsidR="00D155F7" w:rsidRPr="00C3321B">
          <w:rPr>
            <w:rFonts w:ascii="Times New Roman" w:hAnsi="Times New Roman" w:cs="Times New Roman"/>
            <w:noProof/>
            <w:webHidden/>
          </w:rPr>
          <w:tab/>
        </w:r>
        <w:r w:rsidR="00C56D52" w:rsidRPr="00C3321B">
          <w:rPr>
            <w:rFonts w:ascii="Times New Roman" w:hAnsi="Times New Roman" w:cs="Times New Roman"/>
            <w:noProof/>
            <w:webHidden/>
          </w:rPr>
          <w:fldChar w:fldCharType="begin"/>
        </w:r>
        <w:r w:rsidR="00D155F7" w:rsidRPr="00C3321B">
          <w:rPr>
            <w:rFonts w:ascii="Times New Roman" w:hAnsi="Times New Roman" w:cs="Times New Roman"/>
            <w:noProof/>
            <w:webHidden/>
          </w:rPr>
          <w:instrText xml:space="preserve"> PAGEREF _Toc509253315 \h </w:instrText>
        </w:r>
        <w:r w:rsidR="00C56D52" w:rsidRPr="00C3321B">
          <w:rPr>
            <w:rFonts w:ascii="Times New Roman" w:hAnsi="Times New Roman" w:cs="Times New Roman"/>
            <w:noProof/>
            <w:webHidden/>
          </w:rPr>
        </w:r>
        <w:r w:rsidR="00C56D52" w:rsidRPr="00C3321B">
          <w:rPr>
            <w:rFonts w:ascii="Times New Roman" w:hAnsi="Times New Roman" w:cs="Times New Roman"/>
            <w:noProof/>
            <w:webHidden/>
          </w:rPr>
          <w:fldChar w:fldCharType="separate"/>
        </w:r>
        <w:r w:rsidR="00C822D1" w:rsidRPr="00C3321B">
          <w:rPr>
            <w:rFonts w:ascii="Times New Roman" w:hAnsi="Times New Roman" w:cs="Times New Roman"/>
            <w:noProof/>
            <w:webHidden/>
          </w:rPr>
          <w:t>31</w:t>
        </w:r>
        <w:r w:rsidR="00C56D52" w:rsidRPr="00C3321B">
          <w:rPr>
            <w:rFonts w:ascii="Times New Roman" w:hAnsi="Times New Roman" w:cs="Times New Roman"/>
            <w:noProof/>
            <w:webHidden/>
          </w:rPr>
          <w:fldChar w:fldCharType="end"/>
        </w:r>
      </w:hyperlink>
    </w:p>
    <w:p w:rsidR="00D155F7" w:rsidRPr="00C3321B" w:rsidRDefault="00C56D52" w:rsidP="00647237">
      <w:pPr>
        <w:jc w:val="both"/>
        <w:rPr>
          <w:rFonts w:ascii="Times New Roman" w:hAnsi="Times New Roman" w:cs="Times New Roman"/>
        </w:rPr>
      </w:pPr>
      <w:r w:rsidRPr="00C3321B">
        <w:rPr>
          <w:rFonts w:ascii="Times New Roman" w:hAnsi="Times New Roman" w:cs="Times New Roman"/>
        </w:rPr>
        <w:fldChar w:fldCharType="end"/>
      </w: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pPr>
    </w:p>
    <w:p w:rsidR="00D155F7" w:rsidRPr="00C3321B" w:rsidRDefault="00D155F7" w:rsidP="00647237">
      <w:pPr>
        <w:jc w:val="both"/>
        <w:rPr>
          <w:rFonts w:ascii="Times New Roman" w:hAnsi="Times New Roman" w:cs="Times New Roman"/>
        </w:rPr>
        <w:sectPr w:rsidR="00D155F7" w:rsidRPr="00C3321B" w:rsidSect="00645390">
          <w:footerReference w:type="default" r:id="rId8"/>
          <w:type w:val="continuous"/>
          <w:pgSz w:w="12240" w:h="15840"/>
          <w:pgMar w:top="1701" w:right="1134" w:bottom="1701" w:left="2268" w:header="709" w:footer="850" w:gutter="0"/>
          <w:pgNumType w:start="1"/>
          <w:cols w:space="720"/>
          <w:titlePg/>
          <w:docGrid w:linePitch="360"/>
        </w:sectPr>
      </w:pPr>
    </w:p>
    <w:p w:rsidR="0088086D" w:rsidRPr="00C3321B" w:rsidRDefault="0088086D" w:rsidP="00647237">
      <w:pPr>
        <w:jc w:val="both"/>
        <w:rPr>
          <w:rFonts w:ascii="Times New Roman" w:hAnsi="Times New Roman" w:cs="Times New Roman"/>
        </w:rPr>
      </w:pPr>
    </w:p>
    <w:p w:rsidR="008576DC" w:rsidRPr="00C3321B" w:rsidRDefault="00C049F7"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INTRODUCCIÓN</w:t>
      </w:r>
    </w:p>
    <w:p w:rsidR="00C049F7" w:rsidRPr="00C3321B" w:rsidRDefault="00C049F7" w:rsidP="00647237">
      <w:pPr>
        <w:jc w:val="both"/>
        <w:rPr>
          <w:rFonts w:ascii="Times New Roman" w:eastAsia="Times New Roman" w:hAnsi="Times New Roman" w:cs="Times New Roman"/>
          <w:b/>
          <w:sz w:val="24"/>
          <w:szCs w:val="24"/>
        </w:rPr>
      </w:pPr>
    </w:p>
    <w:p w:rsidR="005C2D1A" w:rsidRPr="00C3321B" w:rsidRDefault="005C2D1A" w:rsidP="00647237">
      <w:pPr>
        <w:jc w:val="both"/>
        <w:rPr>
          <w:rFonts w:ascii="Times New Roman" w:eastAsia="Times New Roman" w:hAnsi="Times New Roman" w:cs="Times New Roman"/>
          <w:color w:val="333333"/>
          <w:sz w:val="24"/>
          <w:szCs w:val="24"/>
          <w:lang w:eastAsia="es-CO"/>
        </w:rPr>
      </w:pPr>
      <w:r w:rsidRPr="00C3321B">
        <w:rPr>
          <w:rFonts w:ascii="Times New Roman" w:eastAsia="Times New Roman" w:hAnsi="Times New Roman" w:cs="Times New Roman"/>
          <w:color w:val="333333"/>
          <w:sz w:val="24"/>
          <w:szCs w:val="24"/>
          <w:lang w:eastAsia="es-CO"/>
        </w:rPr>
        <w:t>Deporvida, Centros de iniciación y formación deportiva, es un programa de la secretaria del deporte y la recreación  con una trayectoria de ejecución de 13 años que busca desarrollar habilidades sociales y deportivas  en los niños, niñas y  jóvenes de la ciudad de Cali, como una forma de aprovechamiento del tiempo libre. Ante los múltiples factores de riesgo que están latentes en la sociedad caleña, Deporvida intenta responder con la formación integral de los niños y niñas a través del deporte promocionando prácticas de convivencia y prevención de la violencia mediante 3 líneas de formación deportiva: iniciación, formación y talentos deportivos.</w:t>
      </w:r>
    </w:p>
    <w:p w:rsidR="005C2D1A" w:rsidRPr="00C3321B" w:rsidRDefault="005C2D1A" w:rsidP="00647237">
      <w:pPr>
        <w:jc w:val="both"/>
        <w:rPr>
          <w:rFonts w:ascii="Times New Roman" w:eastAsia="Times New Roman" w:hAnsi="Times New Roman" w:cs="Times New Roman"/>
          <w:color w:val="333333"/>
          <w:sz w:val="24"/>
          <w:szCs w:val="24"/>
          <w:lang w:eastAsia="es-CO"/>
        </w:rPr>
      </w:pPr>
    </w:p>
    <w:p w:rsidR="005C2D1A" w:rsidRPr="00C3321B" w:rsidRDefault="005C2D1A" w:rsidP="00647237">
      <w:pPr>
        <w:jc w:val="both"/>
        <w:rPr>
          <w:rFonts w:ascii="Times New Roman" w:eastAsia="Times New Roman" w:hAnsi="Times New Roman" w:cs="Times New Roman"/>
          <w:color w:val="333333"/>
          <w:sz w:val="24"/>
          <w:szCs w:val="24"/>
          <w:lang w:eastAsia="es-CO"/>
        </w:rPr>
      </w:pPr>
      <w:r w:rsidRPr="00C3321B">
        <w:rPr>
          <w:rFonts w:ascii="Times New Roman" w:eastAsia="Times New Roman" w:hAnsi="Times New Roman" w:cs="Times New Roman"/>
          <w:color w:val="333333"/>
          <w:sz w:val="24"/>
          <w:szCs w:val="24"/>
          <w:lang w:eastAsia="es-CO"/>
        </w:rPr>
        <w:t xml:space="preserve">Actualmente Deporvida, cuenta con 23 disciplinas deportivas agrupadas en 5 modalidades: tiempo y marca, combate, cancha dividida, arte y precisión y deportes de invasión, que ofrece en las 22 comunas de Cali y sus 15 corregimientos, impactando en los diferentes escenarios que se encuentran en la comunidad a la población infantil y juvenil entre los 6 y 17 años de edad. </w:t>
      </w:r>
    </w:p>
    <w:p w:rsidR="005C2D1A" w:rsidRPr="00C3321B" w:rsidRDefault="005C2D1A" w:rsidP="00647237">
      <w:pPr>
        <w:jc w:val="both"/>
        <w:rPr>
          <w:rFonts w:ascii="Times New Roman" w:eastAsia="Times New Roman" w:hAnsi="Times New Roman" w:cs="Times New Roman"/>
          <w:color w:val="333333"/>
          <w:sz w:val="24"/>
          <w:szCs w:val="24"/>
          <w:lang w:eastAsia="es-CO"/>
        </w:rPr>
      </w:pPr>
    </w:p>
    <w:p w:rsidR="005C2D1A" w:rsidRPr="00C3321B" w:rsidRDefault="005C2D1A" w:rsidP="00647237">
      <w:pPr>
        <w:jc w:val="both"/>
        <w:rPr>
          <w:rFonts w:ascii="Times New Roman" w:eastAsia="Times New Roman" w:hAnsi="Times New Roman" w:cs="Times New Roman"/>
          <w:color w:val="333333"/>
          <w:sz w:val="24"/>
          <w:szCs w:val="24"/>
          <w:lang w:eastAsia="es-CO"/>
        </w:rPr>
      </w:pPr>
      <w:r w:rsidRPr="00C3321B">
        <w:rPr>
          <w:rFonts w:ascii="Times New Roman" w:eastAsia="Times New Roman" w:hAnsi="Times New Roman" w:cs="Times New Roman"/>
          <w:color w:val="333333"/>
          <w:sz w:val="24"/>
          <w:szCs w:val="24"/>
          <w:lang w:eastAsia="es-CO"/>
        </w:rPr>
        <w:t xml:space="preserve">Para el efectivo desarrollo de los espacios de formación deportiva, el programa cuenta con una estructura técnica pedagógica-deportiva y una estructura psicosocial que propende transmitir valores. La estructura técnica está representada por el grupo de metodólogos encargados de  orientar procesos de enseñanza de las diferentes disciplinas deportivas, estos espacios de formación para niños, niñas y adolescentes se denominan sesiones de clase donde se desarrolla un entrenamiento deportivo ligado a lo psicosocial con fundamento técnico. </w:t>
      </w:r>
    </w:p>
    <w:p w:rsidR="005C2D1A" w:rsidRPr="00C3321B" w:rsidRDefault="005C2D1A" w:rsidP="00647237">
      <w:pPr>
        <w:jc w:val="both"/>
        <w:rPr>
          <w:rFonts w:ascii="Times New Roman" w:eastAsia="Times New Roman" w:hAnsi="Times New Roman" w:cs="Times New Roman"/>
          <w:color w:val="333333"/>
          <w:sz w:val="24"/>
          <w:szCs w:val="24"/>
          <w:lang w:eastAsia="es-CO"/>
        </w:rPr>
      </w:pPr>
    </w:p>
    <w:p w:rsidR="005C2D1A" w:rsidRPr="00C3321B" w:rsidRDefault="005C2D1A" w:rsidP="00647237">
      <w:pPr>
        <w:jc w:val="both"/>
        <w:rPr>
          <w:rFonts w:ascii="Times New Roman" w:eastAsia="Times New Roman" w:hAnsi="Times New Roman" w:cs="Times New Roman"/>
          <w:color w:val="333333"/>
          <w:sz w:val="24"/>
          <w:szCs w:val="24"/>
          <w:lang w:eastAsia="es-CO"/>
        </w:rPr>
      </w:pPr>
      <w:r w:rsidRPr="00C3321B">
        <w:rPr>
          <w:rFonts w:ascii="Times New Roman" w:eastAsia="Times New Roman" w:hAnsi="Times New Roman" w:cs="Times New Roman"/>
          <w:color w:val="333333"/>
          <w:sz w:val="24"/>
          <w:szCs w:val="24"/>
          <w:lang w:eastAsia="es-CO"/>
        </w:rPr>
        <w:t>En este orden de ideas, el presente escrito pretende caracterizar el plan pedagógico de la disciplina de deporte adaptado realizada para el año 2018 desde la estructura técnica pedagógica, el cual hace un abordaje histórico del deporte adaptado como deporte a escala internacional, nacional y regional, caracteriza el deporte, sus reglamentos e identifica el equipamiento y materiales necesarios para su práctica.</w:t>
      </w:r>
    </w:p>
    <w:p w:rsidR="005C2D1A" w:rsidRPr="00C3321B" w:rsidRDefault="005C2D1A" w:rsidP="00647237">
      <w:pPr>
        <w:jc w:val="both"/>
        <w:rPr>
          <w:rFonts w:ascii="Times New Roman" w:eastAsia="Times New Roman" w:hAnsi="Times New Roman" w:cs="Times New Roman"/>
          <w:color w:val="333333"/>
          <w:sz w:val="24"/>
          <w:szCs w:val="24"/>
          <w:lang w:eastAsia="es-CO"/>
        </w:rPr>
      </w:pPr>
    </w:p>
    <w:p w:rsidR="005C2D1A" w:rsidRPr="00C3321B" w:rsidRDefault="005C2D1A" w:rsidP="00647237">
      <w:pPr>
        <w:jc w:val="both"/>
        <w:rPr>
          <w:rFonts w:ascii="Times New Roman" w:eastAsia="Times New Roman" w:hAnsi="Times New Roman" w:cs="Times New Roman"/>
          <w:b/>
          <w:sz w:val="24"/>
          <w:szCs w:val="24"/>
        </w:rPr>
      </w:pPr>
    </w:p>
    <w:p w:rsidR="006F15CA" w:rsidRPr="00C3321B" w:rsidRDefault="006F15CA"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t>E</w:t>
      </w:r>
      <w:r w:rsidR="008576DC" w:rsidRPr="00C3321B">
        <w:rPr>
          <w:rFonts w:ascii="Times New Roman" w:eastAsia="Times New Roman" w:hAnsi="Times New Roman" w:cs="Times New Roman"/>
          <w:sz w:val="24"/>
          <w:szCs w:val="24"/>
        </w:rPr>
        <w:t>l sig</w:t>
      </w:r>
      <w:r w:rsidRPr="00C3321B">
        <w:rPr>
          <w:rFonts w:ascii="Times New Roman" w:eastAsia="Times New Roman" w:hAnsi="Times New Roman" w:cs="Times New Roman"/>
          <w:sz w:val="24"/>
          <w:szCs w:val="24"/>
        </w:rPr>
        <w:t>uiente trabajo</w:t>
      </w:r>
      <w:r w:rsidR="008576DC" w:rsidRPr="00C3321B">
        <w:rPr>
          <w:rFonts w:ascii="Times New Roman" w:eastAsia="Times New Roman" w:hAnsi="Times New Roman" w:cs="Times New Roman"/>
          <w:sz w:val="24"/>
          <w:szCs w:val="24"/>
        </w:rPr>
        <w:t xml:space="preserve"> </w:t>
      </w:r>
      <w:r w:rsidR="005D7A3C" w:rsidRPr="00C3321B">
        <w:rPr>
          <w:rFonts w:ascii="Times New Roman" w:eastAsia="Times New Roman" w:hAnsi="Times New Roman" w:cs="Times New Roman"/>
          <w:sz w:val="24"/>
          <w:szCs w:val="24"/>
        </w:rPr>
        <w:t>mostrará</w:t>
      </w:r>
      <w:r w:rsidR="008576DC" w:rsidRPr="00C3321B">
        <w:rPr>
          <w:rFonts w:ascii="Times New Roman" w:eastAsia="Times New Roman" w:hAnsi="Times New Roman" w:cs="Times New Roman"/>
          <w:sz w:val="24"/>
          <w:szCs w:val="24"/>
        </w:rPr>
        <w:t xml:space="preserve"> el</w:t>
      </w:r>
      <w:r w:rsidR="00903AAE" w:rsidRPr="00C3321B">
        <w:rPr>
          <w:rFonts w:ascii="Times New Roman" w:eastAsia="Times New Roman" w:hAnsi="Times New Roman" w:cs="Times New Roman"/>
          <w:sz w:val="24"/>
          <w:szCs w:val="24"/>
        </w:rPr>
        <w:t xml:space="preserve"> plan de desarrollo y el </w:t>
      </w:r>
      <w:r w:rsidR="008576DC" w:rsidRPr="00C3321B">
        <w:rPr>
          <w:rFonts w:ascii="Times New Roman" w:eastAsia="Times New Roman" w:hAnsi="Times New Roman" w:cs="Times New Roman"/>
          <w:sz w:val="24"/>
          <w:szCs w:val="24"/>
        </w:rPr>
        <w:t xml:space="preserve"> procedimiento</w:t>
      </w:r>
      <w:r w:rsidR="0078640C" w:rsidRPr="00C3321B">
        <w:rPr>
          <w:rFonts w:ascii="Times New Roman" w:eastAsia="Times New Roman" w:hAnsi="Times New Roman" w:cs="Times New Roman"/>
          <w:sz w:val="24"/>
          <w:szCs w:val="24"/>
        </w:rPr>
        <w:t xml:space="preserve"> educativo-</w:t>
      </w:r>
      <w:r w:rsidR="00903AAE" w:rsidRPr="00C3321B">
        <w:rPr>
          <w:rFonts w:ascii="Times New Roman" w:eastAsia="Times New Roman" w:hAnsi="Times New Roman" w:cs="Times New Roman"/>
          <w:sz w:val="24"/>
          <w:szCs w:val="24"/>
        </w:rPr>
        <w:t xml:space="preserve">  deportivo </w:t>
      </w:r>
      <w:r w:rsidR="008576DC" w:rsidRPr="00C3321B">
        <w:rPr>
          <w:rFonts w:ascii="Times New Roman" w:eastAsia="Times New Roman" w:hAnsi="Times New Roman" w:cs="Times New Roman"/>
          <w:sz w:val="24"/>
          <w:szCs w:val="24"/>
        </w:rPr>
        <w:t xml:space="preserve"> </w:t>
      </w:r>
      <w:r w:rsidR="00903AAE" w:rsidRPr="00C3321B">
        <w:rPr>
          <w:rFonts w:ascii="Times New Roman" w:eastAsia="Times New Roman" w:hAnsi="Times New Roman" w:cs="Times New Roman"/>
          <w:sz w:val="24"/>
          <w:szCs w:val="24"/>
        </w:rPr>
        <w:t xml:space="preserve">que se llevara a cabo en la ciudad de Santiago de Cali, este plan va dirigido   a </w:t>
      </w:r>
      <w:r w:rsidR="005C2D1A" w:rsidRPr="00C3321B">
        <w:rPr>
          <w:rFonts w:ascii="Times New Roman" w:eastAsia="Times New Roman" w:hAnsi="Times New Roman" w:cs="Times New Roman"/>
          <w:sz w:val="24"/>
          <w:szCs w:val="24"/>
        </w:rPr>
        <w:t xml:space="preserve">niños, niñas </w:t>
      </w:r>
      <w:r w:rsidR="005C2D1A" w:rsidRPr="00C3321B">
        <w:rPr>
          <w:rFonts w:ascii="Times New Roman" w:eastAsia="Times New Roman" w:hAnsi="Times New Roman" w:cs="Times New Roman"/>
          <w:sz w:val="24"/>
          <w:szCs w:val="24"/>
        </w:rPr>
        <w:lastRenderedPageBreak/>
        <w:t>y jóvenes e</w:t>
      </w:r>
      <w:r w:rsidR="00903AAE" w:rsidRPr="00C3321B">
        <w:rPr>
          <w:rFonts w:ascii="Times New Roman" w:eastAsia="Times New Roman" w:hAnsi="Times New Roman" w:cs="Times New Roman"/>
          <w:sz w:val="24"/>
          <w:szCs w:val="24"/>
        </w:rPr>
        <w:t>n condición de discapacidad</w:t>
      </w:r>
      <w:r w:rsidR="00790454" w:rsidRPr="00C3321B">
        <w:rPr>
          <w:rFonts w:ascii="Times New Roman" w:eastAsia="Times New Roman" w:hAnsi="Times New Roman" w:cs="Times New Roman"/>
          <w:sz w:val="24"/>
          <w:szCs w:val="24"/>
        </w:rPr>
        <w:t xml:space="preserve"> intelectual y sensorial </w:t>
      </w:r>
      <w:r w:rsidR="005C2D1A" w:rsidRPr="00C3321B">
        <w:rPr>
          <w:rFonts w:ascii="Times New Roman" w:eastAsia="Times New Roman" w:hAnsi="Times New Roman" w:cs="Times New Roman"/>
          <w:sz w:val="24"/>
          <w:szCs w:val="24"/>
        </w:rPr>
        <w:t>pertenecientes al</w:t>
      </w:r>
      <w:r w:rsidR="00903AAE" w:rsidRPr="00C3321B">
        <w:rPr>
          <w:rFonts w:ascii="Times New Roman" w:eastAsia="Times New Roman" w:hAnsi="Times New Roman" w:cs="Times New Roman"/>
          <w:sz w:val="24"/>
          <w:szCs w:val="24"/>
        </w:rPr>
        <w:t xml:space="preserve"> programa DEPORVIDA de la Secretaria de Deporte y la Recreación. Con este tipo de población es importante el trabajo orientado más al desarrollo motriz y coordinativo que a cualquier tipo de disciplina deportiva de este modo </w:t>
      </w:r>
      <w:r w:rsidR="006F3EAF" w:rsidRPr="00C3321B">
        <w:rPr>
          <w:rFonts w:ascii="Times New Roman" w:eastAsia="Times New Roman" w:hAnsi="Times New Roman" w:cs="Times New Roman"/>
          <w:sz w:val="24"/>
          <w:szCs w:val="24"/>
        </w:rPr>
        <w:t>el niño, niña o joven le quedará</w:t>
      </w:r>
      <w:r w:rsidR="00903AAE" w:rsidRPr="00C3321B">
        <w:rPr>
          <w:rFonts w:ascii="Times New Roman" w:eastAsia="Times New Roman" w:hAnsi="Times New Roman" w:cs="Times New Roman"/>
          <w:sz w:val="24"/>
          <w:szCs w:val="24"/>
        </w:rPr>
        <w:t xml:space="preserve"> </w:t>
      </w:r>
      <w:r w:rsidR="006F3EAF" w:rsidRPr="00C3321B">
        <w:rPr>
          <w:rFonts w:ascii="Times New Roman" w:eastAsia="Times New Roman" w:hAnsi="Times New Roman" w:cs="Times New Roman"/>
          <w:sz w:val="24"/>
          <w:szCs w:val="24"/>
        </w:rPr>
        <w:t>más</w:t>
      </w:r>
      <w:r w:rsidR="00903AAE" w:rsidRPr="00C3321B">
        <w:rPr>
          <w:rFonts w:ascii="Times New Roman" w:eastAsia="Times New Roman" w:hAnsi="Times New Roman" w:cs="Times New Roman"/>
          <w:sz w:val="24"/>
          <w:szCs w:val="24"/>
        </w:rPr>
        <w:t xml:space="preserve"> fácil la asimilación de tareas</w:t>
      </w:r>
      <w:r w:rsidR="006F3EAF" w:rsidRPr="00C3321B">
        <w:rPr>
          <w:rFonts w:ascii="Times New Roman" w:eastAsia="Times New Roman" w:hAnsi="Times New Roman" w:cs="Times New Roman"/>
          <w:sz w:val="24"/>
          <w:szCs w:val="24"/>
        </w:rPr>
        <w:t xml:space="preserve"> técnico- tácticas de  cada deporte.</w:t>
      </w:r>
    </w:p>
    <w:p w:rsidR="00B30690" w:rsidRPr="00C3321B" w:rsidRDefault="00B03BC1"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t>Las capacidades coordinativas</w:t>
      </w:r>
      <w:r w:rsidR="0061369C" w:rsidRPr="00C3321B">
        <w:rPr>
          <w:rFonts w:ascii="Times New Roman" w:eastAsia="Times New Roman" w:hAnsi="Times New Roman" w:cs="Times New Roman"/>
          <w:sz w:val="24"/>
          <w:szCs w:val="24"/>
        </w:rPr>
        <w:t xml:space="preserve">, según </w:t>
      </w:r>
      <w:r w:rsidR="0061369C" w:rsidRPr="00C3321B">
        <w:rPr>
          <w:rStyle w:val="CitaCar"/>
          <w:rFonts w:ascii="Times New Roman" w:hAnsi="Times New Roman" w:cs="Times New Roman"/>
          <w:i w:val="0"/>
          <w:color w:val="auto"/>
          <w:sz w:val="24"/>
          <w:szCs w:val="24"/>
        </w:rPr>
        <w:t>Martínez y Arroyo 2014</w:t>
      </w:r>
      <w:r w:rsidR="0061369C" w:rsidRPr="00C3321B">
        <w:rPr>
          <w:rFonts w:ascii="Times New Roman" w:eastAsia="Times New Roman" w:hAnsi="Times New Roman" w:cs="Times New Roman"/>
          <w:sz w:val="24"/>
          <w:szCs w:val="24"/>
        </w:rPr>
        <w:t>; son particularidades relativamente fijadas y generalizadas del desarrollo de los procesos de conducción y regulación de la actividad motora, dichos procesos se desarrollan en todos los individuos según las mismas normas; sin embargo, no significa que transcurren en cada persona con la misma velocidad, exactitud, diferenciación y movilidad.</w:t>
      </w:r>
      <w:r w:rsidRPr="00C3321B">
        <w:rPr>
          <w:rFonts w:ascii="Times New Roman" w:eastAsia="Times New Roman" w:hAnsi="Times New Roman" w:cs="Times New Roman"/>
          <w:sz w:val="24"/>
          <w:szCs w:val="24"/>
        </w:rPr>
        <w:t xml:space="preserve"> </w:t>
      </w:r>
      <w:r w:rsidR="00B30690" w:rsidRPr="00C3321B">
        <w:rPr>
          <w:rFonts w:ascii="Times New Roman" w:eastAsia="Times New Roman" w:hAnsi="Times New Roman" w:cs="Times New Roman"/>
          <w:sz w:val="24"/>
          <w:szCs w:val="24"/>
        </w:rPr>
        <w:t>Est</w:t>
      </w:r>
      <w:r w:rsidRPr="00C3321B">
        <w:rPr>
          <w:rFonts w:ascii="Times New Roman" w:eastAsia="Times New Roman" w:hAnsi="Times New Roman" w:cs="Times New Roman"/>
          <w:sz w:val="24"/>
          <w:szCs w:val="24"/>
        </w:rPr>
        <w:t>as</w:t>
      </w:r>
      <w:r w:rsidR="00B30690" w:rsidRPr="00C3321B">
        <w:rPr>
          <w:rFonts w:ascii="Times New Roman" w:eastAsia="Times New Roman" w:hAnsi="Times New Roman" w:cs="Times New Roman"/>
          <w:sz w:val="24"/>
          <w:szCs w:val="24"/>
        </w:rPr>
        <w:t xml:space="preserve"> capacidades están</w:t>
      </w:r>
      <w:r w:rsidRPr="00C3321B">
        <w:rPr>
          <w:rFonts w:ascii="Times New Roman" w:eastAsia="Times New Roman" w:hAnsi="Times New Roman" w:cs="Times New Roman"/>
          <w:sz w:val="24"/>
          <w:szCs w:val="24"/>
        </w:rPr>
        <w:t xml:space="preserve"> </w:t>
      </w:r>
      <w:r w:rsidR="00B30690" w:rsidRPr="00C3321B">
        <w:rPr>
          <w:rFonts w:ascii="Times New Roman" w:eastAsia="Times New Roman" w:hAnsi="Times New Roman" w:cs="Times New Roman"/>
          <w:sz w:val="24"/>
          <w:szCs w:val="24"/>
        </w:rPr>
        <w:t>comprendidas por 7</w:t>
      </w:r>
      <w:r w:rsidRPr="00C3321B">
        <w:rPr>
          <w:rFonts w:ascii="Times New Roman" w:eastAsia="Times New Roman" w:hAnsi="Times New Roman" w:cs="Times New Roman"/>
          <w:sz w:val="24"/>
          <w:szCs w:val="24"/>
        </w:rPr>
        <w:t xml:space="preserve"> las cuales son; capacidad de diferenciación, capacidad de reacción, capacidad de cambio, capacidad </w:t>
      </w:r>
      <w:r w:rsidR="0078640C" w:rsidRPr="00C3321B">
        <w:rPr>
          <w:rFonts w:ascii="Times New Roman" w:eastAsia="Times New Roman" w:hAnsi="Times New Roman" w:cs="Times New Roman"/>
          <w:sz w:val="24"/>
          <w:szCs w:val="24"/>
        </w:rPr>
        <w:t>y cambio de  ritmo</w:t>
      </w:r>
      <w:r w:rsidRPr="00C3321B">
        <w:rPr>
          <w:rFonts w:ascii="Times New Roman" w:eastAsia="Times New Roman" w:hAnsi="Times New Roman" w:cs="Times New Roman"/>
          <w:sz w:val="24"/>
          <w:szCs w:val="24"/>
        </w:rPr>
        <w:t>,</w:t>
      </w:r>
      <w:r w:rsidR="0089622C" w:rsidRPr="00C3321B">
        <w:rPr>
          <w:rFonts w:ascii="Times New Roman" w:eastAsia="Times New Roman" w:hAnsi="Times New Roman" w:cs="Times New Roman"/>
          <w:sz w:val="24"/>
          <w:szCs w:val="24"/>
        </w:rPr>
        <w:t xml:space="preserve"> capacidad de acoplamiento, capacidad de equilibrio y</w:t>
      </w:r>
      <w:r w:rsidRPr="00C3321B">
        <w:rPr>
          <w:rFonts w:ascii="Times New Roman" w:eastAsia="Times New Roman" w:hAnsi="Times New Roman" w:cs="Times New Roman"/>
          <w:sz w:val="24"/>
          <w:szCs w:val="24"/>
        </w:rPr>
        <w:t xml:space="preserve"> capacidad de orientación.</w:t>
      </w:r>
      <w:r w:rsidR="005C2D1A" w:rsidRPr="00C3321B">
        <w:rPr>
          <w:rFonts w:ascii="Times New Roman" w:eastAsia="Times New Roman" w:hAnsi="Times New Roman" w:cs="Times New Roman"/>
          <w:sz w:val="24"/>
          <w:szCs w:val="24"/>
        </w:rPr>
        <w:t xml:space="preserve"> Para personas en </w:t>
      </w:r>
      <w:proofErr w:type="spellStart"/>
      <w:r w:rsidR="005C2D1A" w:rsidRPr="00C3321B">
        <w:rPr>
          <w:rFonts w:ascii="Times New Roman" w:eastAsia="Times New Roman" w:hAnsi="Times New Roman" w:cs="Times New Roman"/>
          <w:sz w:val="24"/>
          <w:szCs w:val="24"/>
        </w:rPr>
        <w:t>condicion</w:t>
      </w:r>
      <w:proofErr w:type="spellEnd"/>
      <w:r w:rsidR="006F3EAF" w:rsidRPr="00C3321B">
        <w:rPr>
          <w:rFonts w:ascii="Times New Roman" w:eastAsia="Times New Roman" w:hAnsi="Times New Roman" w:cs="Times New Roman"/>
          <w:sz w:val="24"/>
          <w:szCs w:val="24"/>
        </w:rPr>
        <w:t xml:space="preserve"> de discapacidad se ve retrasado estas etapas de desar</w:t>
      </w:r>
      <w:r w:rsidR="0078640C" w:rsidRPr="00C3321B">
        <w:rPr>
          <w:rFonts w:ascii="Times New Roman" w:eastAsia="Times New Roman" w:hAnsi="Times New Roman" w:cs="Times New Roman"/>
          <w:sz w:val="24"/>
          <w:szCs w:val="24"/>
        </w:rPr>
        <w:t>rollo por lo que es necesario  fijar en ellos</w:t>
      </w:r>
      <w:r w:rsidR="006F3EAF" w:rsidRPr="00C3321B">
        <w:rPr>
          <w:rFonts w:ascii="Times New Roman" w:eastAsia="Times New Roman" w:hAnsi="Times New Roman" w:cs="Times New Roman"/>
          <w:sz w:val="24"/>
          <w:szCs w:val="24"/>
        </w:rPr>
        <w:t xml:space="preserve"> las capacidades y habilidades bases.</w:t>
      </w:r>
    </w:p>
    <w:p w:rsidR="00B30690" w:rsidRPr="00C3321B" w:rsidRDefault="00B30690" w:rsidP="00647237">
      <w:pPr>
        <w:jc w:val="both"/>
        <w:rPr>
          <w:rFonts w:ascii="Times New Roman" w:eastAsia="Times New Roman" w:hAnsi="Times New Roman" w:cs="Times New Roman"/>
          <w:sz w:val="24"/>
          <w:szCs w:val="24"/>
        </w:rPr>
      </w:pPr>
    </w:p>
    <w:p w:rsidR="00B30690" w:rsidRPr="00C3321B" w:rsidRDefault="00B30690" w:rsidP="00647237">
      <w:pPr>
        <w:jc w:val="both"/>
        <w:rPr>
          <w:rFonts w:ascii="Times New Roman" w:eastAsia="Times New Roman" w:hAnsi="Times New Roman" w:cs="Times New Roman"/>
          <w:sz w:val="24"/>
          <w:szCs w:val="24"/>
        </w:rPr>
      </w:pPr>
    </w:p>
    <w:p w:rsidR="00B30690" w:rsidRPr="00C3321B" w:rsidRDefault="00B30690" w:rsidP="00647237">
      <w:pPr>
        <w:jc w:val="both"/>
        <w:rPr>
          <w:rFonts w:ascii="Times New Roman" w:eastAsia="Times New Roman" w:hAnsi="Times New Roman" w:cs="Times New Roman"/>
          <w:sz w:val="24"/>
          <w:szCs w:val="24"/>
        </w:rPr>
      </w:pPr>
    </w:p>
    <w:p w:rsidR="00B30690" w:rsidRPr="00C3321B" w:rsidRDefault="00B30690" w:rsidP="00647237">
      <w:pPr>
        <w:jc w:val="both"/>
        <w:rPr>
          <w:rFonts w:ascii="Times New Roman" w:eastAsia="Times New Roman" w:hAnsi="Times New Roman" w:cs="Times New Roman"/>
          <w:sz w:val="24"/>
          <w:szCs w:val="24"/>
        </w:rPr>
      </w:pPr>
    </w:p>
    <w:p w:rsidR="00B30690" w:rsidRPr="00C3321B" w:rsidRDefault="00B30690" w:rsidP="00647237">
      <w:pPr>
        <w:jc w:val="both"/>
        <w:rPr>
          <w:rFonts w:ascii="Times New Roman" w:eastAsia="Times New Roman" w:hAnsi="Times New Roman" w:cs="Times New Roman"/>
          <w:sz w:val="24"/>
          <w:szCs w:val="24"/>
        </w:rPr>
      </w:pPr>
    </w:p>
    <w:p w:rsidR="00B30690" w:rsidRPr="00C3321B" w:rsidRDefault="00B03BC1"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t xml:space="preserve"> </w:t>
      </w:r>
    </w:p>
    <w:p w:rsidR="00B30690" w:rsidRPr="00C3321B" w:rsidRDefault="00B30690" w:rsidP="00647237">
      <w:pPr>
        <w:jc w:val="both"/>
        <w:rPr>
          <w:rFonts w:ascii="Times New Roman" w:eastAsia="Times New Roman" w:hAnsi="Times New Roman" w:cs="Times New Roman"/>
          <w:sz w:val="24"/>
          <w:szCs w:val="24"/>
        </w:rPr>
      </w:pPr>
    </w:p>
    <w:p w:rsidR="00FD13A1" w:rsidRDefault="00FD13A1"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Pr="00C3321B" w:rsidRDefault="00FB5D35" w:rsidP="00647237">
      <w:pPr>
        <w:jc w:val="both"/>
        <w:rPr>
          <w:rFonts w:ascii="Times New Roman" w:hAnsi="Times New Roman" w:cs="Times New Roman"/>
          <w:sz w:val="24"/>
          <w:szCs w:val="24"/>
        </w:rPr>
      </w:pPr>
    </w:p>
    <w:p w:rsidR="00FD13A1" w:rsidRPr="00C3321B" w:rsidRDefault="00FD13A1" w:rsidP="00647237">
      <w:pPr>
        <w:jc w:val="both"/>
        <w:rPr>
          <w:rFonts w:ascii="Times New Roman" w:hAnsi="Times New Roman" w:cs="Times New Roman"/>
          <w:sz w:val="24"/>
          <w:szCs w:val="24"/>
        </w:rPr>
      </w:pPr>
    </w:p>
    <w:p w:rsidR="00FD13A1" w:rsidRPr="00C3321B" w:rsidRDefault="00FD13A1" w:rsidP="00647237">
      <w:pPr>
        <w:jc w:val="both"/>
        <w:rPr>
          <w:rFonts w:ascii="Times New Roman" w:hAnsi="Times New Roman" w:cs="Times New Roman"/>
          <w:sz w:val="24"/>
          <w:szCs w:val="24"/>
        </w:rPr>
      </w:pPr>
    </w:p>
    <w:p w:rsidR="006F3EAF" w:rsidRPr="00C3321B" w:rsidRDefault="006F3EAF" w:rsidP="00647237">
      <w:pPr>
        <w:jc w:val="both"/>
        <w:rPr>
          <w:rFonts w:ascii="Times New Roman" w:hAnsi="Times New Roman" w:cs="Times New Roman"/>
          <w:sz w:val="24"/>
          <w:szCs w:val="24"/>
        </w:rPr>
      </w:pPr>
    </w:p>
    <w:p w:rsidR="006F3EAF" w:rsidRPr="00C3321B" w:rsidRDefault="006F3EAF" w:rsidP="00647237">
      <w:pPr>
        <w:jc w:val="both"/>
        <w:rPr>
          <w:rFonts w:ascii="Times New Roman" w:hAnsi="Times New Roman" w:cs="Times New Roman"/>
          <w:sz w:val="24"/>
          <w:szCs w:val="24"/>
        </w:rPr>
      </w:pPr>
    </w:p>
    <w:p w:rsidR="006F3EAF" w:rsidRPr="00C3321B" w:rsidRDefault="00410CBC" w:rsidP="00647237">
      <w:pPr>
        <w:jc w:val="both"/>
        <w:rPr>
          <w:rFonts w:ascii="Times New Roman" w:eastAsia="Times New Roman" w:hAnsi="Times New Roman" w:cs="Times New Roman"/>
          <w:b/>
          <w:sz w:val="24"/>
          <w:szCs w:val="24"/>
        </w:rPr>
      </w:pPr>
      <w:bookmarkStart w:id="1" w:name="_Toc509254716"/>
      <w:r w:rsidRPr="00C3321B">
        <w:rPr>
          <w:rFonts w:ascii="Times New Roman" w:eastAsia="Times New Roman" w:hAnsi="Times New Roman" w:cs="Times New Roman"/>
          <w:b/>
          <w:sz w:val="24"/>
          <w:szCs w:val="24"/>
        </w:rPr>
        <w:lastRenderedPageBreak/>
        <w:t>2</w:t>
      </w:r>
      <w:r w:rsidR="006F3EAF" w:rsidRPr="00C3321B">
        <w:rPr>
          <w:rFonts w:ascii="Times New Roman" w:eastAsia="Times New Roman" w:hAnsi="Times New Roman" w:cs="Times New Roman"/>
          <w:b/>
          <w:sz w:val="24"/>
          <w:szCs w:val="24"/>
        </w:rPr>
        <w:t>. JUSTIFICACIÓN</w:t>
      </w:r>
      <w:bookmarkEnd w:id="1"/>
    </w:p>
    <w:p w:rsidR="006F3EAF" w:rsidRPr="00C3321B" w:rsidRDefault="006F3EAF" w:rsidP="00647237">
      <w:pPr>
        <w:jc w:val="both"/>
        <w:rPr>
          <w:rFonts w:ascii="Times New Roman" w:hAnsi="Times New Roman" w:cs="Times New Roman"/>
          <w:b/>
          <w:sz w:val="24"/>
          <w:szCs w:val="24"/>
        </w:rPr>
      </w:pPr>
    </w:p>
    <w:p w:rsidR="006F3EAF" w:rsidRPr="00C3321B" w:rsidRDefault="006F3EAF" w:rsidP="00647237">
      <w:pPr>
        <w:jc w:val="both"/>
        <w:rPr>
          <w:rFonts w:ascii="Times New Roman" w:eastAsia="Times New Roman" w:hAnsi="Times New Roman" w:cs="Times New Roman"/>
          <w:sz w:val="24"/>
          <w:szCs w:val="24"/>
        </w:rPr>
      </w:pPr>
      <w:r w:rsidRPr="00C3321B">
        <w:rPr>
          <w:rFonts w:ascii="Times New Roman" w:hAnsi="Times New Roman" w:cs="Times New Roman"/>
          <w:sz w:val="24"/>
          <w:szCs w:val="24"/>
        </w:rPr>
        <w:t xml:space="preserve">El presente informe se realizó con el fin de </w:t>
      </w:r>
      <w:r w:rsidRPr="00C3321B">
        <w:rPr>
          <w:rFonts w:ascii="Times New Roman" w:eastAsia="Times New Roman" w:hAnsi="Times New Roman" w:cs="Times New Roman"/>
          <w:sz w:val="24"/>
          <w:szCs w:val="24"/>
        </w:rPr>
        <w:t xml:space="preserve">establecer un plan metodológico para el debido desarrollo de  las capacidades, habilidades </w:t>
      </w:r>
      <w:r w:rsidR="00790454" w:rsidRPr="00C3321B">
        <w:rPr>
          <w:rFonts w:ascii="Times New Roman" w:eastAsia="Times New Roman" w:hAnsi="Times New Roman" w:cs="Times New Roman"/>
          <w:sz w:val="24"/>
          <w:szCs w:val="24"/>
        </w:rPr>
        <w:t>y técnica de los diferentes deportes practicado</w:t>
      </w:r>
      <w:r w:rsidR="00410CBC" w:rsidRPr="00C3321B">
        <w:rPr>
          <w:rFonts w:ascii="Times New Roman" w:eastAsia="Times New Roman" w:hAnsi="Times New Roman" w:cs="Times New Roman"/>
          <w:sz w:val="24"/>
          <w:szCs w:val="24"/>
        </w:rPr>
        <w:t xml:space="preserve">s como lo son: Atletismo, Natación, futbol sala, voleibol y baloncesto, disciplinas deportivas practicadas </w:t>
      </w:r>
      <w:r w:rsidR="00790454" w:rsidRPr="00C3321B">
        <w:rPr>
          <w:rFonts w:ascii="Times New Roman" w:eastAsia="Times New Roman" w:hAnsi="Times New Roman" w:cs="Times New Roman"/>
          <w:sz w:val="24"/>
          <w:szCs w:val="24"/>
        </w:rPr>
        <w:t xml:space="preserve"> po</w:t>
      </w:r>
      <w:r w:rsidR="0078640C" w:rsidRPr="00C3321B">
        <w:rPr>
          <w:rFonts w:ascii="Times New Roman" w:eastAsia="Times New Roman" w:hAnsi="Times New Roman" w:cs="Times New Roman"/>
          <w:sz w:val="24"/>
          <w:szCs w:val="24"/>
        </w:rPr>
        <w:t>r los niños, niñas y jóvenes en</w:t>
      </w:r>
      <w:r w:rsidR="00790454" w:rsidRPr="00C3321B">
        <w:rPr>
          <w:rFonts w:ascii="Times New Roman" w:eastAsia="Times New Roman" w:hAnsi="Times New Roman" w:cs="Times New Roman"/>
          <w:sz w:val="24"/>
          <w:szCs w:val="24"/>
        </w:rPr>
        <w:t xml:space="preserve"> condición de disca</w:t>
      </w:r>
      <w:r w:rsidR="005C2D1A" w:rsidRPr="00C3321B">
        <w:rPr>
          <w:rFonts w:ascii="Times New Roman" w:eastAsia="Times New Roman" w:hAnsi="Times New Roman" w:cs="Times New Roman"/>
          <w:sz w:val="24"/>
          <w:szCs w:val="24"/>
        </w:rPr>
        <w:t xml:space="preserve">pacidad intelectual y sensorial </w:t>
      </w:r>
      <w:r w:rsidR="00790454" w:rsidRPr="00C3321B">
        <w:rPr>
          <w:rFonts w:ascii="Times New Roman" w:eastAsia="Times New Roman" w:hAnsi="Times New Roman" w:cs="Times New Roman"/>
          <w:sz w:val="24"/>
          <w:szCs w:val="24"/>
        </w:rPr>
        <w:t>del programa DEPORVIDA, teniendo en cuenta este desarrollo podemos mejorar la coordin</w:t>
      </w:r>
      <w:r w:rsidR="0078640C" w:rsidRPr="00C3321B">
        <w:rPr>
          <w:rFonts w:ascii="Times New Roman" w:eastAsia="Times New Roman" w:hAnsi="Times New Roman" w:cs="Times New Roman"/>
          <w:sz w:val="24"/>
          <w:szCs w:val="24"/>
        </w:rPr>
        <w:t>ación óculo-manual y óculo-</w:t>
      </w:r>
      <w:proofErr w:type="spellStart"/>
      <w:r w:rsidR="0078640C" w:rsidRPr="00C3321B">
        <w:rPr>
          <w:rFonts w:ascii="Times New Roman" w:eastAsia="Times New Roman" w:hAnsi="Times New Roman" w:cs="Times New Roman"/>
          <w:sz w:val="24"/>
          <w:szCs w:val="24"/>
        </w:rPr>
        <w:t>pédica</w:t>
      </w:r>
      <w:proofErr w:type="spellEnd"/>
      <w:r w:rsidR="00790454" w:rsidRPr="00C3321B">
        <w:rPr>
          <w:rFonts w:ascii="Times New Roman" w:eastAsia="Times New Roman" w:hAnsi="Times New Roman" w:cs="Times New Roman"/>
          <w:sz w:val="24"/>
          <w:szCs w:val="24"/>
        </w:rPr>
        <w:t>, se manifiesta una mejora en la reacción neuromotora y en las capacidades  como tal del beneficiario, también se</w:t>
      </w:r>
      <w:r w:rsidR="0078640C" w:rsidRPr="00C3321B">
        <w:rPr>
          <w:rFonts w:ascii="Times New Roman" w:eastAsia="Times New Roman" w:hAnsi="Times New Roman" w:cs="Times New Roman"/>
          <w:sz w:val="24"/>
          <w:szCs w:val="24"/>
        </w:rPr>
        <w:t xml:space="preserve"> notará</w:t>
      </w:r>
      <w:r w:rsidR="00790454" w:rsidRPr="00C3321B">
        <w:rPr>
          <w:rFonts w:ascii="Times New Roman" w:eastAsia="Times New Roman" w:hAnsi="Times New Roman" w:cs="Times New Roman"/>
          <w:sz w:val="24"/>
          <w:szCs w:val="24"/>
        </w:rPr>
        <w:t xml:space="preserve"> mejora emocional debido a que el desarrollo de nuevas tareas y evolución de las mismas permiten </w:t>
      </w:r>
      <w:r w:rsidR="00410CBC" w:rsidRPr="00C3321B">
        <w:rPr>
          <w:rFonts w:ascii="Times New Roman" w:eastAsia="Times New Roman" w:hAnsi="Times New Roman" w:cs="Times New Roman"/>
          <w:sz w:val="24"/>
          <w:szCs w:val="24"/>
        </w:rPr>
        <w:t>que el joven sienta más confianza en sí mismo y en el equi</w:t>
      </w:r>
      <w:r w:rsidR="0078640C" w:rsidRPr="00C3321B">
        <w:rPr>
          <w:rFonts w:ascii="Times New Roman" w:eastAsia="Times New Roman" w:hAnsi="Times New Roman" w:cs="Times New Roman"/>
          <w:sz w:val="24"/>
          <w:szCs w:val="24"/>
        </w:rPr>
        <w:t>po de trabajo. También se tendrá</w:t>
      </w:r>
      <w:r w:rsidR="00410CBC" w:rsidRPr="00C3321B">
        <w:rPr>
          <w:rFonts w:ascii="Times New Roman" w:eastAsia="Times New Roman" w:hAnsi="Times New Roman" w:cs="Times New Roman"/>
          <w:sz w:val="24"/>
          <w:szCs w:val="24"/>
        </w:rPr>
        <w:t xml:space="preserve"> mejora en el desarrollo de las actividades cotidianas y </w:t>
      </w:r>
      <w:r w:rsidR="00EF135E" w:rsidRPr="00C3321B">
        <w:rPr>
          <w:rFonts w:ascii="Times New Roman" w:eastAsia="Times New Roman" w:hAnsi="Times New Roman" w:cs="Times New Roman"/>
          <w:sz w:val="24"/>
          <w:szCs w:val="24"/>
        </w:rPr>
        <w:t xml:space="preserve">por ende </w:t>
      </w:r>
      <w:r w:rsidR="00410CBC" w:rsidRPr="00C3321B">
        <w:rPr>
          <w:rFonts w:ascii="Times New Roman" w:eastAsia="Times New Roman" w:hAnsi="Times New Roman" w:cs="Times New Roman"/>
          <w:sz w:val="24"/>
          <w:szCs w:val="24"/>
        </w:rPr>
        <w:t>en su desarrollo social.</w:t>
      </w:r>
    </w:p>
    <w:p w:rsidR="006F3EAF" w:rsidRPr="00C3321B" w:rsidRDefault="006F3EAF" w:rsidP="00647237">
      <w:pPr>
        <w:jc w:val="both"/>
        <w:rPr>
          <w:rFonts w:ascii="Times New Roman" w:eastAsia="Times New Roman" w:hAnsi="Times New Roman" w:cs="Times New Roman"/>
          <w:sz w:val="24"/>
          <w:szCs w:val="24"/>
        </w:rPr>
      </w:pPr>
    </w:p>
    <w:p w:rsidR="006F3EAF" w:rsidRPr="00C3321B" w:rsidRDefault="006F3EAF"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Default="001E6576"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Pr="00C3321B" w:rsidRDefault="00FB5D35"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1E6576" w:rsidRPr="00C3321B" w:rsidRDefault="001E6576" w:rsidP="00647237">
      <w:pPr>
        <w:jc w:val="both"/>
        <w:rPr>
          <w:rFonts w:ascii="Times New Roman" w:hAnsi="Times New Roman" w:cs="Times New Roman"/>
          <w:sz w:val="24"/>
          <w:szCs w:val="24"/>
        </w:rPr>
      </w:pPr>
    </w:p>
    <w:p w:rsidR="00410CBC" w:rsidRPr="00C3321B" w:rsidRDefault="00410CBC" w:rsidP="00647237">
      <w:pPr>
        <w:jc w:val="both"/>
        <w:rPr>
          <w:rFonts w:ascii="Times New Roman" w:eastAsia="Times New Roman" w:hAnsi="Times New Roman" w:cs="Times New Roman"/>
          <w:b/>
          <w:sz w:val="24"/>
          <w:szCs w:val="24"/>
        </w:rPr>
      </w:pPr>
      <w:bookmarkStart w:id="2" w:name="_Toc509254717"/>
      <w:r w:rsidRPr="00C3321B">
        <w:rPr>
          <w:rFonts w:ascii="Times New Roman" w:eastAsia="Times New Roman" w:hAnsi="Times New Roman" w:cs="Times New Roman"/>
          <w:b/>
          <w:sz w:val="24"/>
          <w:szCs w:val="24"/>
        </w:rPr>
        <w:lastRenderedPageBreak/>
        <w:t>3. MARCO REFERENCIAL</w:t>
      </w:r>
      <w:bookmarkEnd w:id="2"/>
    </w:p>
    <w:p w:rsidR="00410CBC" w:rsidRPr="00C3321B" w:rsidRDefault="00410CBC" w:rsidP="00647237">
      <w:pPr>
        <w:jc w:val="both"/>
        <w:rPr>
          <w:rFonts w:ascii="Times New Roman" w:eastAsia="Times New Roman" w:hAnsi="Times New Roman" w:cs="Times New Roman"/>
          <w:sz w:val="24"/>
          <w:szCs w:val="24"/>
        </w:rPr>
      </w:pPr>
    </w:p>
    <w:p w:rsidR="00410CBC" w:rsidRPr="00C3321B" w:rsidRDefault="00410CBC" w:rsidP="00647237">
      <w:pPr>
        <w:jc w:val="both"/>
        <w:rPr>
          <w:rFonts w:ascii="Times New Roman" w:eastAsia="Times New Roman" w:hAnsi="Times New Roman" w:cs="Times New Roman"/>
          <w:sz w:val="24"/>
          <w:szCs w:val="24"/>
        </w:rPr>
      </w:pPr>
      <w:bookmarkStart w:id="3" w:name="_Toc509254718"/>
      <w:r w:rsidRPr="00C3321B">
        <w:rPr>
          <w:rFonts w:ascii="Times New Roman" w:eastAsia="Times New Roman" w:hAnsi="Times New Roman" w:cs="Times New Roman"/>
          <w:sz w:val="24"/>
          <w:szCs w:val="24"/>
        </w:rPr>
        <w:t>3.1  MARCO CONTEXTUAL</w:t>
      </w:r>
      <w:bookmarkEnd w:id="3"/>
    </w:p>
    <w:p w:rsidR="00410CBC" w:rsidRPr="00C3321B" w:rsidRDefault="00410CBC" w:rsidP="00647237">
      <w:pPr>
        <w:jc w:val="both"/>
        <w:rPr>
          <w:rFonts w:ascii="Times New Roman" w:eastAsia="Times New Roman" w:hAnsi="Times New Roman" w:cs="Times New Roman"/>
          <w:b/>
          <w:sz w:val="24"/>
          <w:szCs w:val="24"/>
        </w:rPr>
      </w:pPr>
    </w:p>
    <w:p w:rsidR="00410CBC" w:rsidRPr="00C3321B" w:rsidRDefault="00ED556B" w:rsidP="00647237">
      <w:pPr>
        <w:jc w:val="both"/>
        <w:rPr>
          <w:rFonts w:ascii="Times New Roman" w:hAnsi="Times New Roman" w:cs="Times New Roman"/>
          <w:sz w:val="24"/>
          <w:szCs w:val="24"/>
        </w:rPr>
      </w:pPr>
      <w:r w:rsidRPr="00C3321B">
        <w:rPr>
          <w:rFonts w:ascii="Times New Roman" w:eastAsia="Times New Roman" w:hAnsi="Times New Roman" w:cs="Times New Roman"/>
          <w:sz w:val="24"/>
          <w:szCs w:val="24"/>
        </w:rPr>
        <w:t>Este informe longitudinal</w:t>
      </w:r>
      <w:r w:rsidR="00410CBC" w:rsidRPr="00C3321B">
        <w:rPr>
          <w:rFonts w:ascii="Times New Roman" w:eastAsia="Times New Roman" w:hAnsi="Times New Roman" w:cs="Times New Roman"/>
          <w:sz w:val="24"/>
          <w:szCs w:val="24"/>
        </w:rPr>
        <w:t xml:space="preserve"> se realizó el primer trimestre del año 2018, correspondiente a los meses comprendidos entre enero y marzo del presente año. Se llevó a cabo </w:t>
      </w:r>
      <w:r w:rsidRPr="00C3321B">
        <w:rPr>
          <w:rFonts w:ascii="Times New Roman" w:eastAsia="Times New Roman" w:hAnsi="Times New Roman" w:cs="Times New Roman"/>
          <w:sz w:val="24"/>
          <w:szCs w:val="24"/>
        </w:rPr>
        <w:t>por los monitores deportivos de discapacidad del programa DEPORVIDA de la secretaria de deporte y la recreación.</w:t>
      </w:r>
    </w:p>
    <w:p w:rsidR="00410CBC" w:rsidRPr="00C3321B" w:rsidRDefault="00ED556B" w:rsidP="00647237">
      <w:pPr>
        <w:jc w:val="both"/>
        <w:rPr>
          <w:rFonts w:ascii="Times New Roman" w:hAnsi="Times New Roman" w:cs="Times New Roman"/>
          <w:sz w:val="24"/>
          <w:szCs w:val="24"/>
        </w:rPr>
      </w:pPr>
      <w:r w:rsidRPr="00C3321B">
        <w:rPr>
          <w:rFonts w:ascii="Times New Roman" w:hAnsi="Times New Roman" w:cs="Times New Roman"/>
          <w:sz w:val="24"/>
          <w:szCs w:val="24"/>
        </w:rPr>
        <w:t>El primer</w:t>
      </w:r>
      <w:r w:rsidR="00C06D07" w:rsidRPr="00C3321B">
        <w:rPr>
          <w:rFonts w:ascii="Times New Roman" w:hAnsi="Times New Roman" w:cs="Times New Roman"/>
          <w:sz w:val="24"/>
          <w:szCs w:val="24"/>
        </w:rPr>
        <w:t>o es el I</w:t>
      </w:r>
      <w:r w:rsidRPr="00C3321B">
        <w:rPr>
          <w:rFonts w:ascii="Times New Roman" w:hAnsi="Times New Roman" w:cs="Times New Roman"/>
          <w:sz w:val="24"/>
          <w:szCs w:val="24"/>
        </w:rPr>
        <w:t>nstituto</w:t>
      </w:r>
      <w:r w:rsidR="00C06D07" w:rsidRPr="00C3321B">
        <w:rPr>
          <w:rFonts w:ascii="Times New Roman" w:hAnsi="Times New Roman" w:cs="Times New Roman"/>
          <w:sz w:val="24"/>
          <w:szCs w:val="24"/>
        </w:rPr>
        <w:t xml:space="preserve"> Tobías Emanuel</w:t>
      </w:r>
      <w:r w:rsidRPr="00C3321B">
        <w:rPr>
          <w:rFonts w:ascii="Times New Roman" w:hAnsi="Times New Roman" w:cs="Times New Roman"/>
          <w:sz w:val="24"/>
          <w:szCs w:val="24"/>
        </w:rPr>
        <w:t xml:space="preserve"> ubicado</w:t>
      </w:r>
      <w:r w:rsidR="00C06D07" w:rsidRPr="00C3321B">
        <w:rPr>
          <w:rFonts w:ascii="Times New Roman" w:hAnsi="Times New Roman" w:cs="Times New Roman"/>
          <w:sz w:val="24"/>
          <w:szCs w:val="24"/>
        </w:rPr>
        <w:t xml:space="preserve"> en la </w:t>
      </w:r>
      <w:r w:rsidRPr="00C3321B">
        <w:rPr>
          <w:rFonts w:ascii="Times New Roman" w:hAnsi="Times New Roman" w:cs="Times New Roman"/>
          <w:sz w:val="24"/>
          <w:szCs w:val="24"/>
        </w:rPr>
        <w:t xml:space="preserve"> calle 5B2 # 37 A – 75 en el barrio San Fernando a cargo de los monitores Víctor Gaitán y </w:t>
      </w:r>
      <w:proofErr w:type="spellStart"/>
      <w:r w:rsidRPr="00C3321B">
        <w:rPr>
          <w:rFonts w:ascii="Times New Roman" w:hAnsi="Times New Roman" w:cs="Times New Roman"/>
          <w:sz w:val="24"/>
          <w:szCs w:val="24"/>
        </w:rPr>
        <w:t>Wallington</w:t>
      </w:r>
      <w:proofErr w:type="spellEnd"/>
      <w:r w:rsidR="00C06D07" w:rsidRPr="00C3321B">
        <w:rPr>
          <w:rFonts w:ascii="Times New Roman" w:hAnsi="Times New Roman" w:cs="Times New Roman"/>
          <w:sz w:val="24"/>
          <w:szCs w:val="24"/>
        </w:rPr>
        <w:t xml:space="preserve"> Mosquera, este es un instituto para personas con discapacidad Intelectual  y problemas  de aprendizaje, El segundo Instituto es el Instituto de Ciegos y Sordos ubicado en la  </w:t>
      </w:r>
      <w:proofErr w:type="spellStart"/>
      <w:r w:rsidR="005544CF" w:rsidRPr="00C3321B">
        <w:rPr>
          <w:rFonts w:ascii="Times New Roman" w:hAnsi="Times New Roman" w:cs="Times New Roman"/>
          <w:sz w:val="24"/>
          <w:szCs w:val="24"/>
        </w:rPr>
        <w:t>cll</w:t>
      </w:r>
      <w:proofErr w:type="spellEnd"/>
      <w:r w:rsidR="005544CF" w:rsidRPr="00C3321B">
        <w:rPr>
          <w:rFonts w:ascii="Times New Roman" w:hAnsi="Times New Roman" w:cs="Times New Roman"/>
          <w:sz w:val="24"/>
          <w:szCs w:val="24"/>
        </w:rPr>
        <w:t xml:space="preserve"> 5 B2 # 37 A - 50 </w:t>
      </w:r>
      <w:r w:rsidR="00C06D07" w:rsidRPr="00C3321B">
        <w:rPr>
          <w:rFonts w:ascii="Times New Roman" w:hAnsi="Times New Roman" w:cs="Times New Roman"/>
          <w:sz w:val="24"/>
          <w:szCs w:val="24"/>
        </w:rPr>
        <w:t xml:space="preserve">para personas con discapacidad sensorial con falencias en el </w:t>
      </w:r>
      <w:r w:rsidR="00275864" w:rsidRPr="00C3321B">
        <w:rPr>
          <w:rFonts w:ascii="Times New Roman" w:hAnsi="Times New Roman" w:cs="Times New Roman"/>
          <w:sz w:val="24"/>
          <w:szCs w:val="24"/>
        </w:rPr>
        <w:t>área</w:t>
      </w:r>
      <w:r w:rsidR="00C06D07" w:rsidRPr="00C3321B">
        <w:rPr>
          <w:rFonts w:ascii="Times New Roman" w:hAnsi="Times New Roman" w:cs="Times New Roman"/>
          <w:sz w:val="24"/>
          <w:szCs w:val="24"/>
        </w:rPr>
        <w:t xml:space="preserve"> visual y auditiva; ambas instituciones </w:t>
      </w:r>
      <w:r w:rsidR="00275864" w:rsidRPr="00C3321B">
        <w:rPr>
          <w:rFonts w:ascii="Times New Roman" w:hAnsi="Times New Roman" w:cs="Times New Roman"/>
          <w:sz w:val="24"/>
          <w:szCs w:val="24"/>
        </w:rPr>
        <w:t xml:space="preserve">ubicadas en el barrio San Fernando de estrato socioeconómico 5 estipulado por el DANE y dada por el gobierno, la comuna 19 de la ciudad de Santiago de Cali, esta comuna se encuentra  ubicada al sur  occidente de la ciudad, </w:t>
      </w:r>
      <w:r w:rsidR="00275864" w:rsidRPr="00C3321B">
        <w:rPr>
          <w:rFonts w:ascii="Times New Roman" w:hAnsi="Times New Roman" w:cs="Times New Roman"/>
          <w:sz w:val="24"/>
          <w:szCs w:val="24"/>
          <w:shd w:val="clear" w:color="auto" w:fill="FFFFFF"/>
        </w:rPr>
        <w:t>Limita al norte con las comunas </w:t>
      </w:r>
      <w:hyperlink r:id="rId9" w:tooltip="Comuna 1 (Cali)" w:history="1">
        <w:r w:rsidR="00275864" w:rsidRPr="00C3321B">
          <w:rPr>
            <w:rStyle w:val="Hipervnculo"/>
            <w:rFonts w:ascii="Times New Roman" w:hAnsi="Times New Roman" w:cs="Times New Roman"/>
            <w:color w:val="auto"/>
            <w:sz w:val="24"/>
            <w:szCs w:val="24"/>
            <w:u w:val="none"/>
            <w:shd w:val="clear" w:color="auto" w:fill="FFFFFF"/>
          </w:rPr>
          <w:t>1</w:t>
        </w:r>
      </w:hyperlink>
      <w:r w:rsidR="00275864" w:rsidRPr="00C3321B">
        <w:rPr>
          <w:rFonts w:ascii="Times New Roman" w:hAnsi="Times New Roman" w:cs="Times New Roman"/>
          <w:sz w:val="24"/>
          <w:szCs w:val="24"/>
          <w:shd w:val="clear" w:color="auto" w:fill="FFFFFF"/>
        </w:rPr>
        <w:t>, </w:t>
      </w:r>
      <w:hyperlink r:id="rId10" w:tooltip="Comuna 2 (Cali)" w:history="1">
        <w:r w:rsidR="00275864" w:rsidRPr="00C3321B">
          <w:rPr>
            <w:rStyle w:val="Hipervnculo"/>
            <w:rFonts w:ascii="Times New Roman" w:hAnsi="Times New Roman" w:cs="Times New Roman"/>
            <w:color w:val="auto"/>
            <w:sz w:val="24"/>
            <w:szCs w:val="24"/>
            <w:u w:val="none"/>
            <w:shd w:val="clear" w:color="auto" w:fill="FFFFFF"/>
          </w:rPr>
          <w:t>2</w:t>
        </w:r>
      </w:hyperlink>
      <w:r w:rsidR="00275864" w:rsidRPr="00C3321B">
        <w:rPr>
          <w:rFonts w:ascii="Times New Roman" w:hAnsi="Times New Roman" w:cs="Times New Roman"/>
          <w:sz w:val="24"/>
          <w:szCs w:val="24"/>
          <w:shd w:val="clear" w:color="auto" w:fill="FFFFFF"/>
        </w:rPr>
        <w:t>, </w:t>
      </w:r>
      <w:hyperlink r:id="rId11" w:tooltip="Comuna 3 (Cali)" w:history="1">
        <w:r w:rsidR="00275864" w:rsidRPr="00C3321B">
          <w:rPr>
            <w:rStyle w:val="Hipervnculo"/>
            <w:rFonts w:ascii="Times New Roman" w:hAnsi="Times New Roman" w:cs="Times New Roman"/>
            <w:color w:val="auto"/>
            <w:sz w:val="24"/>
            <w:szCs w:val="24"/>
            <w:u w:val="none"/>
            <w:shd w:val="clear" w:color="auto" w:fill="FFFFFF"/>
          </w:rPr>
          <w:t>3</w:t>
        </w:r>
      </w:hyperlink>
      <w:r w:rsidR="00275864" w:rsidRPr="00C3321B">
        <w:rPr>
          <w:rFonts w:ascii="Times New Roman" w:hAnsi="Times New Roman" w:cs="Times New Roman"/>
          <w:sz w:val="24"/>
          <w:szCs w:val="24"/>
          <w:shd w:val="clear" w:color="auto" w:fill="FFFFFF"/>
        </w:rPr>
        <w:t> y </w:t>
      </w:r>
      <w:hyperlink r:id="rId12" w:tooltip="Comuna 9 (Cali)" w:history="1">
        <w:r w:rsidR="00275864" w:rsidRPr="00C3321B">
          <w:rPr>
            <w:rStyle w:val="Hipervnculo"/>
            <w:rFonts w:ascii="Times New Roman" w:hAnsi="Times New Roman" w:cs="Times New Roman"/>
            <w:color w:val="auto"/>
            <w:sz w:val="24"/>
            <w:szCs w:val="24"/>
            <w:u w:val="none"/>
            <w:shd w:val="clear" w:color="auto" w:fill="FFFFFF"/>
          </w:rPr>
          <w:t>9</w:t>
        </w:r>
      </w:hyperlink>
      <w:r w:rsidR="00275864" w:rsidRPr="00C3321B">
        <w:rPr>
          <w:rFonts w:ascii="Times New Roman" w:hAnsi="Times New Roman" w:cs="Times New Roman"/>
          <w:sz w:val="24"/>
          <w:szCs w:val="24"/>
          <w:shd w:val="clear" w:color="auto" w:fill="FFFFFF"/>
        </w:rPr>
        <w:t>, al oriente con las comunas </w:t>
      </w:r>
      <w:hyperlink r:id="rId13" w:tooltip="Comuna 10 (Cali)" w:history="1">
        <w:r w:rsidR="00275864" w:rsidRPr="00C3321B">
          <w:rPr>
            <w:rStyle w:val="Hipervnculo"/>
            <w:rFonts w:ascii="Times New Roman" w:hAnsi="Times New Roman" w:cs="Times New Roman"/>
            <w:color w:val="auto"/>
            <w:sz w:val="24"/>
            <w:szCs w:val="24"/>
            <w:u w:val="none"/>
            <w:shd w:val="clear" w:color="auto" w:fill="FFFFFF"/>
          </w:rPr>
          <w:t>10</w:t>
        </w:r>
      </w:hyperlink>
      <w:r w:rsidR="00275864" w:rsidRPr="00C3321B">
        <w:rPr>
          <w:rFonts w:ascii="Times New Roman" w:hAnsi="Times New Roman" w:cs="Times New Roman"/>
          <w:sz w:val="24"/>
          <w:szCs w:val="24"/>
          <w:shd w:val="clear" w:color="auto" w:fill="FFFFFF"/>
        </w:rPr>
        <w:t> y </w:t>
      </w:r>
      <w:hyperlink r:id="rId14" w:tooltip="Comuna 17 (Cali)" w:history="1">
        <w:r w:rsidR="00275864" w:rsidRPr="00C3321B">
          <w:rPr>
            <w:rStyle w:val="Hipervnculo"/>
            <w:rFonts w:ascii="Times New Roman" w:hAnsi="Times New Roman" w:cs="Times New Roman"/>
            <w:color w:val="auto"/>
            <w:sz w:val="24"/>
            <w:szCs w:val="24"/>
            <w:u w:val="none"/>
            <w:shd w:val="clear" w:color="auto" w:fill="FFFFFF"/>
          </w:rPr>
          <w:t>17</w:t>
        </w:r>
      </w:hyperlink>
      <w:r w:rsidR="00275864" w:rsidRPr="00C3321B">
        <w:rPr>
          <w:rFonts w:ascii="Times New Roman" w:hAnsi="Times New Roman" w:cs="Times New Roman"/>
          <w:sz w:val="24"/>
          <w:szCs w:val="24"/>
          <w:shd w:val="clear" w:color="auto" w:fill="FFFFFF"/>
        </w:rPr>
        <w:t>, al sur con las comuna </w:t>
      </w:r>
      <w:hyperlink r:id="rId15" w:tooltip="Comuna 18 (Cali)" w:history="1">
        <w:r w:rsidR="00275864" w:rsidRPr="00C3321B">
          <w:rPr>
            <w:rStyle w:val="Hipervnculo"/>
            <w:rFonts w:ascii="Times New Roman" w:hAnsi="Times New Roman" w:cs="Times New Roman"/>
            <w:color w:val="auto"/>
            <w:sz w:val="24"/>
            <w:szCs w:val="24"/>
            <w:u w:val="none"/>
            <w:shd w:val="clear" w:color="auto" w:fill="FFFFFF"/>
          </w:rPr>
          <w:t>18</w:t>
        </w:r>
      </w:hyperlink>
      <w:r w:rsidR="00275864" w:rsidRPr="00C3321B">
        <w:rPr>
          <w:rFonts w:ascii="Times New Roman" w:hAnsi="Times New Roman" w:cs="Times New Roman"/>
          <w:sz w:val="24"/>
          <w:szCs w:val="24"/>
          <w:shd w:val="clear" w:color="auto" w:fill="FFFFFF"/>
        </w:rPr>
        <w:t> y al occidente con la comuna </w:t>
      </w:r>
      <w:hyperlink r:id="rId16" w:tooltip="Comuna 20 (Cali)" w:history="1">
        <w:r w:rsidR="00275864" w:rsidRPr="00C3321B">
          <w:rPr>
            <w:rStyle w:val="Hipervnculo"/>
            <w:rFonts w:ascii="Times New Roman" w:hAnsi="Times New Roman" w:cs="Times New Roman"/>
            <w:color w:val="auto"/>
            <w:sz w:val="24"/>
            <w:szCs w:val="24"/>
            <w:u w:val="none"/>
            <w:shd w:val="clear" w:color="auto" w:fill="FFFFFF"/>
          </w:rPr>
          <w:t>20</w:t>
        </w:r>
      </w:hyperlink>
      <w:r w:rsidR="00275864" w:rsidRPr="00C3321B">
        <w:rPr>
          <w:rFonts w:ascii="Times New Roman" w:hAnsi="Times New Roman" w:cs="Times New Roman"/>
          <w:sz w:val="24"/>
          <w:szCs w:val="24"/>
          <w:shd w:val="clear" w:color="auto" w:fill="FFFFFF"/>
        </w:rPr>
        <w:t> y los </w:t>
      </w:r>
      <w:hyperlink r:id="rId17" w:tooltip="Corregimientos" w:history="1">
        <w:r w:rsidR="00275864" w:rsidRPr="00C3321B">
          <w:rPr>
            <w:rStyle w:val="Hipervnculo"/>
            <w:rFonts w:ascii="Times New Roman" w:hAnsi="Times New Roman" w:cs="Times New Roman"/>
            <w:color w:val="auto"/>
            <w:sz w:val="24"/>
            <w:szCs w:val="24"/>
            <w:u w:val="none"/>
            <w:shd w:val="clear" w:color="auto" w:fill="FFFFFF"/>
          </w:rPr>
          <w:t>corregimientos</w:t>
        </w:r>
      </w:hyperlink>
      <w:r w:rsidR="00275864" w:rsidRPr="00C3321B">
        <w:rPr>
          <w:rFonts w:ascii="Times New Roman" w:hAnsi="Times New Roman" w:cs="Times New Roman"/>
          <w:sz w:val="24"/>
          <w:szCs w:val="24"/>
          <w:shd w:val="clear" w:color="auto" w:fill="FFFFFF"/>
        </w:rPr>
        <w:t> de </w:t>
      </w:r>
      <w:hyperlink r:id="rId18" w:tooltip="Los Andes (Cali)" w:history="1">
        <w:r w:rsidR="00275864" w:rsidRPr="00C3321B">
          <w:rPr>
            <w:rStyle w:val="Hipervnculo"/>
            <w:rFonts w:ascii="Times New Roman" w:hAnsi="Times New Roman" w:cs="Times New Roman"/>
            <w:color w:val="auto"/>
            <w:sz w:val="24"/>
            <w:szCs w:val="24"/>
            <w:u w:val="none"/>
            <w:shd w:val="clear" w:color="auto" w:fill="FFFFFF"/>
          </w:rPr>
          <w:t>los Andes</w:t>
        </w:r>
      </w:hyperlink>
      <w:r w:rsidR="00275864" w:rsidRPr="00C3321B">
        <w:rPr>
          <w:rFonts w:ascii="Times New Roman" w:hAnsi="Times New Roman" w:cs="Times New Roman"/>
          <w:sz w:val="24"/>
          <w:szCs w:val="24"/>
          <w:shd w:val="clear" w:color="auto" w:fill="FFFFFF"/>
        </w:rPr>
        <w:t> y </w:t>
      </w:r>
      <w:hyperlink r:id="rId19" w:tooltip="La Buitrera (Cali)" w:history="1">
        <w:r w:rsidR="00275864" w:rsidRPr="00C3321B">
          <w:rPr>
            <w:rStyle w:val="Hipervnculo"/>
            <w:rFonts w:ascii="Times New Roman" w:hAnsi="Times New Roman" w:cs="Times New Roman"/>
            <w:color w:val="auto"/>
            <w:sz w:val="24"/>
            <w:szCs w:val="24"/>
            <w:u w:val="none"/>
            <w:shd w:val="clear" w:color="auto" w:fill="FFFFFF"/>
          </w:rPr>
          <w:t>la Buitrera</w:t>
        </w:r>
      </w:hyperlink>
      <w:r w:rsidR="00275864" w:rsidRPr="00C3321B">
        <w:rPr>
          <w:rFonts w:ascii="Times New Roman" w:hAnsi="Times New Roman" w:cs="Times New Roman"/>
          <w:sz w:val="24"/>
          <w:szCs w:val="24"/>
          <w:shd w:val="clear" w:color="auto" w:fill="FFFFFF"/>
        </w:rPr>
        <w:t> (zona rural de Cali).</w:t>
      </w:r>
      <w:r w:rsidR="00275864" w:rsidRPr="00C3321B">
        <w:rPr>
          <w:rFonts w:ascii="Times New Roman" w:hAnsi="Times New Roman" w:cs="Times New Roman"/>
          <w:sz w:val="24"/>
          <w:szCs w:val="24"/>
        </w:rPr>
        <w:t xml:space="preserve"> </w:t>
      </w:r>
    </w:p>
    <w:p w:rsidR="00410CBC" w:rsidRPr="00C3321B" w:rsidRDefault="00410CBC" w:rsidP="00647237">
      <w:pPr>
        <w:jc w:val="both"/>
        <w:rPr>
          <w:rFonts w:ascii="Times New Roman" w:eastAsia="Times New Roman" w:hAnsi="Times New Roman" w:cs="Times New Roman"/>
          <w:sz w:val="24"/>
          <w:szCs w:val="24"/>
        </w:rPr>
      </w:pPr>
    </w:p>
    <w:p w:rsidR="00275864" w:rsidRPr="00C3321B" w:rsidRDefault="0027586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Las ciudades de Colombia están estratificadas debido a los principios constitucionales de un estado social de derecho, como lo es este país; lo cual busca una redistribución de los ingresos de las personas que lo integran enterándose de esta forma las características socioeconómicas con las que cuenta una población de un sitio determinado. </w:t>
      </w:r>
      <w:r w:rsidRPr="00C3321B">
        <w:rPr>
          <w:rFonts w:ascii="Times New Roman" w:hAnsi="Times New Roman" w:cs="Times New Roman"/>
          <w:sz w:val="24"/>
          <w:szCs w:val="24"/>
          <w:shd w:val="clear" w:color="auto" w:fill="FFFFFF"/>
        </w:rPr>
        <w:t xml:space="preserve">Según el Departamento de Planeación Nacional, los estratos socioeconómicos en los que se pueden clasificar las viviendas y/o los predios son 6: 1- Bajo-bajo, 2- Bajo, 3- Medio-bajo, 4- Medio, 5- Medio-alto y 6-Alto. </w:t>
      </w:r>
      <w:r w:rsidRPr="00C3321B">
        <w:rPr>
          <w:rFonts w:ascii="Times New Roman" w:hAnsi="Times New Roman" w:cs="Times New Roman"/>
          <w:sz w:val="24"/>
          <w:szCs w:val="24"/>
        </w:rPr>
        <w:t>El DANE, durante el proceso de diseño metodológico investiga las viviendas y aspectos poblacionales de manera paralela para establecer cuáles características expresan una buena aproximación a situaciones de salud, laborales, educativas, a la capacidad económica y, en general, a la calidad de vida de los usuarios de los servicios públicos domiciliarios.</w:t>
      </w:r>
    </w:p>
    <w:p w:rsidR="00275864" w:rsidRPr="00C3321B" w:rsidRDefault="00275864" w:rsidP="00647237">
      <w:pPr>
        <w:jc w:val="both"/>
        <w:rPr>
          <w:rFonts w:ascii="Times New Roman" w:eastAsia="Times New Roman" w:hAnsi="Times New Roman" w:cs="Times New Roman"/>
          <w:sz w:val="24"/>
          <w:szCs w:val="24"/>
          <w:lang w:eastAsia="es-CO"/>
        </w:rPr>
      </w:pPr>
      <w:r w:rsidRPr="00C3321B">
        <w:rPr>
          <w:rFonts w:ascii="Times New Roman" w:eastAsia="Times New Roman" w:hAnsi="Times New Roman" w:cs="Times New Roman"/>
          <w:sz w:val="24"/>
          <w:szCs w:val="24"/>
          <w:lang w:eastAsia="es-CO"/>
        </w:rPr>
        <w:t xml:space="preserve">Entre los aspectos que se analizan están algunos como; vías de acceso: qué tipo tiene, que puede ser sendero peatonal, vehicular en tierra, vehicular en recebo y vehicular en cemento; tamaño del frente: hasta 7 m, entre 7 y 9 m, entre 9 y 12 m y más de 12 m; andén: no tiene, no tiene zona verde o tiene andén con zona verde; antejardín: no tiene, tiene pequeño, mediano o grande; garaje: no tiene, tiene garaje cubierto usado para otros fines, con parqueadero, con garaje adicionado a la vivienda, con garaje sencillo que hace parte del </w:t>
      </w:r>
      <w:r w:rsidRPr="00C3321B">
        <w:rPr>
          <w:rFonts w:ascii="Times New Roman" w:eastAsia="Times New Roman" w:hAnsi="Times New Roman" w:cs="Times New Roman"/>
          <w:sz w:val="24"/>
          <w:szCs w:val="24"/>
          <w:lang w:eastAsia="es-CO"/>
        </w:rPr>
        <w:lastRenderedPageBreak/>
        <w:t>diseño original de la vivienda, con garaje doble o en sótano; material de fachadas: construidas con desechos, sin cubrir, en revoque sin pintura, en revoque con pintura, con enchapes; material de los techos: con desechos, placa de entrepiso, terraza.</w:t>
      </w:r>
    </w:p>
    <w:p w:rsidR="00275864" w:rsidRPr="00C3321B" w:rsidRDefault="00275864"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t>Con estos parámetros busca definir qué lugares de la ciudad pertenecen a cuáles estratos socioeconómicos para así poder suministrar información a las entidades correspondientes con el fin de: orientar la planeación de la inversión pública; realizar programas sociales como expansión y mejoramiento de infraestructuras de servicios públicos y vías, salud y saneamiento, educativos y recreativos en las zonas más necesitadas; cobrar tarifas del impuesto predial diferenciadas por el estrato y orientar el ordenamiento territorial.</w:t>
      </w:r>
    </w:p>
    <w:p w:rsidR="00410CBC" w:rsidRDefault="00410CBC"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Default="00FB5D35" w:rsidP="00647237">
      <w:pPr>
        <w:jc w:val="both"/>
        <w:rPr>
          <w:rFonts w:ascii="Times New Roman" w:eastAsia="Times New Roman" w:hAnsi="Times New Roman" w:cs="Times New Roman"/>
          <w:sz w:val="24"/>
          <w:szCs w:val="24"/>
        </w:rPr>
      </w:pPr>
    </w:p>
    <w:p w:rsidR="00FB5D35" w:rsidRPr="00C3321B" w:rsidRDefault="00FB5D35" w:rsidP="00647237">
      <w:pPr>
        <w:jc w:val="both"/>
        <w:rPr>
          <w:rFonts w:ascii="Times New Roman" w:eastAsia="Times New Roman" w:hAnsi="Times New Roman" w:cs="Times New Roman"/>
          <w:sz w:val="24"/>
          <w:szCs w:val="24"/>
        </w:rPr>
      </w:pPr>
    </w:p>
    <w:p w:rsidR="00410CBC" w:rsidRPr="00C3321B" w:rsidRDefault="00410CBC"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lastRenderedPageBreak/>
        <w:t xml:space="preserve"> </w:t>
      </w:r>
      <w:bookmarkStart w:id="4" w:name="_Toc509254719"/>
      <w:r w:rsidRPr="00C3321B">
        <w:rPr>
          <w:rFonts w:ascii="Times New Roman" w:eastAsia="Times New Roman" w:hAnsi="Times New Roman" w:cs="Times New Roman"/>
          <w:sz w:val="24"/>
          <w:szCs w:val="24"/>
        </w:rPr>
        <w:t>3.2  MARCO LEGAL</w:t>
      </w:r>
      <w:bookmarkEnd w:id="4"/>
    </w:p>
    <w:p w:rsidR="00F372EE" w:rsidRPr="00C3321B" w:rsidRDefault="00F372EE" w:rsidP="00647237">
      <w:pPr>
        <w:jc w:val="both"/>
        <w:rPr>
          <w:rFonts w:ascii="Times New Roman" w:hAnsi="Times New Roman" w:cs="Times New Roman"/>
          <w:sz w:val="24"/>
          <w:szCs w:val="24"/>
        </w:rPr>
      </w:pPr>
    </w:p>
    <w:p w:rsidR="00F372EE" w:rsidRPr="00C3321B" w:rsidRDefault="00F372EE" w:rsidP="00647237">
      <w:pPr>
        <w:jc w:val="both"/>
        <w:rPr>
          <w:rFonts w:ascii="Times New Roman" w:eastAsia="Tahoma" w:hAnsi="Times New Roman" w:cs="Times New Roman"/>
          <w:sz w:val="24"/>
          <w:szCs w:val="24"/>
        </w:rPr>
      </w:pPr>
      <w:r w:rsidRPr="00C3321B">
        <w:rPr>
          <w:rFonts w:ascii="Times New Roman" w:eastAsia="Tahoma" w:hAnsi="Times New Roman" w:cs="Times New Roman"/>
          <w:sz w:val="24"/>
          <w:szCs w:val="24"/>
        </w:rPr>
        <w:t xml:space="preserve">Ley 181 de 1995, es conocida como la Ley del Deporte y lo clasifica como un derecho social y un factor básico en la formación integral de la persona. </w:t>
      </w:r>
    </w:p>
    <w:p w:rsidR="00BF7783" w:rsidRPr="00C3321B" w:rsidRDefault="00BF7783" w:rsidP="00647237">
      <w:pPr>
        <w:jc w:val="both"/>
        <w:rPr>
          <w:rFonts w:ascii="Times New Roman" w:eastAsia="Tahoma" w:hAnsi="Times New Roman" w:cs="Times New Roman"/>
          <w:sz w:val="24"/>
          <w:szCs w:val="24"/>
        </w:rPr>
      </w:pPr>
    </w:p>
    <w:p w:rsidR="00F372EE" w:rsidRPr="00C3321B" w:rsidRDefault="00F372EE" w:rsidP="00647237">
      <w:pPr>
        <w:jc w:val="both"/>
        <w:rPr>
          <w:rFonts w:ascii="Times New Roman" w:eastAsia="Tahoma" w:hAnsi="Times New Roman" w:cs="Times New Roman"/>
          <w:sz w:val="24"/>
          <w:szCs w:val="24"/>
        </w:rPr>
      </w:pPr>
      <w:r w:rsidRPr="00C3321B">
        <w:rPr>
          <w:rFonts w:ascii="Times New Roman" w:eastAsia="Tahoma" w:hAnsi="Times New Roman" w:cs="Times New Roman"/>
          <w:sz w:val="24"/>
          <w:szCs w:val="24"/>
        </w:rPr>
        <w:t>El Artículo 52 de la Constitución Política de Colombia reconoce el derecho que tienen todos los colombianos a la recreación, el deporte y al aprovechamiento del tiempo libre; pues forman parte de la educación y constituyen gasto público social.</w:t>
      </w:r>
    </w:p>
    <w:p w:rsidR="00F372EE" w:rsidRPr="00C3321B" w:rsidRDefault="00F372EE" w:rsidP="00647237">
      <w:pPr>
        <w:jc w:val="both"/>
        <w:rPr>
          <w:rFonts w:ascii="Times New Roman" w:eastAsia="Tahoma" w:hAnsi="Times New Roman" w:cs="Times New Roman"/>
          <w:sz w:val="24"/>
          <w:szCs w:val="24"/>
        </w:rPr>
      </w:pPr>
    </w:p>
    <w:p w:rsidR="00F372EE" w:rsidRPr="00C3321B" w:rsidRDefault="00F372EE" w:rsidP="00647237">
      <w:pPr>
        <w:jc w:val="both"/>
        <w:rPr>
          <w:rFonts w:ascii="Times New Roman" w:eastAsia="Tahoma" w:hAnsi="Times New Roman" w:cs="Times New Roman"/>
          <w:sz w:val="24"/>
          <w:szCs w:val="24"/>
        </w:rPr>
      </w:pPr>
      <w:r w:rsidRPr="00C3321B">
        <w:rPr>
          <w:rFonts w:ascii="Times New Roman" w:eastAsia="Tahoma" w:hAnsi="Times New Roman" w:cs="Times New Roman"/>
          <w:sz w:val="24"/>
          <w:szCs w:val="24"/>
        </w:rPr>
        <w:t>El Gobierno Nacional es quien establece y garantiza las políticas relacionadas con el sector del deporte. Así mismo, el municipio de Santiago de Cali y la Secretaria del Deporte y la Recreación garantizan el desarrollo de programas y planes de recreación, deporte, educación física y aprovechamiento del tiempo libre. Función para la cual se estableció la Ley Orgánica de Planeación y el Acuerdo 227 de 2007 por medio del cual se adopta el Plan Local del Deporte, la Recreación y la Educación Física como política pública.</w:t>
      </w:r>
    </w:p>
    <w:p w:rsidR="00F372EE" w:rsidRPr="00C3321B" w:rsidRDefault="00F372EE" w:rsidP="00647237">
      <w:pPr>
        <w:jc w:val="both"/>
        <w:rPr>
          <w:rFonts w:ascii="Times New Roman" w:eastAsia="Tahoma" w:hAnsi="Times New Roman" w:cs="Times New Roman"/>
          <w:sz w:val="24"/>
          <w:szCs w:val="24"/>
        </w:rPr>
      </w:pPr>
    </w:p>
    <w:p w:rsidR="00F372EE" w:rsidRPr="00C3321B" w:rsidRDefault="00F372EE" w:rsidP="00647237">
      <w:pPr>
        <w:jc w:val="both"/>
        <w:rPr>
          <w:rFonts w:ascii="Times New Roman" w:eastAsia="Tahoma" w:hAnsi="Times New Roman" w:cs="Times New Roman"/>
          <w:sz w:val="24"/>
          <w:szCs w:val="24"/>
        </w:rPr>
      </w:pPr>
      <w:r w:rsidRPr="00C3321B">
        <w:rPr>
          <w:rFonts w:ascii="Times New Roman" w:eastAsia="Tahoma" w:hAnsi="Times New Roman" w:cs="Times New Roman"/>
          <w:sz w:val="24"/>
          <w:szCs w:val="24"/>
        </w:rPr>
        <w:t xml:space="preserve">La actual administración municipal de Santiago de Cali, en su eje N° 1. Cali Social y Diversa establece entre otras, las estrategias para la Atención Integral a la Primera Infancia y el Programa: Niños, Niñas, Adolescentes y Jóvenes con oportunidades para su desarrollo. Componentes que garantizan el derecho que tienen los niños y niñas al desarrollo. </w:t>
      </w:r>
    </w:p>
    <w:p w:rsidR="00F372EE" w:rsidRPr="00C3321B" w:rsidRDefault="00F372EE" w:rsidP="00647237">
      <w:pPr>
        <w:jc w:val="both"/>
        <w:rPr>
          <w:rFonts w:ascii="Times New Roman" w:eastAsia="Tahoma" w:hAnsi="Times New Roman" w:cs="Times New Roman"/>
          <w:sz w:val="24"/>
          <w:szCs w:val="24"/>
        </w:rPr>
      </w:pPr>
    </w:p>
    <w:p w:rsidR="008C0A14" w:rsidRPr="00C3321B" w:rsidRDefault="00F372EE" w:rsidP="00647237">
      <w:pPr>
        <w:jc w:val="both"/>
        <w:rPr>
          <w:rFonts w:ascii="Times New Roman" w:eastAsia="Tahoma" w:hAnsi="Times New Roman" w:cs="Times New Roman"/>
          <w:sz w:val="24"/>
          <w:szCs w:val="24"/>
        </w:rPr>
      </w:pPr>
      <w:r w:rsidRPr="00C3321B">
        <w:rPr>
          <w:rFonts w:ascii="Times New Roman" w:eastAsia="Tahoma" w:hAnsi="Times New Roman" w:cs="Times New Roman"/>
          <w:sz w:val="24"/>
          <w:szCs w:val="24"/>
        </w:rPr>
        <w:t>Dichos componentes enmarcan el aporte del programa DEPORVIDA al desarrollo deportivo y social del municipio y dan cumplimiento a los mandatos establecidos en la Con</w:t>
      </w:r>
      <w:r w:rsidR="00FB5D35">
        <w:rPr>
          <w:rFonts w:ascii="Times New Roman" w:eastAsia="Tahoma" w:hAnsi="Times New Roman" w:cs="Times New Roman"/>
          <w:sz w:val="24"/>
          <w:szCs w:val="24"/>
        </w:rPr>
        <w:t>stitución Política de Colombia.</w:t>
      </w:r>
    </w:p>
    <w:p w:rsidR="008C0A14" w:rsidRPr="00C3321B" w:rsidRDefault="008C0A14" w:rsidP="00647237">
      <w:pPr>
        <w:jc w:val="both"/>
        <w:rPr>
          <w:rFonts w:ascii="Times New Roman" w:eastAsia="Tahoma" w:hAnsi="Times New Roman" w:cs="Times New Roman"/>
          <w:sz w:val="24"/>
          <w:szCs w:val="24"/>
        </w:rPr>
      </w:pPr>
    </w:p>
    <w:p w:rsidR="00211C8A" w:rsidRPr="00C3321B" w:rsidRDefault="008C0A14" w:rsidP="00647237">
      <w:pPr>
        <w:jc w:val="both"/>
        <w:rPr>
          <w:rFonts w:ascii="Times New Roman" w:hAnsi="Times New Roman" w:cs="Times New Roman"/>
          <w:sz w:val="24"/>
          <w:szCs w:val="24"/>
        </w:rPr>
      </w:pPr>
      <w:r w:rsidRPr="00C3321B">
        <w:rPr>
          <w:rFonts w:ascii="Times New Roman" w:eastAsia="Tahoma" w:hAnsi="Times New Roman" w:cs="Times New Roman"/>
          <w:sz w:val="24"/>
          <w:szCs w:val="24"/>
        </w:rPr>
        <w:t xml:space="preserve">La LEY ESTATUTARIA 1618 DE 2013 </w:t>
      </w:r>
      <w:r w:rsidR="00211C8A" w:rsidRPr="00C3321B">
        <w:rPr>
          <w:rFonts w:ascii="Times New Roman" w:hAnsi="Times New Roman" w:cs="Times New Roman"/>
          <w:sz w:val="24"/>
          <w:szCs w:val="24"/>
        </w:rPr>
        <w:t>por medio de la cual se establecen las disposiciones para garantizar el pleno ejercicio de los derechos de las personas con discapacidad.</w:t>
      </w:r>
    </w:p>
    <w:p w:rsidR="00211C8A" w:rsidRDefault="00211C8A"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Pr="00C3321B" w:rsidRDefault="00FB5D35" w:rsidP="00647237">
      <w:pPr>
        <w:jc w:val="both"/>
        <w:rPr>
          <w:rFonts w:ascii="Times New Roman" w:hAnsi="Times New Roman" w:cs="Times New Roman"/>
          <w:sz w:val="24"/>
          <w:szCs w:val="24"/>
        </w:rPr>
      </w:pPr>
    </w:p>
    <w:p w:rsidR="00211C8A" w:rsidRPr="00C3321B" w:rsidRDefault="00211C8A"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 xml:space="preserve">TITULO </w:t>
      </w:r>
    </w:p>
    <w:p w:rsidR="00211C8A" w:rsidRPr="00C3321B" w:rsidRDefault="00211C8A" w:rsidP="00647237">
      <w:pPr>
        <w:jc w:val="both"/>
        <w:rPr>
          <w:rFonts w:ascii="Times New Roman" w:eastAsia="Tahoma" w:hAnsi="Times New Roman" w:cs="Times New Roman"/>
          <w:sz w:val="24"/>
          <w:szCs w:val="24"/>
        </w:rPr>
      </w:pPr>
    </w:p>
    <w:p w:rsidR="00211C8A" w:rsidRPr="00C3321B" w:rsidRDefault="00C37A94" w:rsidP="00647237">
      <w:pPr>
        <w:jc w:val="both"/>
        <w:rPr>
          <w:rFonts w:ascii="Times New Roman" w:eastAsia="Tahoma" w:hAnsi="Times New Roman" w:cs="Times New Roman"/>
          <w:sz w:val="24"/>
          <w:szCs w:val="24"/>
        </w:rPr>
      </w:pPr>
      <w:r w:rsidRPr="00C3321B">
        <w:rPr>
          <w:rFonts w:ascii="Times New Roman" w:eastAsia="Tahoma" w:hAnsi="Times New Roman" w:cs="Times New Roman"/>
          <w:sz w:val="24"/>
          <w:szCs w:val="24"/>
        </w:rPr>
        <w:t>A</w:t>
      </w:r>
      <w:r w:rsidR="008C0A14" w:rsidRPr="00C3321B">
        <w:rPr>
          <w:rFonts w:ascii="Times New Roman" w:eastAsia="Tahoma" w:hAnsi="Times New Roman" w:cs="Times New Roman"/>
          <w:sz w:val="24"/>
          <w:szCs w:val="24"/>
        </w:rPr>
        <w:t>rtículo 18</w:t>
      </w:r>
      <w:r w:rsidRPr="00C3321B">
        <w:rPr>
          <w:rFonts w:ascii="Times New Roman" w:eastAsia="Tahoma" w:hAnsi="Times New Roman" w:cs="Times New Roman"/>
          <w:sz w:val="24"/>
          <w:szCs w:val="24"/>
        </w:rPr>
        <w:t>:</w:t>
      </w:r>
      <w:r w:rsidR="00211C8A" w:rsidRPr="00C3321B">
        <w:rPr>
          <w:rFonts w:ascii="Times New Roman" w:eastAsia="Tahoma" w:hAnsi="Times New Roman" w:cs="Times New Roman"/>
          <w:sz w:val="24"/>
          <w:szCs w:val="24"/>
        </w:rPr>
        <w:t xml:space="preserve"> </w:t>
      </w:r>
      <w:r w:rsidR="00211C8A" w:rsidRPr="00C3321B">
        <w:rPr>
          <w:rFonts w:ascii="Times New Roman" w:hAnsi="Times New Roman" w:cs="Times New Roman"/>
          <w:sz w:val="24"/>
          <w:szCs w:val="24"/>
        </w:rPr>
        <w:t>Derecho a la recreación y deporte. El Estado garantizará el derecho a la participación en la vida cultural, las actividades recreativas, el esparcimiento y el deporte de las personas con discapacidad</w:t>
      </w:r>
    </w:p>
    <w:p w:rsidR="00211C8A" w:rsidRPr="00C3321B" w:rsidRDefault="00211C8A" w:rsidP="00647237">
      <w:pPr>
        <w:jc w:val="both"/>
        <w:rPr>
          <w:rFonts w:ascii="Times New Roman" w:eastAsia="Tahoma" w:hAnsi="Times New Roman" w:cs="Times New Roman"/>
          <w:sz w:val="24"/>
          <w:szCs w:val="24"/>
        </w:rPr>
      </w:pPr>
    </w:p>
    <w:p w:rsidR="00FA1B22" w:rsidRPr="00C3321B" w:rsidRDefault="00FA1B22" w:rsidP="00647237">
      <w:pPr>
        <w:jc w:val="both"/>
        <w:rPr>
          <w:rFonts w:ascii="Times New Roman" w:eastAsia="Tahoma" w:hAnsi="Times New Roman" w:cs="Times New Roman"/>
          <w:sz w:val="24"/>
          <w:szCs w:val="24"/>
        </w:rPr>
      </w:pPr>
      <w:r w:rsidRPr="00C3321B">
        <w:rPr>
          <w:rFonts w:ascii="Times New Roman" w:hAnsi="Times New Roman" w:cs="Times New Roman"/>
          <w:sz w:val="24"/>
          <w:szCs w:val="24"/>
        </w:rPr>
        <w:t>2. Fomentar la práctica del Deporte Social Comunitario como un proceso de inclusión social encaminado a potencializar las capacidades y habilidades de acuerdo al ciclo vital de las personas con discapacidad. 3. Apoyar actividades deportivas de calidad para las personas con discapacidad, sin exclusión alguna de los escenarios deportivos y recreativos en lo relacionado a la accesibilidad física, de información y comunicación.</w:t>
      </w:r>
    </w:p>
    <w:p w:rsidR="00FA1B22" w:rsidRPr="00C3321B" w:rsidRDefault="00FA1B22" w:rsidP="00647237">
      <w:pPr>
        <w:jc w:val="both"/>
        <w:rPr>
          <w:rFonts w:ascii="Times New Roman" w:hAnsi="Times New Roman" w:cs="Times New Roman"/>
          <w:sz w:val="24"/>
          <w:szCs w:val="24"/>
        </w:rPr>
      </w:pPr>
    </w:p>
    <w:p w:rsidR="00211C8A" w:rsidRPr="00C3321B" w:rsidRDefault="00211C8A"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8. Promover ajustes y abrir espacios de formación deportiva, en condiciones de igualdad y en entornos inclusivos para personas con discapacidad. </w:t>
      </w:r>
    </w:p>
    <w:p w:rsidR="00C37A94" w:rsidRPr="00C3321B" w:rsidRDefault="00C37A94" w:rsidP="00647237">
      <w:pPr>
        <w:jc w:val="both"/>
        <w:rPr>
          <w:rFonts w:ascii="Times New Roman" w:eastAsia="Tahoma" w:hAnsi="Times New Roman" w:cs="Times New Roman"/>
          <w:sz w:val="24"/>
          <w:szCs w:val="24"/>
        </w:rPr>
      </w:pPr>
      <w:r w:rsidRPr="00C3321B">
        <w:rPr>
          <w:rFonts w:ascii="Times New Roman" w:eastAsia="Tahoma" w:hAnsi="Times New Roman" w:cs="Times New Roman"/>
          <w:sz w:val="24"/>
          <w:szCs w:val="24"/>
        </w:rPr>
        <w:t>.</w:t>
      </w:r>
    </w:p>
    <w:p w:rsidR="00F372EE" w:rsidRPr="00C3321B" w:rsidRDefault="00F372EE" w:rsidP="00647237">
      <w:pPr>
        <w:jc w:val="both"/>
        <w:rPr>
          <w:rFonts w:ascii="Times New Roman" w:eastAsia="Tahoma" w:hAnsi="Times New Roman" w:cs="Times New Roman"/>
          <w:sz w:val="24"/>
          <w:szCs w:val="24"/>
        </w:rPr>
      </w:pPr>
    </w:p>
    <w:p w:rsidR="00114712" w:rsidRPr="00C3321B" w:rsidRDefault="00114712" w:rsidP="00647237">
      <w:pPr>
        <w:jc w:val="both"/>
        <w:rPr>
          <w:rFonts w:ascii="Times New Roman" w:eastAsia="Tahoma" w:hAnsi="Times New Roman" w:cs="Times New Roman"/>
          <w:sz w:val="24"/>
          <w:szCs w:val="24"/>
        </w:rPr>
      </w:pP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MINISTERIOS</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DECRETO 2845 DE 1984 (NOVIEMBRE 23)</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Por el cual se dictan normas para el ordenamiento del deporte, la educación física y la recreación. EL PRESIDENTE DE LA REPÚBLICA DE COLOMBIA, en ejercicio de las facultades extraordinarias conferidas por la Ley 50 de 1983 y cumplido el requisito del artículo 2o. de la mencionada ley, DECRETA:</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TITULO 1 </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DE LOS PRINCIPIOS.</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ARTÍCULO 5o. Los programas de difusión, fomento y estímulo del deporte, la educación física y la recreación se regirán por los planes de desarrollo adoptados por el instituto Colombiano de la juventud y el Deporte (Coldeportes), en concordancia con las políticas del Gobierno Nacional y comprenderán, entre otros, aspectos sobre instalaciones, investigación científica, formación, capacitación y perfeccionamiento, elaboración de material didáctico, desarrollo motriz, aptitud y  eficiencia físicas y  deportivas, mejoramiento de la capacidad competitiva y  actividades  deportivas y recreativas dirigidas al tiempo libre.</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 xml:space="preserve">TÍTULO VII. </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DE LA EDUCACIÓN FÍSICA.</w:t>
      </w:r>
    </w:p>
    <w:p w:rsidR="00410CBC" w:rsidRPr="00C3321B" w:rsidRDefault="00410CBC"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ARTÍCULO 70. </w:t>
      </w:r>
      <w:r w:rsidRPr="00C3321B">
        <w:rPr>
          <w:rFonts w:ascii="Times New Roman" w:hAnsi="Times New Roman" w:cs="Times New Roman"/>
          <w:sz w:val="24"/>
          <w:szCs w:val="24"/>
        </w:rPr>
        <w:softHyphen/>
        <w:t xml:space="preserve"> Se establece con carácter obligatorio, las siguientes pruebas: 1. </w:t>
      </w:r>
      <w:r w:rsidRPr="00C3321B">
        <w:rPr>
          <w:rFonts w:ascii="Times New Roman" w:hAnsi="Times New Roman" w:cs="Times New Roman"/>
          <w:sz w:val="24"/>
          <w:szCs w:val="24"/>
        </w:rPr>
        <w:softHyphen/>
        <w:t>De desarrollo motriz, en los niveles de educación preescolar y básica primaria. 2. De aptitud y eficiencia física y deportiva, en los niveles de básica secundaria, media vocacional y superior.</w:t>
      </w:r>
    </w:p>
    <w:p w:rsidR="001E6576" w:rsidRPr="00C3321B" w:rsidRDefault="001E6576" w:rsidP="00647237">
      <w:pPr>
        <w:jc w:val="both"/>
        <w:rPr>
          <w:rFonts w:ascii="Times New Roman" w:hAnsi="Times New Roman" w:cs="Times New Roman"/>
          <w:sz w:val="24"/>
          <w:szCs w:val="24"/>
        </w:rPr>
      </w:pPr>
    </w:p>
    <w:p w:rsidR="00F372EE" w:rsidRPr="00C3321B" w:rsidRDefault="00F372EE" w:rsidP="00647237">
      <w:pPr>
        <w:jc w:val="both"/>
        <w:rPr>
          <w:rFonts w:ascii="Times New Roman" w:hAnsi="Times New Roman" w:cs="Times New Roman"/>
          <w:sz w:val="24"/>
          <w:szCs w:val="24"/>
        </w:rPr>
      </w:pPr>
    </w:p>
    <w:p w:rsidR="00F372EE" w:rsidRPr="00C3321B" w:rsidRDefault="00F372EE" w:rsidP="00647237">
      <w:pPr>
        <w:jc w:val="both"/>
        <w:rPr>
          <w:rFonts w:ascii="Times New Roman" w:hAnsi="Times New Roman" w:cs="Times New Roman"/>
          <w:sz w:val="24"/>
          <w:szCs w:val="24"/>
        </w:rPr>
      </w:pPr>
    </w:p>
    <w:p w:rsidR="00F372EE" w:rsidRPr="00C3321B" w:rsidRDefault="00F372EE" w:rsidP="00647237">
      <w:pPr>
        <w:jc w:val="both"/>
        <w:rPr>
          <w:rFonts w:ascii="Times New Roman" w:hAnsi="Times New Roman" w:cs="Times New Roman"/>
          <w:sz w:val="24"/>
          <w:szCs w:val="24"/>
        </w:rPr>
      </w:pPr>
    </w:p>
    <w:p w:rsidR="00F372EE" w:rsidRPr="00C3321B" w:rsidRDefault="00F372EE" w:rsidP="00647237">
      <w:pPr>
        <w:jc w:val="both"/>
        <w:rPr>
          <w:rFonts w:ascii="Times New Roman" w:hAnsi="Times New Roman" w:cs="Times New Roman"/>
          <w:sz w:val="24"/>
          <w:szCs w:val="24"/>
        </w:rPr>
      </w:pPr>
    </w:p>
    <w:p w:rsidR="00F372EE" w:rsidRPr="00C3321B" w:rsidRDefault="00F372EE" w:rsidP="00647237">
      <w:pPr>
        <w:jc w:val="both"/>
        <w:rPr>
          <w:rFonts w:ascii="Times New Roman" w:hAnsi="Times New Roman" w:cs="Times New Roman"/>
          <w:sz w:val="24"/>
          <w:szCs w:val="24"/>
        </w:rPr>
      </w:pPr>
    </w:p>
    <w:p w:rsidR="001E6576" w:rsidRDefault="001E6576"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Pr="00C3321B" w:rsidRDefault="00FB5D35" w:rsidP="00647237">
      <w:pPr>
        <w:jc w:val="both"/>
        <w:rPr>
          <w:rFonts w:ascii="Times New Roman" w:hAnsi="Times New Roman" w:cs="Times New Roman"/>
          <w:sz w:val="24"/>
          <w:szCs w:val="24"/>
        </w:rPr>
      </w:pPr>
    </w:p>
    <w:p w:rsidR="00B20A1A" w:rsidRPr="00C3321B" w:rsidRDefault="00B20A1A" w:rsidP="00647237">
      <w:pPr>
        <w:jc w:val="both"/>
        <w:rPr>
          <w:rFonts w:ascii="Times New Roman" w:hAnsi="Times New Roman" w:cs="Times New Roman"/>
          <w:sz w:val="24"/>
          <w:szCs w:val="24"/>
        </w:rPr>
      </w:pPr>
    </w:p>
    <w:p w:rsidR="00E0347F" w:rsidRPr="00C3321B" w:rsidRDefault="00E0347F" w:rsidP="00647237">
      <w:pPr>
        <w:jc w:val="both"/>
        <w:rPr>
          <w:rFonts w:ascii="Times New Roman" w:eastAsia="Times New Roman" w:hAnsi="Times New Roman" w:cs="Times New Roman"/>
          <w:b/>
          <w:sz w:val="24"/>
          <w:szCs w:val="24"/>
        </w:rPr>
      </w:pPr>
      <w:bookmarkStart w:id="5" w:name="_Toc509254713"/>
      <w:r w:rsidRPr="00C3321B">
        <w:rPr>
          <w:rFonts w:ascii="Times New Roman" w:eastAsia="Times New Roman" w:hAnsi="Times New Roman" w:cs="Times New Roman"/>
          <w:b/>
          <w:sz w:val="24"/>
          <w:szCs w:val="24"/>
        </w:rPr>
        <w:lastRenderedPageBreak/>
        <w:t>4. HISTORIA</w:t>
      </w:r>
    </w:p>
    <w:p w:rsidR="00E0347F" w:rsidRPr="00C3321B" w:rsidRDefault="00E0347F" w:rsidP="00647237">
      <w:pPr>
        <w:jc w:val="both"/>
        <w:rPr>
          <w:rFonts w:ascii="Times New Roman" w:eastAsia="Times New Roman" w:hAnsi="Times New Roman" w:cs="Times New Roman"/>
          <w:b/>
          <w:sz w:val="24"/>
          <w:szCs w:val="24"/>
        </w:rPr>
      </w:pPr>
    </w:p>
    <w:p w:rsidR="007D56A2" w:rsidRDefault="00A231F7" w:rsidP="00647237">
      <w:pPr>
        <w:jc w:val="both"/>
        <w:rPr>
          <w:rFonts w:ascii="Times New Roman" w:hAnsi="Times New Roman" w:cs="Times New Roman"/>
          <w:sz w:val="24"/>
          <w:szCs w:val="24"/>
        </w:rPr>
      </w:pPr>
      <w:r w:rsidRPr="00C3321B">
        <w:rPr>
          <w:rFonts w:ascii="Times New Roman" w:hAnsi="Times New Roman" w:cs="Times New Roman"/>
          <w:sz w:val="24"/>
          <w:szCs w:val="24"/>
        </w:rPr>
        <w:t>Es innegable el nexo existente entre las primeras manifestaciones deportivas</w:t>
      </w:r>
      <w:r w:rsidR="00831FF2" w:rsidRPr="00C3321B">
        <w:rPr>
          <w:rFonts w:ascii="Times New Roman" w:hAnsi="Times New Roman" w:cs="Times New Roman"/>
          <w:sz w:val="24"/>
          <w:szCs w:val="24"/>
        </w:rPr>
        <w:t xml:space="preserve"> </w:t>
      </w:r>
      <w:r w:rsidRPr="00C3321B">
        <w:rPr>
          <w:rFonts w:ascii="Times New Roman" w:hAnsi="Times New Roman" w:cs="Times New Roman"/>
          <w:sz w:val="24"/>
          <w:szCs w:val="24"/>
        </w:rPr>
        <w:t>de personas con discapacidad y el contexto médico-rehab</w:t>
      </w:r>
      <w:r w:rsidR="00831FF2" w:rsidRPr="00C3321B">
        <w:rPr>
          <w:rFonts w:ascii="Times New Roman" w:hAnsi="Times New Roman" w:cs="Times New Roman"/>
          <w:sz w:val="24"/>
          <w:szCs w:val="24"/>
        </w:rPr>
        <w:t xml:space="preserve">ilitador. A nivel internacional </w:t>
      </w:r>
      <w:r w:rsidRPr="00C3321B">
        <w:rPr>
          <w:rFonts w:ascii="Times New Roman" w:hAnsi="Times New Roman" w:cs="Times New Roman"/>
          <w:sz w:val="24"/>
          <w:szCs w:val="24"/>
        </w:rPr>
        <w:t>y como fenómeno deportivo, el deport</w:t>
      </w:r>
      <w:r w:rsidR="00831FF2" w:rsidRPr="00C3321B">
        <w:rPr>
          <w:rFonts w:ascii="Times New Roman" w:hAnsi="Times New Roman" w:cs="Times New Roman"/>
          <w:sz w:val="24"/>
          <w:szCs w:val="24"/>
        </w:rPr>
        <w:t xml:space="preserve">e adaptado se gestó, tal y como </w:t>
      </w:r>
      <w:r w:rsidRPr="00C3321B">
        <w:rPr>
          <w:rFonts w:ascii="Times New Roman" w:hAnsi="Times New Roman" w:cs="Times New Roman"/>
          <w:sz w:val="24"/>
          <w:szCs w:val="24"/>
        </w:rPr>
        <w:t>hoy lo conocemos, tras la II Guerra Mundial, der</w:t>
      </w:r>
      <w:r w:rsidR="00831FF2" w:rsidRPr="00C3321B">
        <w:rPr>
          <w:rFonts w:ascii="Times New Roman" w:hAnsi="Times New Roman" w:cs="Times New Roman"/>
          <w:sz w:val="24"/>
          <w:szCs w:val="24"/>
        </w:rPr>
        <w:t xml:space="preserve">ivado de las secuelas de muchos </w:t>
      </w:r>
      <w:r w:rsidRPr="00C3321B">
        <w:rPr>
          <w:rFonts w:ascii="Times New Roman" w:hAnsi="Times New Roman" w:cs="Times New Roman"/>
          <w:sz w:val="24"/>
          <w:szCs w:val="24"/>
        </w:rPr>
        <w:t xml:space="preserve">de los contendientes, soldados que </w:t>
      </w:r>
      <w:r w:rsidR="00831FF2" w:rsidRPr="00C3321B">
        <w:rPr>
          <w:rFonts w:ascii="Times New Roman" w:hAnsi="Times New Roman" w:cs="Times New Roman"/>
          <w:sz w:val="24"/>
          <w:szCs w:val="24"/>
        </w:rPr>
        <w:t xml:space="preserve">acabaron con una discapacidad y </w:t>
      </w:r>
      <w:r w:rsidRPr="00C3321B">
        <w:rPr>
          <w:rFonts w:ascii="Times New Roman" w:hAnsi="Times New Roman" w:cs="Times New Roman"/>
          <w:sz w:val="24"/>
          <w:szCs w:val="24"/>
        </w:rPr>
        <w:t>que, de modo inusual y por el contexto sociocultural de occidente, fueron recibidos</w:t>
      </w:r>
      <w:r w:rsidR="005C2D1A" w:rsidRPr="00C3321B">
        <w:rPr>
          <w:rFonts w:ascii="Times New Roman" w:hAnsi="Times New Roman" w:cs="Times New Roman"/>
          <w:sz w:val="24"/>
          <w:szCs w:val="24"/>
        </w:rPr>
        <w:t xml:space="preserve"> </w:t>
      </w:r>
      <w:r w:rsidRPr="00C3321B">
        <w:rPr>
          <w:rFonts w:ascii="Times New Roman" w:hAnsi="Times New Roman" w:cs="Times New Roman"/>
          <w:sz w:val="24"/>
          <w:szCs w:val="24"/>
        </w:rPr>
        <w:t>como héroes en sus respectivos países.</w:t>
      </w:r>
      <w:r w:rsidR="00831FF2" w:rsidRPr="00C3321B">
        <w:rPr>
          <w:rFonts w:ascii="Times New Roman" w:hAnsi="Times New Roman" w:cs="Times New Roman"/>
          <w:sz w:val="24"/>
          <w:szCs w:val="24"/>
        </w:rPr>
        <w:t xml:space="preserve"> Este fenómeno tuvo su origen a </w:t>
      </w:r>
      <w:r w:rsidRPr="00C3321B">
        <w:rPr>
          <w:rFonts w:ascii="Times New Roman" w:hAnsi="Times New Roman" w:cs="Times New Roman"/>
          <w:sz w:val="24"/>
          <w:szCs w:val="24"/>
        </w:rPr>
        <w:t xml:space="preserve">finales de los años 40, especialmente en Inglaterra y EEUU. En Inglaterra, concretamente en el Hospital </w:t>
      </w:r>
      <w:proofErr w:type="spellStart"/>
      <w:r w:rsidRPr="00C3321B">
        <w:rPr>
          <w:rFonts w:ascii="Times New Roman" w:hAnsi="Times New Roman" w:cs="Times New Roman"/>
          <w:sz w:val="24"/>
          <w:szCs w:val="24"/>
        </w:rPr>
        <w:t>Stoke</w:t>
      </w:r>
      <w:proofErr w:type="spellEnd"/>
      <w:r w:rsidRPr="00C3321B">
        <w:rPr>
          <w:rFonts w:ascii="Times New Roman" w:hAnsi="Times New Roman" w:cs="Times New Roman"/>
          <w:sz w:val="24"/>
          <w:szCs w:val="24"/>
        </w:rPr>
        <w:t xml:space="preserve"> Mandeville, el doctor Sir Ludwig Guttman, médico rehabilitador y neurólogo, descubrió las posibilidades de la práctica deportiva para aquellos jóvenes “veteranos de guerra” en su proceso de rehabilitación física, y, sorprendentemente, los beneficios psicológicos, socioafectivos y de inserción social. En 1948, coincidiendo con la apertura de los Juegos Olímpicos (JJOO) de Londres, se celebraron en </w:t>
      </w:r>
      <w:proofErr w:type="spellStart"/>
      <w:r w:rsidRPr="00C3321B">
        <w:rPr>
          <w:rFonts w:ascii="Times New Roman" w:hAnsi="Times New Roman" w:cs="Times New Roman"/>
          <w:sz w:val="24"/>
          <w:szCs w:val="24"/>
        </w:rPr>
        <w:t>Stoke</w:t>
      </w:r>
      <w:proofErr w:type="spellEnd"/>
      <w:r w:rsidRPr="00C3321B">
        <w:rPr>
          <w:rFonts w:ascii="Times New Roman" w:hAnsi="Times New Roman" w:cs="Times New Roman"/>
          <w:sz w:val="24"/>
          <w:szCs w:val="24"/>
        </w:rPr>
        <w:t xml:space="preserve"> Mandeville los primeros juegos organizados específicamente para personas con discapacidad. Así mismo, y, derivados de aquellos, los primeros Juegos Paralímpicos (JJPP) fueron celebrados en Roma en 1960, coincidiendo igualmente con los JJOO celebrados en dicha ciudad. Aproximadamente 400 atletas de 23 países compitieron en 8 deportes, 6 de los cuales aún están incluidos actualmente en el programa de competición de estos juegos (el tiro con arco, la natación, la esgrima, el baloncesto, el tenis de mesa y el atletismo). Aquel fue el germen del deporte adaptado a personas con discapacidad tal y como lo conocemos actualmente, si bien desde aquel tiempo, este ámbito no ha dejado de evolucionar en cuanto a las estructuras que lo gobiernan, modalidades deportivas y procesos de integración (</w:t>
      </w:r>
      <w:proofErr w:type="spellStart"/>
      <w:r w:rsidRPr="00C3321B">
        <w:rPr>
          <w:rFonts w:ascii="Times New Roman" w:hAnsi="Times New Roman" w:cs="Times New Roman"/>
          <w:sz w:val="24"/>
          <w:szCs w:val="24"/>
        </w:rPr>
        <w:t>PérezTejero</w:t>
      </w:r>
      <w:proofErr w:type="spellEnd"/>
      <w:r w:rsidRPr="00C3321B">
        <w:rPr>
          <w:rFonts w:ascii="Times New Roman" w:hAnsi="Times New Roman" w:cs="Times New Roman"/>
          <w:sz w:val="24"/>
          <w:szCs w:val="24"/>
        </w:rPr>
        <w:t xml:space="preserve">, Blasco-Yago, González Lázaro, García-Hernández, Soto-Rey, </w:t>
      </w:r>
      <w:proofErr w:type="spellStart"/>
      <w:r w:rsidRPr="00C3321B">
        <w:rPr>
          <w:rFonts w:ascii="Times New Roman" w:hAnsi="Times New Roman" w:cs="Times New Roman"/>
          <w:sz w:val="24"/>
          <w:szCs w:val="24"/>
        </w:rPr>
        <w:t>Coterón</w:t>
      </w:r>
      <w:proofErr w:type="spellEnd"/>
      <w:r w:rsidRPr="00C3321B">
        <w:rPr>
          <w:rFonts w:ascii="Times New Roman" w:hAnsi="Times New Roman" w:cs="Times New Roman"/>
          <w:sz w:val="24"/>
          <w:szCs w:val="24"/>
        </w:rPr>
        <w:t>, 2013). Actualmente, no cabe duda de que los Juegos Paralímpicos son la mayor manifestación a nivel mundial del deporte para personas con discapacidad. Valgan unas cifras para dimensionar la importancia de tal evento deportivo (CPE, 2013): 20 disciplinas deportivas, 503 pruebas, 160 países participantes, 4200 deportistas y 2500 jueces y/o árbitros</w:t>
      </w:r>
      <w:r w:rsidR="00CF0559">
        <w:rPr>
          <w:rFonts w:ascii="Times New Roman" w:hAnsi="Times New Roman" w:cs="Times New Roman"/>
          <w:sz w:val="24"/>
          <w:szCs w:val="24"/>
        </w:rPr>
        <w:t>.</w:t>
      </w:r>
    </w:p>
    <w:p w:rsidR="00CF0559" w:rsidRDefault="00CF0559" w:rsidP="00647237">
      <w:pPr>
        <w:jc w:val="both"/>
        <w:rPr>
          <w:rFonts w:ascii="Times New Roman" w:hAnsi="Times New Roman" w:cs="Times New Roman"/>
          <w:sz w:val="24"/>
          <w:szCs w:val="24"/>
        </w:rPr>
      </w:pPr>
    </w:p>
    <w:p w:rsidR="00E0347F" w:rsidRDefault="00E0347F" w:rsidP="00647237">
      <w:pPr>
        <w:jc w:val="both"/>
        <w:rPr>
          <w:rFonts w:ascii="Times New Roman" w:hAnsi="Times New Roman" w:cs="Times New Roman"/>
          <w:sz w:val="24"/>
          <w:szCs w:val="24"/>
        </w:rPr>
      </w:pPr>
    </w:p>
    <w:p w:rsidR="00FB5D35" w:rsidRDefault="00FB5D35" w:rsidP="00647237">
      <w:pPr>
        <w:jc w:val="both"/>
        <w:rPr>
          <w:rFonts w:ascii="Times New Roman" w:hAnsi="Times New Roman" w:cs="Times New Roman"/>
          <w:sz w:val="24"/>
          <w:szCs w:val="24"/>
        </w:rPr>
      </w:pPr>
    </w:p>
    <w:p w:rsidR="00FB5D35" w:rsidRPr="00C3321B" w:rsidRDefault="00FB5D35"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lastRenderedPageBreak/>
        <w:t>5. REGLAMENTO</w:t>
      </w:r>
      <w:r w:rsidR="00976C19">
        <w:rPr>
          <w:rFonts w:ascii="Times New Roman" w:eastAsia="Times New Roman" w:hAnsi="Times New Roman" w:cs="Times New Roman"/>
          <w:b/>
          <w:sz w:val="24"/>
          <w:szCs w:val="24"/>
        </w:rPr>
        <w:t>S</w:t>
      </w:r>
      <w:r w:rsidR="00CF0559">
        <w:rPr>
          <w:rFonts w:ascii="Times New Roman" w:eastAsia="Times New Roman" w:hAnsi="Times New Roman" w:cs="Times New Roman"/>
          <w:b/>
          <w:sz w:val="24"/>
          <w:szCs w:val="24"/>
        </w:rPr>
        <w:t>.</w:t>
      </w:r>
    </w:p>
    <w:p w:rsidR="00356208" w:rsidRDefault="00356208" w:rsidP="00647237">
      <w:pPr>
        <w:jc w:val="both"/>
        <w:rPr>
          <w:rFonts w:ascii="Times New Roman" w:eastAsia="Times New Roman" w:hAnsi="Times New Roman" w:cs="Times New Roman"/>
          <w:b/>
          <w:sz w:val="24"/>
          <w:szCs w:val="24"/>
        </w:rPr>
      </w:pPr>
    </w:p>
    <w:p w:rsidR="00356208" w:rsidRDefault="00356208" w:rsidP="006472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uno de los deportes adaptados tiene una normativa o reglamento que rige la actuación de cada uno de los deportistas, estos reglamentos se han tomados de los deportes convencionales y han sido adaptados </w:t>
      </w:r>
      <w:r w:rsidR="00394BD0">
        <w:rPr>
          <w:rFonts w:ascii="Times New Roman" w:eastAsia="Times New Roman" w:hAnsi="Times New Roman" w:cs="Times New Roman"/>
          <w:sz w:val="24"/>
          <w:szCs w:val="24"/>
        </w:rPr>
        <w:t>en cada una de las disciplinas a las necesidades de los participantes.</w:t>
      </w:r>
    </w:p>
    <w:p w:rsidR="00394BD0" w:rsidRDefault="00394BD0" w:rsidP="00647237">
      <w:pPr>
        <w:jc w:val="both"/>
        <w:rPr>
          <w:rFonts w:ascii="Times New Roman" w:eastAsia="Times New Roman" w:hAnsi="Times New Roman" w:cs="Times New Roman"/>
          <w:sz w:val="24"/>
          <w:szCs w:val="24"/>
        </w:rPr>
      </w:pPr>
    </w:p>
    <w:p w:rsidR="00976C19" w:rsidRDefault="00394BD0" w:rsidP="006472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PARA-ATLETISMO</w:t>
      </w:r>
      <w:r w:rsidR="00976C19">
        <w:rPr>
          <w:rFonts w:ascii="Times New Roman" w:eastAsia="Times New Roman" w:hAnsi="Times New Roman" w:cs="Times New Roman"/>
          <w:sz w:val="24"/>
          <w:szCs w:val="24"/>
        </w:rPr>
        <w:t xml:space="preserve">:  </w:t>
      </w:r>
    </w:p>
    <w:p w:rsidR="00E0347F" w:rsidRDefault="0073660F" w:rsidP="006472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IAAF es el ente encargado de dictar la reglamentación para las competencias e igualmente autorizar las pruebas en las que las personas con discapacidad pueden realizar sus competencias.</w:t>
      </w:r>
    </w:p>
    <w:p w:rsidR="0073660F" w:rsidRDefault="0073660F" w:rsidP="00647237">
      <w:pPr>
        <w:jc w:val="both"/>
        <w:rPr>
          <w:rFonts w:ascii="Times New Roman" w:eastAsia="Times New Roman" w:hAnsi="Times New Roman" w:cs="Times New Roman"/>
          <w:sz w:val="24"/>
          <w:szCs w:val="24"/>
        </w:rPr>
      </w:pPr>
    </w:p>
    <w:p w:rsidR="0073660F" w:rsidRDefault="0073660F" w:rsidP="006472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PARA-NATACIÓN:</w:t>
      </w:r>
    </w:p>
    <w:p w:rsidR="00066340" w:rsidRDefault="00066340" w:rsidP="006472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FINA es la encargada de velar por la práctica y la reglamentación de la disciplina de natación y los respectivos lineamientos para el juzgamiento de las pruebas para las personas con discapacidad.</w:t>
      </w:r>
    </w:p>
    <w:p w:rsidR="00066340" w:rsidRDefault="00066340" w:rsidP="00647237">
      <w:pPr>
        <w:jc w:val="both"/>
        <w:rPr>
          <w:rFonts w:ascii="Times New Roman" w:eastAsia="Times New Roman" w:hAnsi="Times New Roman" w:cs="Times New Roman"/>
          <w:sz w:val="24"/>
          <w:szCs w:val="24"/>
        </w:rPr>
      </w:pPr>
    </w:p>
    <w:p w:rsidR="00066340" w:rsidRDefault="00066340" w:rsidP="00647237">
      <w:pPr>
        <w:jc w:val="both"/>
        <w:rPr>
          <w:rFonts w:ascii="Times New Roman" w:eastAsia="Times New Roman" w:hAnsi="Times New Roman" w:cs="Times New Roman"/>
          <w:sz w:val="24"/>
          <w:szCs w:val="24"/>
        </w:rPr>
      </w:pPr>
    </w:p>
    <w:p w:rsidR="00066340" w:rsidRDefault="00066340" w:rsidP="006472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FÜTBOL SALA:</w:t>
      </w:r>
    </w:p>
    <w:p w:rsidR="00E0347F" w:rsidRDefault="00066340" w:rsidP="006472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la disciplina de fútbol sala encontramos un reglamento que rige a la discapacidad cognitiva y la auditiva que es el mismo que se utiliza en el de los convencionales (reglamento FIFA), en cuanto a la discapacidad visual este toma muchos aspectos tanto del reglamento de fútbol sala como del fútbol de salón y es el único que tiene adaptación a la discapacidad visual en algunas de sus normas, para el caso de esta discapacidad es la IBSA (Federación Internacional de Deportes para Ciegos)</w:t>
      </w:r>
      <w:r w:rsidR="006415DA">
        <w:rPr>
          <w:rFonts w:ascii="Times New Roman" w:eastAsia="Times New Roman" w:hAnsi="Times New Roman" w:cs="Times New Roman"/>
          <w:sz w:val="24"/>
          <w:szCs w:val="24"/>
        </w:rPr>
        <w:t xml:space="preserve"> quien reglamenta el juzgamiento de este deporte.</w:t>
      </w:r>
    </w:p>
    <w:p w:rsidR="00A809D6" w:rsidRPr="00C3321B" w:rsidRDefault="00A809D6"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lastRenderedPageBreak/>
        <w:t>6. CARACTERIZACION</w:t>
      </w: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6.1GENERAL</w:t>
      </w:r>
    </w:p>
    <w:p w:rsidR="00E0347F" w:rsidRPr="00C3321B" w:rsidRDefault="007D38F8"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noProof/>
          <w:sz w:val="24"/>
          <w:szCs w:val="24"/>
          <w:lang w:eastAsia="es-CO"/>
        </w:rPr>
        <mc:AlternateContent>
          <mc:Choice Requires="wpg">
            <w:drawing>
              <wp:anchor distT="0" distB="0" distL="114300" distR="114300" simplePos="0" relativeHeight="251658240" behindDoc="0" locked="0" layoutInCell="1" allowOverlap="1" wp14:anchorId="65E317C0" wp14:editId="541318A2">
                <wp:simplePos x="0" y="0"/>
                <wp:positionH relativeFrom="margin">
                  <wp:posOffset>-1061720</wp:posOffset>
                </wp:positionH>
                <wp:positionV relativeFrom="paragraph">
                  <wp:posOffset>156210</wp:posOffset>
                </wp:positionV>
                <wp:extent cx="6734810" cy="7066280"/>
                <wp:effectExtent l="0" t="0" r="8890" b="1270"/>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4810" cy="7066280"/>
                          <a:chOff x="0" y="0"/>
                          <a:chExt cx="6468511" cy="6309665"/>
                        </a:xfrm>
                      </wpg:grpSpPr>
                      <wpg:graphicFrame>
                        <wpg:cNvPr id="39" name="Diagrama 39"/>
                        <wpg:cNvFrPr/>
                        <wpg:xfrm>
                          <a:off x="0" y="0"/>
                          <a:ext cx="5772150" cy="6153150"/>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40" name="Grupo 40"/>
                        <wpg:cNvGrpSpPr/>
                        <wpg:grpSpPr>
                          <a:xfrm>
                            <a:off x="283779" y="2443655"/>
                            <a:ext cx="1322070" cy="775970"/>
                            <a:chOff x="0" y="0"/>
                            <a:chExt cx="1322365" cy="776177"/>
                          </a:xfrm>
                        </wpg:grpSpPr>
                        <wps:wsp>
                          <wps:cNvPr id="41" name="Cuadro de texto 41"/>
                          <wps:cNvSpPr txBox="1"/>
                          <wps:spPr>
                            <a:xfrm>
                              <a:off x="0" y="0"/>
                              <a:ext cx="977782" cy="776177"/>
                            </a:xfrm>
                            <a:prstGeom prst="rect">
                              <a:avLst/>
                            </a:prstGeom>
                            <a:noFill/>
                            <a:ln w="6350">
                              <a:noFill/>
                            </a:ln>
                          </wps:spPr>
                          <wps:txbx>
                            <w:txbxContent>
                              <w:p w:rsidR="00D250EB" w:rsidRPr="009879C6" w:rsidRDefault="00D250EB" w:rsidP="004B1DF7">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Cerrar llave 42"/>
                          <wps:cNvSpPr/>
                          <wps:spPr>
                            <a:xfrm rot="10800000">
                              <a:off x="978195"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 name="Grupo 43"/>
                        <wpg:cNvGrpSpPr/>
                        <wpg:grpSpPr>
                          <a:xfrm>
                            <a:off x="4855779" y="693682"/>
                            <a:ext cx="1612732" cy="1626235"/>
                            <a:chOff x="-42540" y="-159509"/>
                            <a:chExt cx="1613603" cy="1626891"/>
                          </a:xfrm>
                        </wpg:grpSpPr>
                        <wps:wsp>
                          <wps:cNvPr id="44" name="Cerrar llave 44"/>
                          <wps:cNvSpPr/>
                          <wps:spPr>
                            <a:xfrm>
                              <a:off x="-42540" y="-159509"/>
                              <a:ext cx="344170" cy="1626891"/>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292101" y="284351"/>
                              <a:ext cx="1278962" cy="795938"/>
                            </a:xfrm>
                            <a:prstGeom prst="rect">
                              <a:avLst/>
                            </a:prstGeom>
                            <a:solidFill>
                              <a:sysClr val="window" lastClr="FFFFFF"/>
                            </a:solidFill>
                            <a:ln w="6350">
                              <a:noFill/>
                            </a:ln>
                          </wps:spPr>
                          <wps:txbx>
                            <w:txbxContent>
                              <w:p w:rsidR="00D250EB" w:rsidRPr="009879C6" w:rsidRDefault="00D250EB" w:rsidP="004B1DF7">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o 46"/>
                        <wpg:cNvGrpSpPr/>
                        <wpg:grpSpPr>
                          <a:xfrm>
                            <a:off x="283779" y="3216165"/>
                            <a:ext cx="1322070" cy="775970"/>
                            <a:chOff x="0" y="0"/>
                            <a:chExt cx="1322365" cy="776177"/>
                          </a:xfrm>
                        </wpg:grpSpPr>
                        <wps:wsp>
                          <wps:cNvPr id="47" name="Cuadro de texto 47"/>
                          <wps:cNvSpPr txBox="1"/>
                          <wps:spPr>
                            <a:xfrm>
                              <a:off x="0" y="0"/>
                              <a:ext cx="977782" cy="776177"/>
                            </a:xfrm>
                            <a:prstGeom prst="rect">
                              <a:avLst/>
                            </a:prstGeom>
                            <a:noFill/>
                            <a:ln w="6350">
                              <a:noFill/>
                            </a:ln>
                          </wps:spPr>
                          <wps:txbx>
                            <w:txbxContent>
                              <w:p w:rsidR="00D250EB" w:rsidRPr="009879C6" w:rsidRDefault="00D250EB" w:rsidP="004B1DF7">
                                <w:pPr>
                                  <w:jc w:val="right"/>
                                  <w:rPr>
                                    <w:rFonts w:ascii="Arial" w:hAnsi="Arial" w:cs="Arial"/>
                                  </w:rPr>
                                </w:pPr>
                                <w:r>
                                  <w:rPr>
                                    <w:rFonts w:ascii="Arial" w:hAnsi="Arial" w:cs="Arial"/>
                                  </w:rPr>
                                  <w:t>Orientación pedagógica y apoyo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errar llave 48"/>
                          <wps:cNvSpPr/>
                          <wps:spPr>
                            <a:xfrm rot="10800000">
                              <a:off x="978195"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upo 49"/>
                        <wpg:cNvGrpSpPr/>
                        <wpg:grpSpPr>
                          <a:xfrm>
                            <a:off x="283779" y="3972910"/>
                            <a:ext cx="1322070" cy="775970"/>
                            <a:chOff x="0" y="0"/>
                            <a:chExt cx="1322365" cy="776177"/>
                          </a:xfrm>
                        </wpg:grpSpPr>
                        <wps:wsp>
                          <wps:cNvPr id="50" name="Cuadro de texto 50"/>
                          <wps:cNvSpPr txBox="1"/>
                          <wps:spPr>
                            <a:xfrm>
                              <a:off x="0" y="0"/>
                              <a:ext cx="977782" cy="776177"/>
                            </a:xfrm>
                            <a:prstGeom prst="rect">
                              <a:avLst/>
                            </a:prstGeom>
                            <a:noFill/>
                            <a:ln w="6350">
                              <a:noFill/>
                            </a:ln>
                          </wps:spPr>
                          <wps:txbx>
                            <w:txbxContent>
                              <w:p w:rsidR="00D250EB" w:rsidRPr="009879C6" w:rsidRDefault="00D250EB" w:rsidP="004B1DF7">
                                <w:pPr>
                                  <w:jc w:val="right"/>
                                  <w:rPr>
                                    <w:rFonts w:ascii="Arial" w:hAnsi="Arial" w:cs="Arial"/>
                                  </w:rPr>
                                </w:pPr>
                                <w:r>
                                  <w:rPr>
                                    <w:rFonts w:ascii="Arial" w:hAnsi="Arial" w:cs="Arial"/>
                                  </w:rPr>
                                  <w:t>Orientación pedagógica y operatividad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errar llave 51"/>
                          <wps:cNvSpPr/>
                          <wps:spPr>
                            <a:xfrm rot="10800000">
                              <a:off x="978195"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upo 52"/>
                        <wpg:cNvGrpSpPr/>
                        <wpg:grpSpPr>
                          <a:xfrm>
                            <a:off x="283779" y="4761186"/>
                            <a:ext cx="1322070" cy="775970"/>
                            <a:chOff x="0" y="0"/>
                            <a:chExt cx="1322365" cy="776177"/>
                          </a:xfrm>
                        </wpg:grpSpPr>
                        <wps:wsp>
                          <wps:cNvPr id="53" name="Cuadro de texto 53"/>
                          <wps:cNvSpPr txBox="1"/>
                          <wps:spPr>
                            <a:xfrm>
                              <a:off x="0" y="0"/>
                              <a:ext cx="977782" cy="776177"/>
                            </a:xfrm>
                            <a:prstGeom prst="rect">
                              <a:avLst/>
                            </a:prstGeom>
                            <a:noFill/>
                            <a:ln w="6350">
                              <a:noFill/>
                            </a:ln>
                          </wps:spPr>
                          <wps:txbx>
                            <w:txbxContent>
                              <w:p w:rsidR="00D250EB" w:rsidRPr="009879C6" w:rsidRDefault="00D250EB" w:rsidP="004B1DF7">
                                <w:pPr>
                                  <w:jc w:val="right"/>
                                  <w:rPr>
                                    <w:rFonts w:ascii="Arial" w:hAnsi="Arial" w:cs="Arial"/>
                                  </w:rPr>
                                </w:pPr>
                                <w:r>
                                  <w:rPr>
                                    <w:rFonts w:ascii="Arial" w:hAnsi="Arial" w:cs="Arial"/>
                                  </w:rPr>
                                  <w:t>Orientación pedagógica y apoyo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Cerrar llave 54"/>
                          <wps:cNvSpPr/>
                          <wps:spPr>
                            <a:xfrm rot="10800000">
                              <a:off x="978195"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upo 55"/>
                        <wpg:cNvGrpSpPr/>
                        <wpg:grpSpPr>
                          <a:xfrm>
                            <a:off x="3752193" y="5533696"/>
                            <a:ext cx="1321599" cy="775969"/>
                            <a:chOff x="978195" y="0"/>
                            <a:chExt cx="1321894" cy="776176"/>
                          </a:xfrm>
                        </wpg:grpSpPr>
                        <wps:wsp>
                          <wps:cNvPr id="56" name="Cuadro de texto 56"/>
                          <wps:cNvSpPr txBox="1"/>
                          <wps:spPr>
                            <a:xfrm>
                              <a:off x="1322307" y="244613"/>
                              <a:ext cx="977782" cy="531563"/>
                            </a:xfrm>
                            <a:prstGeom prst="rect">
                              <a:avLst/>
                            </a:prstGeom>
                            <a:noFill/>
                            <a:ln w="6350">
                              <a:noFill/>
                            </a:ln>
                          </wps:spPr>
                          <wps:txbx>
                            <w:txbxContent>
                              <w:p w:rsidR="00D250EB" w:rsidRPr="009879C6" w:rsidRDefault="00D250EB" w:rsidP="004B1DF7">
                                <w:pPr>
                                  <w:rPr>
                                    <w:rFonts w:ascii="Arial" w:hAnsi="Arial" w:cs="Arial"/>
                                  </w:rPr>
                                </w:pPr>
                                <w:r>
                                  <w:rPr>
                                    <w:rFonts w:ascii="Arial" w:hAnsi="Arial" w:cs="Arial"/>
                                  </w:rPr>
                                  <w:t>Ejecución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errar llave 57"/>
                          <wps:cNvSpPr/>
                          <wps:spPr>
                            <a:xfrm>
                              <a:off x="978195"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5E317C0" id="Grupo 38" o:spid="_x0000_s1026" style="position:absolute;left:0;text-align:left;margin-left:-83.6pt;margin-top:12.3pt;width:530.3pt;height:556.4pt;z-index:251658240;mso-position-horizontal-relative:margin;mso-width-relative:margin;mso-height-relative:margin" coordsize="64685,6309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IRqg8A1IAAAnqwEAFgAAAGRy&#10;cy9kaWFncmFtcy9kYXRhMS54bWzsndtuI0mWZd8HmH8Q4qkGA69wu7sFOrthbubeXUB1VaIrZzAX&#10;zANTUkQII4nRJDM7owv9QfNcn1A/NsucIumUSIWRumRkFjMBSUGRFN3c7Fz22Wefv/uHn26uz368&#10;nM2vprffvBG/rd+cXd6eTy+ubj988+a/fddXzZuz+WJyezG5nt5efvPm8+X8zT/8/X/+T3938eHm&#10;3cVkMfnn6cXl9Rnvcjt/x2PfvPm4WHx69/bt/Pzj5c1k/tvpp8tbfvt+OruZLPjn7MPbi9nk33j/&#10;m+u3sq7t24uryYfZ5ObN3ZtMjniLm8nV7Zu/Hz7Tp8Xv54vVj2c3+dP97uKbN39udW9FWzeV16Gr&#10;tEy2akWbqi5opRppTdDNf7w5W3z+xFVeTM9Xbzf70+Xi7Hr6HY/n9/lhdvvu5up8Np1P3y9+ez69&#10;eTt9//7q/PLu22S2yBdl3jZvryefpz8s3nLB8SMPize8S5ws8pt8vLqcTWbnHz+/OfvX+eHv/K8/&#10;XJ3/3/ni8/Xl2/nVzafrS977X+d377185M3Z+RFvfD69ns7mb4dv73+4Nvld7t529dibs08fry9m&#10;bJU3b5erPP/07ezuR9Z98u776cXn4ZHJu+v54k/Dx8yPf8pfLm8vvp3MJv/y7ezsepK32OW8in/M&#10;b/V2eMbbvK14m+H7p133MWnfBNuJSnvJlzr0VWt7X1kZmsaJVrXC/sfWzRs+8HffvPnf313+tJj+&#10;Hy7qh/mCf29dQf5wP72f3eTv3NGzn755I73RVqg3Z5/52fn8IbmAnxZn5/zSu0YaDss5v7TGytrc&#10;XcTqTebT66uL/ur6Or9qPvvwfbyenf04uf7mTd/Huq75iJN3H3+4/CN/bHi4Xv6B+WRx/6HrH27u&#10;PzS5/vRxsv0gC3j3Z4bF3Pr717dn/8YFS8ffPTuffPrmzfvryYIfbz6xHee3H96cTa4/YADOF7Ph&#10;g229ev55vv7wHNyL6b+xlyfzBQ/mq8n/vcjVDH/24cV8ms0XaTL/uFy24ZMul+7manHJvrrCCDWs&#10;MNe63FfXt8Ode//+8jwbh/xg3mZ54y638Jf37fBU9vYPf8AK3u3W/OrJu+WXe/v5bP7vLLe4u8sH&#10;L+byD2y9jNt1dTtYp/eTcyxUmF1NrjmMk9vpnH/Wsm5rW2u+r/7X/PZqcf6xn9xcXbNLFQ+cY4nm&#10;lwuev1yxy8noLf/rzW11OVn+4nw++sVz/C1252y5YIu/j9PpDAczuZjOzv7x8hZbeH2Wz38+98OC&#10;8nWwFssvy5edlv7Y2zxe+t+I/7Jjpb9sddlVdTBCVM60faWV6yovnKu8F8q6JHRQfu09P01m380m&#10;t3P220+3g/NVqg1SBVk1tcVo97KpmsaLKjW1dFb1QbVpy2hzAlZH9O7HL5/RPb5l+yy+zDl6ieOy&#10;uZzhWHAWvnybUjK1qYlvUmgsHlLoqun6uhKB6KczjWp9WN+m+dX3p9v0NAvK0TrmNskm1CpKV/Wa&#10;g6S9s1VoCWmavle+Ttb3aXOaJvP5Aveaj8OnIRg9Np7hvNZeEQDgDJwVwjR3TmBHSGNMIxt55z+/&#10;HNK4OiTt+JS/tpBm/nFycbkMNIaQYrlizx22nQKdTaj8Mgb65w90wsXN1e3VfDEjkPtxusMJr2Ke&#10;U7jzZJu8jjSPDXdkG7wn06xk08tKax+rtm9UpV1UxEFACG299qMPwx3bqb6pW1FFI9pKd1ZVxD99&#10;pRodtGu6TnRgDSObPgp3sg1dGdzpXSLq8OQNSf4y19TNkGtuclHrNfaaaCtH+Y1qhL5nuG+nORHl&#10;j5CSPy0THOexP4PR/zlSv42D34Is/pbCSu29cdLLqm8N+zk5wndlQ+VtY6XsOx2VWR+Hh2HlU47D&#10;Kfovj/5tK3WwNdF/DHWlI2BnQ9pVBS9S3RjvpCT6H5mdJZZ3BDRG7OiVcktoTPHW/jF4TNZ3Jotw&#10;eWXatsCNLXjsZzArTzSKJ3jsBI89EYobYzRjeOx/TW8Bx35jjkNtQLC9b0UEtUkEL4YwJrRg5bFr&#10;pNDRKm03dvthGOObOrU69pVR2H7d1KYKyagq1q7tmtBH2ekte/KFMKZ2jbZybxgDkmRAg5ZxjMDf&#10;GMB33nJkNU6BzBMw7FMg82fRyt67rslVv1Bp0Q3AS1ulrg8ytMbYun0kkHnKgTgFMuWBTNOEnGil&#10;ClAJGFN2rmrb5KuEGQvJBWE74OK7Wu0DfKywvKec1rqmKELWJIyWREdLdGdXiQ87avSqnvQ3HMOc&#10;8DBgmlPh74Ai477I5tvLi8mHv/7lw9X59OzbOV/n03NKmmfHQja97pTEimPVRQJzkbpq64yug+Uk&#10;S9wSWrm2GQ9jHRGazjZek+IqPEMXXBVAfCsHEKQStRPVqQNiHaWpkSm/N9ZREF9s5ldk4yMaW9fu&#10;FOrcrcAzlOtPoc6fG4XvbIKpGgMQqZUl9g8iVH0fYvSt6rR+LNR5ynk4hTrloU6dSIlCEyoRc44l&#10;RVe11GkrJ0OnFaS1vu237E4pe0kI5+sGVHgIb6Ru3IAKb1DjMYNJU4yX5QwmrZ2M+ldY7jsV9laM&#10;vG14exutK8C7lmn71st+TYW9MKeSd3m7uDzbLusdjdSQjNSALSQ7hsBF9w38GmNiZRvTSxe9rs1j&#10;0Yu3UaQQm6p3hpfzJpXvowP3qQkudBO72G1ZkTsTvaTAbVDZu4KTsBaAaMl8FEp4rQeu5MZ2GOpR&#10;PDaEL1AftbpPFXgZoOZnsDunitOTq7GbYKzcLRK7uNoFXVG0YEM3NcUm3Xko21ZCF9NStnYdzT+s&#10;OD3lPJyil/LbJATRS91J4JmWrClxw9q2FlWblE9R+K62EJnGFadCcEYqK51bYsUCk3iKXu7I4yf+&#10;9Yl/fQzXewzDhB9+urq+msweBC/2uDJT2wXhpVeVoROAHKbvqtApWjJccMZAHhBu01rzEHpJVJMl&#10;tJqqT4pM1VJmImcNVaqTcF1ybcwvHxmRx4MXKUFTDNhKTnxOwctrd0psvP3fLl0mhK6NKlWilkCR&#10;Es5Moyk6RTA/6hepp3j6SPDylPNwCl7Kg5feJyGUxFgRVUKXoSMQfl5Dtbvu207bXidizJHdOZou&#10;owUEGLtEg+WX6DJOKanuF763MukTXYYuursOpvLeuBPJ+tdPsu4v57CrJ9eX87PPZ+Gcn68uIPDP&#10;zyJtez9N5me/kceFOLQHO1XT+hRSri4JCxVGx1ilXtL8JPsUBOWhu4r0w3zURkdpytQVrEmYeb0G&#10;n1E65eqSC530rbF7q0snk15u0qUShiiS0JMqB7BBTz5Kj1mVWgpsHta16cHB7m7Tw0j0KbdpB2/7&#10;S0VAIbwC5TsRnl6oafcUiv5ZmTZR13ZVBAQmxhF11ciUG8/qPtStT74BVx7HOIUAzZgBrBqfj9d+&#10;9sypvHRqkN8WfDiVl7D6W834Y4Dmny8X04u//uV6+mF6aox/HU2C38gjOdYmtn2Xcle7y+iVwLhm&#10;cnQlnOkFyjLKpcd4FkZSejcQjSioUeiwxlPySDTZdK3pvXc07cYtAz0Cv06RYXlkGERfe3rjKigV&#10;ueW6R/4nCFcpZxrbcQNr/1hk+JTbtCMylLWSTi/LG5kKppv75AwBN3UZGDaNMv4+N+NUXz0R4Vd0&#10;5E2Ye8BxoNGCriwYR70lIaVhrGps9JWLqe5lS59fcutE6ViGNQkvsNdScIAOVdhIA6y1oRGcKEgn&#10;EaVZNo/LLycRpS8INo1jxISA0s3Vvw8iSn9aUaf1cehWT5d772gMcyLiHA1ECy+hjrq6saaJraWM&#10;trYGD2ETj/oH9f4WOAtNE20CSiYyZtuio7GcfCH3ols7neOmT2ync9Q86mk+HcjTDiEhO9CTWJ1V&#10;Z8bJPZ7c41Pco9M2tB7YpNetqXQrUa6KgLbCRN0DJvbWPUo/esKBOAX15VFM51v0xzpVyU4M4hzI&#10;dDg0PXta/OhPt6aWm9t0dBQDIwES2sAnUAKNSWNPSFfWsTxRkU5UpKdSkb6dTd9fZu1hOr/GXWB3&#10;fe9HxjM0fIHJBOxCQ04DRRH9HZMS1TcMs6s76vGPJfsd5CVtQHNCtvk6JapISveQsVsUYVOiF3Sb&#10;1TjCZI6JZ5AfloQwQzyjpSXff5VesBObeiPR+jLNCV+LLGSfRSAclWdZZz/Z9fhJJDcr4VvXUyDi&#10;ODyGUT7lPJzCmfJwJlnV9A47FQOsJFpY28q3SKWmUNPcoZTv0jYWXNoLBgfTuqV+mFG6Fo+p9RxY&#10;q4OfCWuTCuKvTfnx1Ap2agXbJ5w9xmH+eXp7tUDIujrr84iD86u//uX27Ow3rjkOioHsjERPHSvZ&#10;YghgILZEIb2oavQnJL1cMvSblOYhFGNio5RwsWqSo5ykm4Q6Ps1ksGCYcVBjXVS/r5y0I3QRtWpc&#10;hlrgUtPQ7u9k7jcILk/w60Z2TxHFv4724M9gdk6dYD9LJ1j0in7o1MGeVlQqWo4GZ8RWhiiGwlir&#10;gC7X2ORD5t1TDsQpdimPXVRs0QojXeoVzacovIOYtRRZRUwCw8OEjIaC0hOJRqfgpaD1+iVCsRN3&#10;+tfJnd4EL91Pny5nV4x+uppAkm7q46IXCaNVJRBYnxS4uYcw3TaIjqi+bSwtYlbmftC9/NvoEFbu&#10;UPtqljRpY3h5LSvGGsRO+86HaLaMyJeAlw3LYmf0wnyEFcviFLs898icDS3hb7cRzHUSscxA23pN&#10;h5FG0MEbqkrQLfhum0Rj8/o4PIxdnnIcTrFLeewCU692tHdQRrLUr4OkESzSCNYqZ4MKWiOsvGV2&#10;SnEXWthVLU/Ay3IG2il2OckkP6NM8iZ2CZ+mn6cIBx7Zvo5AYJReQ18xEEIx0hkzoXGXOlHDwEjt&#10;4OeurfRDyMUjVUFkgvZOHnAF56VGeJDMB8IAvJla2TZLlYwyny8FLRv2y86gBblARY1oWS46hS2n&#10;sGX/gD9wyk0UVu4PbWykyxl8X+fxJSLYyse6rSRsdJMHVwG7rA/Ew7DlKQfiFLaU3yZtWqdiIyqp&#10;a6p6tac7lamkcHhlK5jJUPd+WzfjWfrXkZU0zLE5UWBOFJjTSM7nGMm5jF4mZ6Pe9dN0sFeZQ3us&#10;GEBCDVqItqtEG/GPaBSBd0E08kaSLqrczL/Rd3kYMFpPzby3tlJoU1PRoAEDMQC0ATomK0kmd6qw&#10;bbcfDxgZ6yE84q65RsfH8nIpxrip0Y1QLmWsMCey9IoafFKavt+Ceky42CP0ZxmNwXi7HId4hbgF&#10;eAp4Fx12JlAeVo+Fi085DqdwsTxcRGQ+1oH7klmQWC2i+tArXdkMyjOEGSlHsY7qjyVLKycRhr2b&#10;MQuVyDwSKJrGSHsSOnp3mqlxmqmh1xM1GJYHSHa1OP/4aF6/HnE6nhY2nqnx3V//3/ltHq5x7EAN&#10;KVpve0TRtIGERMc00iGeBuomIRuCdkjTug2J+iEKYEOD3k7tKual5t4MnzA3nalQxjM0lGElOlC1&#10;3bDYyayXm3WHsAsq37BiBHpUmjmdeN8GKACkJnimWjGKdm3WdwSjT7hNOwhjX5I8wjsMTNTlqFoj&#10;6lUo9rKdez/DTMkTXexnoYuR/4TgIEw2AR1ZLRQl1xAA85EFA9l3nXGj3Gx2OR+boLNPPBDmTCL6&#10;XfrmzZ+RirCCCgDS4wE+tsQWtgJyA8PjEPaQaMIN5dv8oj9MbsACPl5dzuLHq+sLSn750T8tPl9f&#10;xttFVitcWbrL+e8nn6c/LP77ZDZfPjadfYjE4YvlmPkhO7v4cPPu/OO3s8v39x68uJrdGcfJ7dXN&#10;H2/vZtN/P5vcnn/MmFx+Zf7V73+8Xr70+sfr1eN8oqt/v/ynye0FAnk8921+cv6c40909+CfLhfL&#10;N8sjAtbPvXvs0+LsZnpxef27C1bJMVYytqFnJHBW1mhYbG8izcPRBua0oQEeNn4i/7X1UvA37q04&#10;I7cbXoSOipd8qXnX1tKXnEekNE60CqVOjFl+l82K/8t0ujhowfNtaocVWy4Rc9kXeY2eZz0YJYgi&#10;jKshLDKQQSsouN6zHt4xo8Ha1qWYr2Hx+RM75rnXY8ZaxOnNp+n8anG5Y1HudsgXb2py1teeueW9&#10;hLTA3fC5JC4rm7oQ+sZZ+4I3NV/Ed0zhG3/+339Px+Etm47cIi/acLR+d/FTPlqbB4azxsuyiNmf&#10;ztGB/J9ZA1oL49ebbnu33z9oy3Sk9FxkB5jt/D9eTm/4EHMO+uzyfMHfmryb/Pj7+SJvqs1T7nbY&#10;cujGcrPtOlCR0QewuDVzm2lt1RJdIC+bTEdIuf207emof+ENdHvLZUxnO2/A+MHdN2Dw6XkNv7jN&#10;OvQFeq6JcUeUm5jBmBv1gMIMt6xX0pjUj/hiL2A7BmuNDs96S91Z69Jzgq5n7Ay3SdBaBXWkaREY&#10;MgyuZB4C0k11VtwrvVeF03o3xi+bwDyEe/3hh0NCjBc/fod5m4s0vrLd92poNVzdq7xv89HJ+3m8&#10;hyfvPlwsdzP7+uPqp/Ofblc/5l1/NojynnEGOJGz4ev3+StLyRGYLPLrVj/m7zfTHy+/mw6PLM44&#10;x+vxv+CYq6hw85zr233PZSKIzT0Ky7O2et7qO65qaSN41wOeuTV9ePle+SBzFcsTvbocHtws2HCk&#10;v3S6Ex0VyfeJBg+He0ALHP1pb6vO6RaKu0opN3mVuYeyge/D/th2l+N98cX4ZOMu8xKX2sb1c3eZ&#10;uCCkTw1s8SYKzn0HjM6cRYgT0Xe2a1VXp+KY4eBF2PKRo9Nz4NFHIwIkjWvoGnqDSeCzchui77Zt&#10;JKqa5Dl1caR51DVkFzn6+GsPOb65uw89z9jykPQcI2owPPb7q9t+cr7Ab1ZGYNS2Hv3D5dWHj99P&#10;Z/+D3+qmyROi8vvcvWb12/xaEjv++yU5XSdxPI57qMmldUKrOfQYclRAsOdUdqR/2buJQvXS6R57&#10;SzlwKzv+6NkzyaAICzDjUc5h30LsIDSF/YTsvM+Kg0xXflEDNPjcDHKtwrgDD17nu9Z2ObEjeMia&#10;tsxK09TgOtWZOnaKu7ipN+Q/st6GDxOOQlnA/C5LCzr4XCSb1x/+gc/lUKx/ufv4Dfohq3uVHeDG&#10;hWzixlfxuRku4ogXeNzNM7f0CJ/VNRrahGLmR9eBpFsriHhN1/XEVo5SAUY1+U2F4gs3tkz4+Ct0&#10;jR3AakfkWNV0gHI8cTDtMKc+ZNShizbaEZ73+O4+eBGeyTUGBHikTswBQ0ED/Y0Mx6ARXYnUSZOA&#10;jusxo/IFrmGfa/zy2cQujVza4AazTsbWoytH9yt0g4pghtG/AS5sS+7ZtHQSO92RkKEaEKyxti+O&#10;To/cfY+4wZLbV+oGGfaN64sW2q7NexQFX06YYT4yqTe9GRomb6kbPPhK10DhE9wgza8kD4Qo6Hhi&#10;LesARCNB/4lEe9tC88BalF5AYdf5IW5wfGW73eCAtXwVbnDdxV7gCMfPbRhc5pqCzLP4iVt87md1&#10;rgykDyoyGgM6L0iFYFIbckYeymjXA7bWcJrKUaUioZLnc64vAdNC3VJ5dC3jngZLx8xt/K6pIvNF&#10;TdsaR+mg9PiUCbeM1uOZ/KySEjSZISd1Tjy17EhaSKuJmpAshACs6vJY4ahr2OdnSw7/2M+OPSpU&#10;OJ8FZXYBDfmxcV3ka4BrDdqDjUPBHcA8YH0J3dosL26Mp6EEMS/r6B4rA3SOugmPZo4ld6LUZfZ1&#10;Fyzs/kpAGMrtjHnQK1qxDFEjWMeipFjsMg++0udwmbHpUh84L6Z27TLBaGGzo4NFEhnoWfbdy92q&#10;9QWMs8cDU9+aaozoE0wMRtQBHsLhaoQMzKJCvbtmRhWzA0v3WmGv9pN8/rhWMFzq1+PzNwntl8Dm&#10;zTNfzjsjYtrZhE6hExBl0GOHnIdUYRVTalWLYhsMy9IbWybFMfJGeWf+CzW3MXB4tzH3m+H8opcr&#10;oqacOTL5tXK5ls808KxohByAR0kAcTQlQp9ebD2eyTsj1sT0D2Qklc2qe540g2lv+AkZk0Ro25uu&#10;+LAefE/zNRR75x3HdJ93XsK++7fF1+adISUwe5UZ8u1AtreAhS1aWszDShQaOkHMhC5NmXc+6iYc&#10;5p133IlS74zEjgGqxmY0+cgEQ8VYdpEAn+nMGnV3Rju82JWunds43jjQuQWdugQvGZeWZ1II2CRt&#10;z/VoBNCAkEyip+3lL+AJ3pnDXdP66yrjkYzVBBtk5NbnDKMVSEgzbrY4PipsSn6Sd35g778e71wG&#10;Si+fVZBcr3umSfAPfPrL+fwWAi17hCJoYGICk6Oyz2/JHmDF9y7G3ojiOkaZhMXX7fNNkzMpVA8D&#10;ZGhOPWk5SXpbKZ95FJBfoimG/w9ej2fz+ZGEAvvrZQso10IKQaLeUd3WVkupkUAqRhWOuoZin7/j&#10;8P9afD7N64rBDdQbBkEHz/x1ll9UCV6Bipp7IYtLKEfdhMN8/o47UerzrQPVS5k11VK6ZopYHkvM&#10;4JYW8EorBhQz7LPUZR58pc/h8xmoEAKpTy70cQEGmaQAhFJhC3rha9vFrpgsefwFPMHnM+QPpA09&#10;yi5mFJ7OCHKU5OFN1j1VLmFFOSZyfBnhCRfQQVaVFt0j16G0RtQFfIhsCRUfDHBsJZTb4izlYBrL&#10;egs94QKgM9QWmnFVKwcdQOh8BwC2tepSTbOBD0qVnoHCwQHbUZcQ46j9y3yA8bOHEPnr4QMcEnZt&#10;TSpY0e1W35e0u9VgA6KuHc9+JkKdxKJH7Dusc86dThq+dUd3tamTQemc4nlupy7L8AoHymzuf97A&#10;GToZVyZ/ZuhEEX5AFUiVsRQHtchD67NACKJBsqYyoOpYHFYevB5bYdSORSl1bJKoSXQomtCvTgYo&#10;Qls1qCEx170GUpe9Sk1xHHXUReQ4avz5h2Odu2LH3np3XZNnjCgEkARort16aGAV0P2K0Rs9cVQD&#10;uWPP7fptfu0vjlxXG7r+Mi0aaic+Jhj8PfXICjOtGcvqVZeH3L7QEV1uyTtWwdG3tHTjBkA9MKWu&#10;UiELsCfI+02DomkycCyBM5SP3Ytd6tqdQubMNmrcf1R6AYrEJWpPtNy23Kva0oLjJCQsoDJDLat1&#10;5TXFg0/e+gLGrPYDYSSG+eaJ9+SNdhh5n4UcBckYY5XhS2BFwNNL70DhYMSNP8j0wEPjgbFF+QXH&#10;A2JrEuMqEFh9XwYEq8mNBAS7nv5cEQEpXsjTU1yEJaopitFFBv3MJbqQIZ+lKIt3ABMtSwblbnbA&#10;VxgRRIHVge9EiB8znJoopmRw0hkUxKB+iFCOSx68Hs8VEfT0GVow7Coyy4abyuXklkBYvy4Stvsg&#10;6mJ0+KiLKI8IHgT42xEBLpx5XzIPMH1Ins+cQoHO/e7f8tJfnPNXCeJR18kqKopfRKJw7D3zjbrO&#10;ahuDskTvpfb4qBu3RmPKnP+Ou1fsO30Nf9KRihLe0NbSkpQwOpdUpGsTPW093cMvdqlr3/kE588k&#10;X5BWbg6Ejtw9nQfJUK6sQDlaykcq+r6YIHHwvVpfwBOcfzA0E/FfJTMxRTuaG+jGJRZQyNx0lh9t&#10;MZ4kFU2IBGwkHQE30oCMMEanJjCqaTFA3ML0OZTbmP6hN2D84R9gAWNXPyQPDzbb19OPdwgWUNJZ&#10;hzSZ8jnnyc6/oGdv6/kv148nmjriUggW+sxVj7Zjx5iOYY8R+DE0UIKK8a/eU+LLxyfQp857UdFp&#10;6AmlAAhdp4MHT9F5a8esgoXxvjgAPsAuPU8/nmqlH0Ydy8SwKCTp4IWiflwpehQj6sZN27zcImxF&#10;CMcnLr2GqN9bKHjEMxjfZCrGmmPK+i442zOyuZzQefCNzNewr/Qyvrm7D/1dfLDuWNf0Qm4HADj+&#10;x/vxlGAo+s6IIr/0lxc0QMVVBvcjEEPkJKkO/g8sGpLqFJHkQDCx2I4fdTPXQcNoQw7mPGsQlNzR&#10;0pgBqQxmptAF3KTItuW6qBhCH4iUPpk8W7c6FNM2Dr7Stct9Am2jjoqOQeIdtH+4ABIN7lLMBdxo&#10;eknkByO5NOgpVNa853LHxYMHLncc9A2nb/zAV5Zub5iG5ZzELUnPZbb9TGl0n6hWI0ZaCUIq2OWU&#10;5VpNdx4CYHTcM9jLuL70xpZpVY9iqSd6xpfoGICFqNrENCPBKEZOKtWmQM8+tUpGHGkdbBLFiczB&#10;6/FMTlL1STPL2lQyi1ZQb8XR09RV0d0VEXiBJ2aK7epR17DPSY5P5W4niYka5cvZq8nc4LD16AhD&#10;/5U5REMtvwVZroYwjf50WioTmy/2nWK+HlNBXbGbOOrGPeoQS+5eqUPsXEdHDgIZphHUrzSt6W2f&#10;9bcIx+FyStiMxQj6wVf6HA6Rgjk1NrSfaM7DbmasgxmswI89OJuMzjMY5EXt5tBgP3aKByLosSdR&#10;QfoMhQBMg/ZUapjrauDP9EQjUBqDK64gHh+SPOECUtP3LoD4ejWIwCFcFWjvADAkl2lp+lJ18RY6&#10;SpJsuAPjQ3HgHQCFCQRVeeNgoXWA0uMlOWoDg6lT1qXaFW8hmKSegNJXknSI8+Qj54luNw06jjYn&#10;2nZtthzbMdUXahgPAuDxA8O1fj04hmXrmqZI5GD0VNWoRqxmGa+KGKvvY1GhHU98pvir1UKKTpjK&#10;OvoSs8w7HZuk56aWEU5bj5hzMRgnkUNkcIvDfQBP6kxYYtIib0i7s6+Bz/uUY5fNJljFXzs28X7y&#10;f37Rsifk2ZAJX+vkLfvfUXekTZturUahDhHRKUmRwfbOFGcXBy/CVtC1YyVKXVoKETUchPQ6EaEo&#10;+ZztCfoEPTxFSIlk57YYFz7qIvbWLsb44xB2gSHkTbCpHHPZOexaYxMCTU2/M+hahmT2FyX7gxyo&#10;rrsMGjWQTXB1pDeKYKNjPKPAV+NEyg3toWdsub0eYyaU3J7STdjXPWKOeTpZopyvW1pD2pZ/OkGn&#10;AlEKhMWX24TruOoJxYmmi5IWOcISdKkyvIAyimcceG21CaC4KO4VmwLFba8T9Rlt6A3SPWYVbDqC&#10;+oJZOOhktcm2dWMPj9D9eYCpfD08P3wJOh9FPnH0VFEzAWy4CDzcyheuvo99YvETcwP+clzJ+h2f&#10;yXnaIHuXWrqh6hz1ZEIgyTqVuYCYV9KR1tnivq866SxAS+IfPe+FU0alkgjKSUBy2CR93/Zbm2Xl&#10;PB9ERY8pom2c50uAF14m1zfwktBvxdrVYI2IaAEzdrpzPURlJIe4hiJV2oPXY8uP3ncwA9SVG/u/&#10;qBZqCXxaBY2sCQjJI4yKAXAwGpQhJILsmJtEXvQaisGLBzd+G7xYwRS/RI9JOzLxF3MADPWt3OHC&#10;wSKGrOCMg/bS5IYC9IvehMOAiB13otRhMqgAT5ALvrJlu/VZ2zUkKoPsN9mSVcFgeLErXTvMB16k&#10;/LxA7OmZY9yCVQ5CeVB+qOTBoFE9QjCQ+mJ52HnwmV9fwBPyeHRBdUK++a6RJ3dTBY3RYtpQM+RA&#10;oium9rcdwJH0Ci4D0jeaqiAlzlzcdwEeFBU3CGnczSd5/AeX+vV4/IOq+V/284dFBaNnv5zHrxmD&#10;SQsxxH+Xe6EY0JYjXWTYhYEgZjQSCsU1bMEwJFnDWWo557B4A9SPoZcPOghlOjTtBzmGzWb5Cj2+&#10;MrCqUWohSDY5v8mdSaCn9FRmBb5WZISs1HwdvB7P5PFpg2WCgAG+azN3LMLQINzKIm3BwUdOSBwV&#10;m+CjrqHY4z9AB349Hl9GWFMSABE2DL4EYbysYwE5BEOKgh6SOn2xFT7qJhzm8XfciVKPX9NVYpE1&#10;Rl6HDjiwJVJk+AZIOdlAH5+il+blttvaYT7B4xtmvFGolSgQ0FM5pLWNh9FEJBASJCS0qV/WBj61&#10;9EB/iEuGmjNLDtxXk6EH+qYrZ1Pu7CNRaV4W8xwuYMzhOxC5h2yUBr6gRbAWLwS0xAREGsBRlIww&#10;B2FfF9dOCkc7bbxQQffBOB7eTYf4epD7Q2IW1YyGSa0widX3JTaxmj31mTmpD5/9TLiD6ZHii2AF&#10;4Oxs4I76E3GnqpLoqLb3EW9WnB4VTmzc3P9VFPLABB6CO3yc3H54vmk4WE6FehPwWh6JA/ubEN7g&#10;xoG+kSGXkGjLi6EHr8dWFLJjUUr9AvOMEDRG+A5/R+9BmyX+HMIdxJsWWloAHypuMT3qIsrx+zFi&#10;PJguLnsbvycMJk8ZUSlWaAStB4JPt59FKBXKSb8gZcbUI7tjaX2FSMfeYxQTZhhWK1Tc3qF4io5Y&#10;xu2KMK+jbts6cBnvvXUn6fhW7aa8bOnxsFn3zwyiwETbG5dKvz6XyoasQkQOVLiONQCPpf70Ype6&#10;jlyeAO63SDHX6LszFiVP/nJ1nvxF128+Yr1s2tqVdx4cfK/WF/AEx8+YqS4x/BtDl8eBNIxg9GSe&#10;FYOydHQQKdCsK70DvYbU08NaIIsFYxvky+pct6WWnyzJbGgfVicOLdk/CDN/mY4faSds1uPjf6BG&#10;M4V62Xmw4+nP5Ppj73oN5xWH3xL6Ib1C6t3DnWFD0OyNMJAuZp00DRxaVTNICtYh950OYujAnjZi&#10;uqkSim5M1mM3PbPrf95BeAbLExihWDnPQdbobqHyAjRDH7GH2YycmyyO5Q9ej+dy/QjcUimjCRqs&#10;gaMIWoj7IJ6jnO8FXR4ixOLk96iLKHf949B+p+uXkmr3luvPLj8P6tn2+bksYZjdjYPaEyaQ3Kjd&#10;QUR+7S+u2wBoOFD+hk2ZRQp0jxVHXzQCMzHbUrWdRGOm1HYfdZMPDBR23OnSUJaOdkcXG5rHfVaJ&#10;VCDgFNFpUXQd5dIEAjK0KJXFRMcYqSHBfkKgYFQn0U4lMjBQo3SbtSRCH6poUVilYTFaVVzYPfhe&#10;HREo3MVsw/C7Qb58mJq35FAxQW80SNXIhogBIXFq8zpTnfJAsYTl7FrT58FMblDJmM/Oh7mrhWJL&#10;F5fzxfD8QnUp3v6Ps4thfF9+6ern1eTo4a0KpyathoIPrzERoakEqVRnSVzUDvFoXa6pI9vFqAqU&#10;cjMwcreNtxembJT42WphChmb64UpDBdXC4NV3LswhYjN1sKUzVnfuTCofTckZaGCRcaaWsAGREZC&#10;xTEm8E/oJw81rdXCFFLH1gtTCNaWLExh9W1rYaC9IhuDkBHpC1ZZIuOHlC/UP4I5gqCs5kFEvXNh&#10;FGFHU7MwBN4wXW1WPHBZEgRLH6F0UbveNhJ/fP9mvX8KVUvWy1SobrNvmWDb5QPyw+z23c3V+Ww6&#10;n75f/PZ8evN2+v791fnl3TfmQ78liTNvm7fXw/zot6ux0ZuB0VvWBL1ZqzzpQ4PgBcmvRRUw0pZV&#10;M0sL8go+7l71erwEhTpo6yUo1GBbLQHhxtYReqElCDFxIYiq+zztBA4Qbh3SaEUfgUaTVyKLtQ3b&#10;jJegMAdbL0Fh/vfKS4DMBB3IkpENCCpmODKTZwBDGBjgmFgJL6DeVl4aL8GhB6FQtOuVl6CWEBwR&#10;3EASAPIwAQOJuWX0akMwDzhkkK3ZromMl6DQ0613QeFswldeAkcJTwmJBlJL8ZTrlkQW9H/hkzvR&#10;0FTTiu1MbLwEh8YZhXNRX3kJ6j54qJ2Ii/sYMm0pLwFATUdPX5fQkBH9fltQ6AjXu6CwbP3KS9BB&#10;d8HuAcBTIwQjpMmYVkAk9mgsw0Um7wd9dT7VELAdet8LrcXqoh8Lowrdz1a00KP0CF+7piswT1vo&#10;yObaDMcJ37qeLF4QRu+LFmLjlFWqsjFhJPPYV1S/mb+OqcR7NgmV3a30b3w8ColR671RSGJcLdMr&#10;uUqAK60bKhzIY5FxoNiTp2HxJWSKNRKbNmxD5eMlAJUs6TBaL0Fhd9MrLwG6mcxyp/SsoAbn40Hl&#10;Lst4oA7iKJ2Ttdxr7x0vQWHj+noJCpvmX3kJYheQW8jbv82jrFAmoJUfZV1H2R05+gDVY5thP16C&#10;Qrmc9RIUSvW88hLUvWpqT9LgfVYPVDlQiKANtHgzXDjKgJLLXlsgsaDZDLFgCRsEeMQW6j0k64Yg&#10;BGSCKJwXr5cgojnT5UZsGhrI3zK9ps0IFNKLIROymW2cqzavvATWJ6QSIcyrYWQKLYj0UdIoojqd&#10;nEyBBpnsKvlUg58o7PBcX3RhT+6+i57MvptNboeU6c+Fp27bT0Dfgz/K5TSUy7RHkBSxFQ68Zs0N&#10;XA0ygz1+ItZOKkaDVsDaFGN6nIUnesRSCoAaBkMKt82oGx+PwoFn62UqnO23b5leKqVienhuGaCk&#10;iq4ZXjZXuWgNht4CTwexdiD/vcfj0J1SqOjzykvAAXcCIlJFMzfBdO4LoaNb59oGbiJZ9tH+JTg0&#10;qIplY+lXS3A/qHqhXWAxXEGyBIj3UW3uCSexEAhKBoiBnfSAsjlg4lMNFuJQQK5wn6wumpJGPjU7&#10;kcpCp7RlISxz9FSdZbNTrr4KkBMillilXibueZ+C4Op24k70ZwO7oEqZteFItPLxQIubEiAtK9FE&#10;dAH3741DI8nCTozVMr3S3khJgmgSOjK/jSWg2IeFyMXwupaNawQKvPuht0L8dG0kC9l2qyV4pWAa&#10;eUvGtrMEgooKnKc80orpVTSOMBCO+RzokW2Xk8Z+An6zFShcQdbOohcSQjvyxUhn5/HvaC8YoBvO&#10;1noJaGoIIQ/Jo/sUcyRQvPUhMBUaTNjE5OhwzVvulZcAiQgkeBnYhzclshGRdjPQpsrSbkmlpkHi&#10;Suz1E4WVivUSFA4tXy3BKx0ETzsaLUSZ/4dmEC04MEEFIBwVngQMk9ruHiVnvAsOheoLO8xXS/BK&#10;ByGEpquzgD9bk71M0wS8PwKmhg6EobnK6P35ROFM8s0uKJuH/spL4Fvm70HYwP41EDly41yg/aIi&#10;WKAdlV/Wcb9HKAyV10tQKBK0WoJXOggmNorQmBIMQApxdgMvxtJwTRkae0Zmja7MKFo49PQXBtar&#10;i76/9cf5ROGW24oWImatUbQFRtSoMrAI7hTh7BgQKOYboGQkubqd0ULb0JNE3bNicDRGkj525oTB&#10;kqFBGalQhMdRm91vJGObWk3kBZEWNK+HJN/QnkCPchKsKtMgm+xn13ujcBrpvmV6oUiSCx1Kv7g3&#10;m11lIOqKdFvKmGV7E5Pw5P4lODSujGhksRXzKpNz0z8MDVnm/I3ZcmiJt1SFcnq+WoJXOh6knMy6&#10;ahhJWmepS0ngydQlqnVgDzgN1Ey7/SWaQ5cgOYTwM7yBFATwBg2RwBsQDW2iL7xvnIWuOFqC+4fl&#10;hXaBUcwuVfTW10RMLEE+Q0igV9Tueo0+vTBtvjEbUspTXGWh5Mcr74K+66jRsAR07LE3neU4czto&#10;dUUNTZsoZb8fgC1MmNa2gHkrJeqqr7wEgmiBKQW66ltQWE2UDAIPHYaskpFqtoP585SsspDss7po&#10;OFZ5vXZmlYW14S0/0bChAUkGhgbGXjHRmrGfUDcQFwdgBFzT+3AnaMUcS49jIAHF1HtEalreiekN&#10;JAOMDQ9xf+2q8LLXe6OQ8LhapleyEFRmtG09PYh9ZjNAps3z0WOlJDq5Fn4/3nCvhSgcDLhegsL5&#10;kasleCU/gbcnfwBSzuyN3JwIKB0JozgdBo1ymo76/a6yUO9mvQSFWjurJXilXeCttU2DkF+btXq0&#10;ighCiyzZxHQ5TxXbwHjauwsOPQiFpNDVErzSLmB6UZAKj93UmUtHawR+Ik9ramjaZ24wJc98EPhU&#10;A/R2KJpQGE+sLvr+fR8H07nnJBghKIYQ0lBJoQeMogaFFZEVDOnmVBkt3zKSFN0YmgnuQZWBbAlo&#10;GVi1B2rNPHI0uRR1qT3BdE1+VdNsBluMqi+JFj1adL7TbTaM3eoQUtyfaxbmEOvjYfKkYodvIpjC&#10;VdW5IcwTfBtGgRoG1DEnSy7vwuA/XmlveMKozhNE9nmDAMvyqej5xUxABWNZbNva0d44NNEqNKOr&#10;vfGYA6ViHKXXDF0YJvSCU5ESQvKrGToA9qUdPNj7e8MyzJYmIBKeGmkHwmIL7k6xGk0q6pOIG5Js&#10;7dkbDtQMPQhRMdAUjCzj1Q04FHU5K4k4IYOE/Xbj0CS8UGJ5tUz3j9ALhdiWXjdK+6JiiDarB+2F&#10;2j46cApEmmFKXcc8k9HeKLQD6wNRiFftu+ix3ShkE2zZDeRbDCNC2BstLFHKlFhFYiZoHKS9SL0A&#10;xZFA7EzCJf3+fYuFolmL9Atl2DyeiF2CKj8MuRZDtB+gKZxxs16mwllIq2V6JbuRGtd3CAewcFkJ&#10;MWaAhrQ8qwb0ygWcyr3xjOP069AlKJzjtVqCVzoejGUXYKiYTrq0wKiAVHxPkIlloWFMN5FB1KPj&#10;Ubjd1/e9sLSz76LHx6Mwkts+Hg7kg1yBcnVWO2wgRnvNfCToLWTYWWAhO4adx8NKVAsyZa4Xeboy&#10;+ou8lIH2nA3o2cAGAPoszO7UHHN7GEaFjVp2Ow7MA5uF9mg5ppRE+keVncGaGdNaLdNrHQ8E/tD5&#10;hz0+TJ5DeRYSIePniGaUBazQSFXsXQJJ87/KZSBPOQajktEduCSIp7SNBX5hEFKOgjY7BVxG9DB0&#10;G4gmuCq8XCOgLeZEL9ZUJuH8j5bglY4HHBUbmVwKUYVKDoW9fDwI6FrZSbyK7WGS7l2CQ+OMwDuj&#10;I0fFCKJiLqKy3g1i3iLlNAfwnBDx9ZcAygh7GfneAajiDBFaZkIxpJDcx9IzJikfBPbmUTXvQmLA&#10;auvTUJ63zE50opCFtGUhRCuBFWiuoMyICxCox6AP3Vapo9DPPCyEZfYFV0oaiB95x2qwa7wHQH8H&#10;t7Rj2C+qF/RmPYJfFvberI9HoRLDaple6XiAtaORlJDdAafg0NKzEjR+xKCqS0JmEA/dbyQPXYJC&#10;VYPVErySkczjwzpBh3JQ8N90hDVInyykCaZUCLoKNe03ey1EYTqw3gXQfGsyG8cCs9GQL6arATua&#10;i82Qc7LtGJSAV0vwSruA4YlZHo6khpgIjIqaDiqFMucb0aBRbIQc45eFJ3590YWB1uqiH0u/Csca&#10;b1kIaP1wgRn/sxxA0uZ6U+aREzbDhMt5Zh5JsDOGQCzTUcWAUMgwyay4jMBWxvgRxmljMH3AgOzd&#10;G4VZ53qZcJOA2/gMzyDrXI/LzAMCFmbb4KzRjCXUe33vAbobGWLGEmQeAKMXCL46IrBgCQ5aNGRI&#10;1vcuQWHz3HoJCmUzVzvllY5HdEya6BAyIKHKpDGYEbhyWYH5wCj0ABfxLrIZHOihUUNhrLm66Ptm&#10;cRxiF8ZsW8cjx0SEAqgDCBRxSSCg4RhOS2KoElryTZKZtrPzeJC70qXYk29ltAxUM3N/kKrGpQDw&#10;17FGU2Lv3ji0NaVQzG/fMr0QOoF2sO1oRKLsN+wNomR0XxCDMb3qWACgq4xc7c4yCq3Z5niUDYhf&#10;LcErHY+69qR2kAHaPDAIjSlyNOqeBMHU8jvbOXdPZfHbyWychxfywNarwDhtSifU26km8PdodWHD&#10;RuZsRBsQF0Hi9OeoBMOjxrVjuKMAvdQ1qpONxoR7CPQYbj5cv80bu7cKhVe1XgXCW9rSgW/ZZBn9&#10;Afrw/5+5O+uNG8vuAP5VBvOuNpfiZiQDcAUCJK95d2y324BlNWQH0x8/v0O72KUKxCHRMl1P6Zkk&#10;LfHo3nu2/9KIAunHdChLKl99HLyjz0JmoVVD8k1m6JpGZVVN3ZwYkqe9IuAwxjjr4jpcRWHjVy1R&#10;uE1UAJmuzPvnKSj8WejFzMAxCvbkuA2skNmu9GP+YhRuEx7iIdBFpSRwTSTdCIV1aElCT40pzluV&#10;fptM/fk0XkVh942oywJGz+grU+LNMFb0wITcOzdsvV4xTPPa5rtMxHUe/UEJwgACIiSwOgEtPmHp&#10;RPFgIJVlIzGsWg6N2vrZKIzbvmq5EbfJzBF8fswRgOBcwPp6rXq25HmSm1sGECB5SkC5Ogt7ozBY&#10;cg2soYiymaifCC6YCjQl8KJ5WGKu5Zm6eB0POgtaSeYt7Hq6NPSIy7Ak7ejYNFUyNtz1GnIPa2dh&#10;41ctZ6FNs0YDG/2Oa8hfnowAg2YwPyK7hhxI9d9nw+dxTPy/nv85JLqioH1pfQd21jxvwoWENgwa&#10;CpaC7iwxwO4qK1OrrXlK9uyN2PhVSxRuk9aNYcELD6XfaVQ7TyZQbWe3ZeANz0bnoxqeTl6ubsTe&#10;KNwmH4dJAmgEOExbKOPYxlmb18bHRpJ9jkbAMTt7yRuBBAapxQ+YD4Ozp2KLgsngI8/yJpSKyNMd&#10;/y6UJLvQKWcCr6pp0Ek05NnuUPom4IB0+hfvwsavWm7EbWo9tGOKn8YwkDa+/BgTa0qgnnAbcJIX&#10;dZrEmvz5TLk3CgAbZR+dbtIirehezeJGNIeU8giBv6Ym6nn8WWg71WNMsf0WZnFJLkf0sc9j8cam&#10;vCimK8jc1buw8av+PAscFbRo5HWymfIjW3TzEL0N2s7Yl3TlL6JwUE+J6koICgIEk9KNwN81eOto&#10;IhiuZGUKot493VxdRWHc9lVLFG5zc5NY2+SwRDrroO1mCLxgpRY5VNVyONiCm/LajdgbhdukI5km&#10;YS4GJQ/pxIBeuqwHpV2Tp8ykK8z2K3uUq7Ow90ZA8soLvbNnSapKM81xF8K6AwLfQIyNxPd92ZEQ&#10;qbb24yM1MhVVRk9yROc2+P0KfNaqMXJ7iva4isLGr1puBAaIqhmlP4nmBb9BJ5+R3zklGTOGtKB8&#10;d5kpD3oXph7Mih+cCTxmJnVaS+ba3s6ABb1V35ddEdn/YhRIb7fAmg0cn2NwCjUumjMhLjFOTUaJ&#10;2y28eB0P6iOsHybOuqHNH7Dq3OuNSxnUrFme1hNxJQx1FYWNX7WcBRACbJZYC+plTdzU7nIGdAMM&#10;RtGZaaT5ZTd10FmwtWp4QmOZ6iGdhVAO5xJmuW0mCKHuqKxW0Bu/aonCbeoaRI7uTVSgR0m+QOcD&#10;F1JE9U5mJJNae6rZD/TZbmpvFG4TQArPUKqaYnUbr2OI4ZA2IHZsCO29NiZMnm4i/uKNmBK0L6jV&#10;IL2I9amQowdbsZSPYA4Go6D/CTlCxTRp+W1hhrmiDS52DxWhu+jhReE9TqtTlr3vAhD/MLXGOBKQ&#10;eUZU0F08S2nTg0/ADTVjdG/nGfT1YvdHzRcy2wfrWUrXc70A58w/Xstn9NPqM0ncrFZNezNlsg/4&#10;dFAUcvI9dHwoXRhCx07fBDJVQZtHkshRQ7CTXasd90YBxQmozoK8UrrrYb3LeC5cbIeB3AO9Fdo1&#10;F2fhGgb0g85CVDBpGQZyAXs6VUDUxHL0+yP/2xO2orXdWhQ2ftWSI4ZAfuFyMH23yMebCu6wfXED&#10;Nddy7YBLHS6icFCmtKZP0t58gWu7Ci6F9wH/V0AW5qBD1FT9+txx21ctUbhNxu6JCZp9vStA8TQm&#10;buaiwV7VWUM4AmoW6dNV7VWO2Pi3/TMKN4kJhYiblTUopUW94EX0T4H1SYaCM1BXVs1TPMdVFPbe&#10;CHTugjKYh6COGxGPEeylgR8rCKb1U8PU8eJGHFRBoy6yYYTyarBs9FC4m02YXSGul0PheYQbfMl3&#10;gb0nZGHIqaREyfQRKhVViXj0k8UwjZWzguXcUx6VI0rC5hVFMeQfv0uCtWuVHxRmZ8FENCvWK+i9&#10;OWIn+u1aHukH5QijFMruVDepF7Qhi6WjMICHGyf+Eqy9a7HlqxuxNwoWgaPCyeujSYnXODIl7yOD&#10;LY1MT64wjTnnuWriVhFPyo/eykhPHS2/QgkLI01UM/YRKtrqG4mbG9oU/f7zfcS2r1pex6IOJtoA&#10;b4puJ+oaS61IQNVDPRD+Ft3nIgoHZUo7SZBYSSE9ORAY/PYR8E90LoguUBkourmKeTYKG79qicJt&#10;Yv6UMKgT0dN0c3dTm4CFJr3XqgAK67HaV3PE3ijcJm05L2dhg8kViKrJ319nrZmQ1tuCgAmNy9We&#10;cuM9X85CSaxXxewedGEDDZQOOYEsb8ynlYXC5Mt0cSMOypS2T21C+lcfMeOabGUawG+uJVpr7ImE&#10;rfRLvgt56lkMvKldjCgUMIl+MMA0Om3KAAFoJDLz+XU8KFNCu+Zp7m+T47F4F/APJUm/pFWELpN+&#10;/Oxq9fy7sG3XtJwFziJYofLx2Mf0tYkOJgemAquakEi4Nz2ZLxwUhSF0RBMI4DINxaAYtciW/kk5&#10;dYrnvMjjhD4bhb34hRHCLQsP2mp0AFVNXmN0YIge6aKP7u0JpeigKPQZuZNg+RDLUzWlsa21w77L&#10;iGukAjON5eq7sPGrlrNwmxYVSPDqZA8jYrMKmuq0e2pbWzI9VNFyaS9iAvbsWdgbBUrebQ8JH1Wa&#10;d4ELG21Kw85C35KGdjGP74t34aDXkSY/iFl3sjQOpF/0+8zVnAXQcKhxbf+VzftV7bjxq5azQOqb&#10;ogD0VFFazURHG6+jZ6nES6jNNJKZznZ+HY+qmipiwqELgyXhb8N8zOsN9QnihQXZ+7utZ8qNX7VE&#10;4TbtOtSOEysCTNwu9mS1iZuZl1C0nGtQTntLs7UbsTcKt+negzAA4wqSTO3ECR0VDSau3V2PXkCl&#10;vSRYttpZ770RbYHIO+K+y8yneBfkCILG/CZLjlKkRJE/j38XaKH1eaC7nAX7iAQZVsoydoNCzHsC&#10;7e24WkHvjUKOMtQHUgAnx9lLSvWJjehdinlslAFZ9wTFcVCmzKfSFso0dFDM2Q8AMTSJeUtOSnEk&#10;Jot6uoro2Zsjxn38iKOiMPYhVKGC7qN2rGNFGYYVXFJLW3vSuPnLZkp5h5a1IXcPiK+V08fRzrur&#10;Buth2OPB3+TiRhw0iQ/vrrHy7VNjiY6SZ8zE4wk32tmI9T2T+7XXMdv2VUuO6FM332hG7Qg9dQrJ&#10;Le8CpW+qOpVdWEp/6SIKR2VKlEE6/SF0Q3gTpAtNJphlTcm2IHoLE7m1KGz8qiUKt6lZAc3Tq190&#10;N7M3dDQTdWphxzePqg3IU7GO4tgbhdsULwH/7zEBoqeZ9cbJ8bcxEOOUzZCA5k0+xPb02Qp6743I&#10;m4QjsB9FpkimHLuY9vJCKJKxG5AkFO3DxY04qIKeUq6IFdIhQQ59BCwDmqW2wuNIZiI4+PNk/MWi&#10;ADVivIioZlHv583qvk1Gm87nW0VIzrNd+7mCPihHSN2s/TS5SDFeK5wQUeDSURLoKjK7+1O2uqfc&#10;y4/YaWFzUBQyeK6Mr5ti0eOAMWRNFP0+4fW6z1LuzO3qznpvFFI8BKQLmdIONH4KhlJH79tPM2hq&#10;a/CFQAqcz8JBmRLUuU9GxSKoq27KxYxtbQ7U0dMzSjh9zRXtszdi41ctOYKfZGggkC6WioEsyRG0&#10;1MzuctQZ2iAgVTOa7ByFgzKldWyNxOgXCp+SGe9oIuraonJxVR3pEqxW0Bu/aonCbVq2EDlLp8po&#10;AW5AKCpCNnZFI1g0adXGH6ZY50fsjcJt6us6/TAcBo2AhrqpgrkJBRueDNmAR2gkwrZlLVPuvRHY&#10;xLSPcMbqIUSDmF9BYNPrQDsm2BrznvYn7KxjZxiqZtJD7CMM5rFmoFKTbBzgO7IEBXktChu/arkR&#10;t+n0Zug8YZUCn44xZSntDWnVyBGldsejQAr9RaMAVUyLD55QZtZNxci3Y0HraNjXVjTrTTsucsRB&#10;VVOZeqcHVICKsnLUC1AViEIw6qUjWnF1Wmebb/yq5SyYbJJnpf6VFggiEMcxd9TYFzVJsBMOH1Ot&#10;iygclCPMB2Ih6degYapeYCDuOWjxrLMgE2UnxKG1G7Hxq5Yo3KZAJpkrx6EkhV+AclACgGWZvFYF&#10;voTROAnuWd/r2XphbxRu06tDsaaBwB8kpBkndPQuUC23TAX1SzqSmPN+4Nko7L0RIxtiwHOT+Fo6&#10;sgzWyWtWYvY20gJEWmt+wtxxRGAziOfYlAFgnqZZ1kW2wPjtPGLEjprVG7E3ChZwVg4x7SXj7R3S&#10;V3FIkagn45Wsx2k+RWY+144H9RHkSECPrUWKOjSLaLHY1uLy1B5Ke4nQi1udxO+tF3oyi0C1NoK1&#10;jZSpjrMHfHvHHkapQOCrnSXEDo7ClCSjWUoSnbUqhjZj6MMGsVARQ5E6o8S+9jru1V8Y6sl5M2iE&#10;DiliL0r5AQjc2E0T0aGPUKg9/izolszbv21r/W2QimMzQae7nMWr4rKs1o4bv2rJEbdpEax2MQ09&#10;pXdEMLxRGR4ZQU8jWJQB6pB4tl2+dhb2RqEDkZirtBJPScVuM6GNHM2asr6xlgnMxMVZOKhqsiY2&#10;4IHjqcBInFBNP8p3rCcqg6YBk+xKr+pqW7vxq5az0CQnbD0Qnsr6RYUaU50cKQP21JizcP/mHfn5&#10;XTioarJ1mGCAG7xnBR0jJjgjpD5/pT4F/y2Bjla3Mhu/aokCdeIkSUz4xhR4iF6abJEGZQ0afchH&#10;U53ycu54UBSQE7rsNOI9x7TR69jh1qptB6PXJA8l0nR14rY3Crdp3oPlOWDsWECM5B9PjKSsq9Ed&#10;OaeH7CNmfLc6g957I6Zk4t8kJ9EcdRY617Dr/McqtRFUPoA3XZ6Fg94F7bPXCn4BQtvrOM37CFuq&#10;ls2d6pka6PqecuNXLTfiRj1KuDbVqeFS2Nt925h1+ISB7ck0e7Z3w2pnvTcKJRV/OFPMgCRuYIB5&#10;/BjrCcykgmgYBemfoJnNxcHwE4qjpFLjXQAq0FlEEYVzr3QCAY1+/9k+YuNXLWdB/17Z9RAHw1nV&#10;PRg4dRo2443TWDFrDjf1i0x50OtoL11X42BVr452IwgqszDpA9dU1K1lRVev9hEbv2qJAoApjjFI&#10;E7dh9QKxU528TQiNg4RzrNMwIwsPzpRlTyA74cwyTlEv2CTHbwUNTmB6Cuemcn0rszcKt+mLDHca&#10;Pr54UzFamLGvWl4Gb6xtNFpcIrPVrczeG/HNYNXlw0ZyFiaYAStRWxmHgQYIC8QnCOCDckRCb7Ee&#10;zKCt6dyILKQWA18BZ1RgiIDEz16gL/YuhIVF3/p2a0qZMoRwbGIGqBHIIm4IU/+kajqqsx7t6EMk&#10;h3SXqYdFFU0/g2iWoVVthWIUsFo17c0ROwWBD4oCaeacrV044kWOAF5RxciZ3MxAkACTk+FFo5Bk&#10;EGQIindFFcwAhkBRP8Hgk7C2COGrNyugnF/Hg/aUoBpD6JqqoEliG63o8SidurG2J/DRqAyrG7qN&#10;X7XkiLwYaZvaTqKmyJR1YOLN2cy2BtYKAMeGD8dnSrMFZCVNJN6zzX2pz2H1lce7laGJqCpnRbFn&#10;34WNX7VEAUOMxq0RZ4t/4ezpYVmlhTpNi9Hof8Ut6/goDDzd+FL57EIjNbO5miq3rWXPBJtMo6dd&#10;rR33RuE2xaDRiEfexyTbIVrUC+hsXYZP6dzCleTYU1eewFfzhb03gjsBZERqqpAESoKSnbNgDgvx&#10;GfInOXj45Vk4KFMSXyC6QQmZJoccQSbfhm4ePQ05nzcKnOuZcm8UOHyQ84edKRAC4t6N8Q7pI1KH&#10;Dh3DoO8SxXFQjsCAUBgEgqVBJzxBMXEEMvqYbKkQoBEJk9UZ9N7OGrq4ooLSxh9f98baRjdFB9d5&#10;pLna6iTqy4nbQVGgC09zQQtR5YFF9TJCMthYcsG0qKphPocXnTtOYwtCGdKJBPxkSq5gXKrjQtYn&#10;dlAJHGjMts6Z8qAo4NYTQgdeYUWl01UmSVpElEZatB2xsYqjht/q2Ryxd/paTFVOhluSDGMcQy4T&#10;vmC3k2NGqJt6+SPqk3MUDqoXEHt1tnbW0VmqoCERoT4V1DQIgN3MndY3dBu/asmUHsEcIQfmPGTS&#10;sWSwWB27mDsSAc1IgzzZTR3UWZNksRwjDG8Eq5sCazGJJ40tCERzDJq6dS2OjV+1ROE2fYcAzChh&#10;A2BigTumsatDFooojJnlQDAkVl/HvVG4TeuhyTJihHYOWojMlej26kwZnSF9ss/gx7H+Ou69EQbx&#10;GBJijTnpRjCmDoVV/mTVaBGUhu/t5azpoHrBU02VxWKShl2qXiDa1AHiUq3ykltOJfjAa6/j3ii4&#10;YWVC25U2eObnVV6kjkOQuSPHtsz8j1frxet4WI7gkTdjulK1kv21u2GJr88hqwTZVBAOX4vC3hxB&#10;A2eEIbQHHC3EsFJUadpJUx0b8soem1bRRRQO0uKoKXumsTRmQxyvowpajpifSPi2HBJyVix/sUzZ&#10;T1V4XBn1p516AcNe9zZ5jAQFuJIh0+lyZ32QFgfxKFsyDieVfkIU4rfqXNYsG6ak8paZP66dhY1f&#10;teSIwu0Pn2poMvfgZKrhXTZpUKbOgpIhh3xxFg7KlBA2tCWV9MyxvVYo794F63toitE+kfTcupfI&#10;xq9aokDAD9oWc04PrT6hw46bo2rys3B6Ue7bPt6hc9V0WBQw+woVY/AJo6ALXJPXO0zC2tQwngnw&#10;2lnYG4XbNI83+8WHsRCwlPRaEUFwFtjCMhiTK1BtaeCuRWHvjeDMBCWjRCflGK+xlahCHVeGtCZP&#10;VI338BM6ayKO0KauQE6v+jyD5hBHSuvUerMLLgIvGYWCFFAPuxP+Xs4elLX9zNTS/jg1JeZMX+aX&#10;G7ofkilfvftw//rtH5//88vXf/xb/PP/fPjuRfbP3x4+vf/+z+//+Dr/H7x57Z/+9r+PH//97799&#10;/fr761evvrz97f39my+/3H98+/jw5eHXr7+8fbh/9fDrrx/fvn/17vHNPz9+/vBK4VO/evfxzYfH&#10;N/d/92O+/P763Zuvb/7r4d37T6N/4R/3nz5/ee2//gv/2r89vv8UdhqP//FOGrn/+Pm/3z/+v3/d&#10;w+/vP/thvz483r/5+uWXh8cP59/x/lP8luXyW/rwV/PX+p8RlnME5v+w/PL/+D8AAAD//wMAUEsD&#10;BBQABgAIAAAAIQCB4BL09gYAAPExAAAOAAAAZHJzL2Uyb0RvYy54bWzsW9tu2zgQfV9g/0HQe2vd&#10;ZQl1ijRpggJBGyBd9JmRZFu7kqiScuzs1+/hRbJ8aeJk0cI1lAeDEiWKnDkzZzjDvHu/KgvjIWM8&#10;p9XEtN9appFVCU3zajYx//p69WZsGrwhVUoKWmUT8zHj5vuzP/94t6zjzKFzWqQZMzBIxeNlPTHn&#10;TVPHoxFP5llJ+FtaZxU6p5SVpMElm41SRpYYvSxGjmUFoyVlac1oknGOu5eq0zyT40+nWdJ8mU55&#10;1hjFxMTcGvnL5O+9+B2dvSPxjJF6nid6GuQVsyhJXuGj3VCXpCHGguU7Q5V5wiin0+ZtQssRnU7z&#10;JJNrwGpsa2s114wuarmWWbyc1Z2YINotOb162OTzwy0z8nRiutBURUro6JotamrgGsJZ1rMYz1yz&#10;+q6+ZWqFaN7Q5B+O7tF2v7ierR9eTVkpXsJCjZWU+mMn9WzVGAluBqHrjW0oJ0FfaAWBM9Z6SeZQ&#10;3s57yfxj+6YXjH3bVm8GrhUFgS8mPSKx+rCcXjcdNTep6iuGlXarayUQtRK4zAkwURLDjXpCuGK3&#10;TIvkkHX5YejYvl5XYPuuuGhl1g6goXcIdJ63hVRNG4hJZ2XMsuJTyjVocGMHNIcPqAeB3Wzhbs8Q&#10;CtOXNFmUWdUoI8VUSAMPwed5zU2DxSlmwz6lUB2LCyrbjmh/57Ltinai2p7WqJaUsCyp4U5yWsnb&#10;epVq31axB3X0QY5rrdE1yPWNDjYtmDoUO2M3DIEVwNXxPDfwJehI3ALadh3HCltAh36ENgYl8XN4&#10;Fi9iOG0JYWCHoV78fjjDZfK1V4C4trTzIq9wNyd1Jp0NFxavbcKDipTALhYkZdRIM6PBQqmBHikp&#10;+bRwDkaz+kBhz919rj1Gi/WnnEAUhuEYEJA+YHflJK4Zb64zWhqiAZDAs2OyJCYPN7zBRGDz7SPi&#10;dkWv8qKQUi8qYwkv48L6NnrwRlFJF8ZjNdVlzeNmdb/S67qn6SOWxahiDV4nVzk+fkN4c0sYaAIq&#10;BvU1X/AzLSg+QnXLNOaU/bvvvngeekKvaSxBOxOTf18QlplG8amCBiPbExht5IXnhw4uWL/nvt9T&#10;LcoLCmaDkjA72RTPN0XbnDJafgNDnouvootUCb49MZu2edEoMgTDJtn5uXwIzFST5qa6qxMxtBCa&#10;EO3X1TfCai1/gYHPtMXMjhrUs0rc54uGTnOpIyFgJVUtd+BXmOivADLApYGcMUaYURTkITM8ZwvF&#10;Wvd97CoE2NbYEn9SHhrKUTi2I9jrLqm5nmd3LsBxLbt1Y60xtGBt8ZzP5s0HRhJhglqcojFL9axJ&#10;+je0PC0L4O6BFIbreONAuZX+M1jl+hkvsgNFOd2IB5mJkQhgTuGzYZBlnQKk1QyIKWaI8ZKGySly&#10;WuSpMDIxTf7ILwpmYGITE9FZSpdfARCAGraCDsBKyU4Z6sarQhCXhM/Vy7JLLavMG4SGRQ6q0JJX&#10;bwujhbOVwZ22fYGgtQmfsN0K4WsjPgbLXcdXimj3cy7YfINzXWVy/cBSWt1TkaM39hFPKdINIjcA&#10;V+CdHucGthO6mkDswAkcV7NyR7pvPMcXvhXG+sb2I9+SsZ1g5Y86nrQD2w0sTFewkBhkHEky+2E8&#10;+Sv8ltdK72LDb0l/InAPrr4D0UoJtlawE7L8aO0wUhmD993VvoWvyXXwV4O/EiHHYXFGclz+6tdE&#10;GggIfhAyS5fUM9pDQ2YncmwL9C92HGPP9aVX6jk/JxxHgXZ+YeRHau/eua1d630met4g6F1u7/H6&#10;lfwTvhhf23jt5WG3TEN0u4cTZvGjir4P4/CgxbRKDnky9NxM/jzL4b19s+uAa1WypgdjbH9PZt8c&#10;tgLb2TfLPf0rnIAKXXQqoSXuo9o3SwPuNlSDAZ/S9rnLDm+GoTpJ/FQYOmyfh+3zkaS9jiwcPYx6&#10;u6qEpt5+SeJalVpeRL1R6EQot+Cd06ReUXLZH3+r+svpUq9OrLQ51iFzDYT//plr7PZaPPczQGoT&#10;2AOzdAKbGaCBegfqHai39Yf9mtNB1OsjpdLPXONaM+3rqsUeCpt2W7Vpd3CnVC32u1T/9q4XPdo/&#10;6Xz1oamv32TX26Xjh13vCe16/f3FF9zeBPNAvTDToWi8fQhkoN7XU29XRFG7XnXG6oUJZzf0HTsC&#10;J6Fu4vuuG0T6xESPe1EJxgZbHTvyo6CrCeuTh7snPHrlYmSxxxFcRHdoSQ7flV3WMYY4OSki9Z9+&#10;XMvv8vQ7BKwz9l2m7lAClofSLKSzRfHJ81Ai30wd9DPQ4oxjIPs7Iby49vS/Tm7JDHRXZRu4+JS4&#10;eF1R2dgGb5dT9nCxyHQNJ7Y2y7O7Vd3hxNbPOGl5xClnyU/4vwJZu3/qePX6PzXO/gMAAP//AwBQ&#10;SwMEFAAGAAgAAAAhANIz3PkdAQAAZgMAABkAAABkcnMvX3JlbHMvZTJvRG9jLnhtbC5yZWxztJNd&#10;T8MgFIbvTfwPhHtLOz9jRndhY7LEG3X+gBNKWzLgVGBq/7246WITVr3ZJTzhPU9yXuaLD6PJm3Re&#10;oeW0yHJKpBVYK9ty+rK6P7uhxAewNWi0ktNBerooT0/mT1JDiI98p3pPYor1nHYh9LeMedFJAz7D&#10;XtpIGnQGQjy6lvUg1tBKNsvzK+Z+Z9BylEmWNaduWZ9Tshr6OPnvbGwaJWSFYmOkDYkRrFbQOjCP&#10;GyXWz2HQMoaDa2Xg9Bt59rqHRRblKUt7zY7g9QADbkLCSW/BpE9xBJ8KAiRs6ng96XJ5wMUo4dBj&#10;EzKBhu3W9bWm63ETftZUOXiPPUwZ7MikxMUBiUQp/12cO9TofEJIbMHeh41+R/kJAAD//wMAUEsD&#10;BBQABgAIAAAAIQAea+nb4wAAAAwBAAAPAAAAZHJzL2Rvd25yZXYueG1sTI/LbsIwEEX3lfoP1lTq&#10;DpxXA6RxEEJtVwipUKliZ+IhiYjHUWyS8Pd1V+1ydI/uPZOvJ92yAXvbGBIQzgNgSKVRDVUCvo7v&#10;syUw6yQp2RpCAXe0sC4eH3KZKTPSJw4HVzFfQjaTAmrnuoxzW9aopZ2bDslnF9Nr6fzZV1z1cvTl&#10;uuVREKRcy4b8Qi073NZYXg83LeBjlOMmDt+G3fWyvZ+OL/vvXYhCPD9Nm1dgDif3B8OvvleHwjud&#10;zY2UZa2AWZguIs8KiJIUmCeWqzgBdvZoGC8S4EXO/z9R/AAAAP//AwBQSwMEFAAGAAgAAAAhAFSC&#10;xqG5BAAAPUMAABgAAABkcnMvZGlhZ3JhbXMvY29sb3JzMS54bWzsXFtvmzAUfp+0/4B4X0l6Wxc1&#10;rdp1lSZV06R2P8ABQ1CNyWynS//9fAngXAgBTBJSnpKAfLA/n/Odiw+5vp1FyHqDhIYxHtr9k55t&#10;QezGXoiDof3n5fHLlW1RBrAHUIzh0H6H1L69+fzp2guigRujmNAH6FtcCqYDfm1ojxmbDByHumMY&#10;AXoSTyDmd/2YRIDxnyRwPAL+cfkRck57vUvHC0FAQGTPhYAKIiIQYtua4vDvFP70hvaU4EEUuiSm&#10;sc9O3DhyYt8PXTj/AISJR184V45agvrwp+jCvpErYyFD0HoDaGjbjrrkQeouXnEBe6JM3eXfLfY+&#10;4QhJiVyUbU1IyCHtXfR6QoYjEdOGUPaO4NMIWRhEfByOPdibP94PEfqOCJduRZCNhzaBEwgYvwsG&#10;EljI76rJANeFmJ2nT8iGqomhEG8pCbF+KiUdpYRA34cuU3LmcLDZUyI5vfKYTju99GNxpAQhWbiS&#10;nfzSYOivwJC78Asx5RxQLtPltB0UgMIA/+IKsjtkclHdDvH9KRDaMVCFFnoYdvUGcXlghBIANBkD&#10;xTWcyeZcpllcrqJcSroqHi45oe0WKtj7dHvaOh5qEgs/237hmYs5hh0/337hp0fjjPzgZxT8RsAt&#10;540ET7AQs+pUUjj6gJiklFdgsyxyUkERm5UOnGSMsPed4WH1OhfxoXdmtH+D6baFp6tLmQYNRy8E&#10;YHr6sLuouhQt7C+G9oPnYwen1E4YIehRB6qt50JGQE2MuL/GiOdFCM2MtLRFr57sJqUt1Dg2y6Jj&#10;I+C4AKF4KspGovaUBdyFM1FFJQlLTc+dSNoq+pPP0rZLzLp06alwccZhBpSyypU7EyALq5Jp+Bh4&#10;86rl1YY4rC7C1Yt7AqlVZ1u4Y0qJTOXMrUGqRD0hI47MypXVp5tdiLLOzekoJaS0EdZTkRL1hONJ&#10;q4VtlKgnnB1NPWECyPdxbiReqLaJh+EqV9NXmTSAwmnrDzPi7HUYV5mjcD5mOTbZjP3xiA7HKp98&#10;aDhWWWZLOA7NyxROu0EjW5dwFM7HHFctS6praIVTNx41Zwbaf6jBV4uJxbcNYW/1yGiZG9sNdg02&#10;XAT7a4NgZ1TTbrArc606PW36yENpdhZEtw9sP7hz3Qo5pXANQp218+lK5CGzSdHrtNyScyBFJe81&#10;MyUjcaYb48cO8409WcYxl2d7nZ5v6oMzjjkjd6Lryhjq5w16y6yI2DiBG8d51JHJbsmExij06lB4&#10;ktznBtQfzidKSGvSRYfqygG9UNT7GvTQQboMqYyWH2N+LPivdDvxYvKXurNtQuicc9flHKeUzM3F&#10;3g0UZH4d4q0Bvbmt/Dra57aTkLRTJq2rsdTGN2YU7VMmGQN2mtRpUvLaU+UuWOngKjRjNF4Oyt7Q&#10;ap95SlAr1OgbBzVrCWkpqBVq8Y2DmtULWwpqhZp746DusMTeQIXmeTyp3kSYExs7WvxTu3VDX3P7&#10;tNZ7vQ9qQ0yz5r9KBxmFJ8A7xVgYZJK+Gzm2YMQAxmuO4xbS3zT+N6rc6pBuhzVe4+Dz9wkOnUH0&#10;NbePQQh8e5mVp+g1bk/9V4FpbhY+QDtpzXtI48DX62KRJSf1jxH8Ty9u/gM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Ctkm1maRAAAPeWAAAYAAAAZHJzL2RpYWdyYW1zL2xh&#10;eW91dDEueG1s7F1Zc9s4En7fqv0PKr1PLMqyZafGmZq1N7tb5UlSSbb2maYoi1sUqSHpxMmvn8bR&#10;OIiGRFDyKeXB0UGAQJ9fH6B+/e1+mQ++pVWdlcXFMHozGg7SIilnWXF7Mfzv1/e/nA0HdRMXszgv&#10;i/Ri+COth7+9+/vffp3dLt/m8Y/yrrlK5wOYpajfwmcXw0XTrN4eHdXJIl3G9ZtylRbw7byslnED&#10;b6vbo1kVf4f5l/nReDQ6PZpl8W0VL4dykrjHFMs4K4aDuyL78y79z+xieFcVb5dZUpV1OW/eJOXy&#10;qJzPsySV/8VVw259cnR2JLZwBMu6XMDH0fAd31mTNXk6+BbnF8PhkfholtaJ/UkSN9d1I76F14Pm&#10;xwootMjSKq6SxY/hYFVlQNPRaIRz6KuSsgCqN/KaU3nNEaOqOW0dL1dXcRPLJcCrP8pZmou3K337&#10;VTNYsi/Y5oGFYiWzMsEbm9/jHlfVl7QZrBb5rIJVsiv57VdyR+aQMU4Z13UjSRQw/Dh8yCR8yMnm&#10;IXKDmmv3hfla0/AEpL5KJDWB8w17GfEPP1aCxuxT+VpKSHJf6BlO1QwwDGcAOsK0HWeYUjMc6xnk&#10;vGvWwHRX7MJYw0TPAMvZsItzagZBHH5fWI49g5Bgg6w3t5I63xdlnqKQzbQk8xG2nNfNjzzdvdjL&#10;hZiCHY1JDTk2tMEUEPO1ZrXg6jbCEpHSAotT4rKZ2REpL5EhMA67+zLLZk+SV4/DK6CBMGzcCgVy&#10;k1lWi/OTx+axtimGNkbwurtJeCI54V7JNG4RaVmidaalp6xZwiWc9QdwdIMiXkpfe7nI8hn6tG9x&#10;pXQUfbpw2tzB8Y0sPlWAWLhvVx/OskrKU1xky4+F9P03VVwkCzQR7KvrbwCXGCzIv+X4eZXW2c/0&#10;3wCS8rRGC2euJFmUZY1r/gArH0lXlc3lRtiHIAnzuyK5GMLQ4SCuAIDBsoaDcnUxTP+8G4r7FgCk&#10;5Og4vzUwB6cDusAYAJX8Ls+KKzYNX/W8KpfXSvBhAun0s7mAFGlurXO83Z0+E3did5A3FWQRN64X&#10;8SqVCBDgyGYQKQDdVZncLdOCw7nToyrN4waAbL3IVvVwUL29yTMgHm5i9n+QDeQPv6HEUcDAj3PJ&#10;fwBmdaOFSLyVpPwOHCphdeDy+CvGtYthVZbNZblclXXWMCaCdH3lSJBdHicNg4AoKtZ0i+DpYOr3&#10;agHiDb0Gcd/RmxPyxh32sdtt2LM93i7A+e2SG63pdrQPiBKW78ui+fLTlIdVI4SoAGunbYAlpFIq&#10;65U5Dq3F5itBlIXwsIjlMwhxS3aDtzdW5tQSc3t9zl0BlSgesUu9t9XL7LE3k3Xb3CW7+SLWqFTc&#10;u962XUCd9JFJTE0YGLZxbt0tUvHLSUpsnsiixjYTgcfXzNtmIgBHu5kIkPRuJgI43WWiNPki6K0u&#10;BusKr8PstE8m1OydxQJHkJKBX1JuTEmZJRw4ov90lohsP50lKNtPZ4nL9tNZQmNMJ9CvDS2quzwV&#10;gITBUmDwP+NkYeBB4EN8n9UXQ0CgAqi41wBxxTV1ms8hmWQ6DTGGxMzC2osLTKDKZOAfHPMKuJgV&#10;WaMwnHmhg2gx+WIhWiBuG9HqO2inJgG13KQz9VR+YU0NAYgijto2jwvlLZOiEXe4bcB/SrQvdmzj&#10;ZkYLeYeVAZvZQn/Ps1vIK/LBTQvM8lDCZqjl9WI29uMcmMKHj96ccizWFgT+3oO+z+Wynma9Y/96&#10;CQxv7cPiVAT5yO5SUPmkAAJlwT17cnCJjywHrfDpEeQAcjjbCO62C96ZIICx6i4Ii7i49W/bckcq&#10;4t+1AkZo1QgNDFmBda1E7TdpMbvKIJtu+GI032CHvoIVrk0EwkA+DyZlUEcaEkIxmXw+m+DadnmO&#10;a2oh5rbQQx1HBNkY1D79vvzedwAOSJZVuIlop4AglUfZMwAQ3XWEu2cxixB9WhNyKWOAI5iw6YzB&#10;1/Qegj5KOlEsA4YA7OUg1TNEg+nv5B0xGbJxuErHWdru3eNlWRRp0pRV4EY3jPPu1hhnblmFBGx/&#10;Ijxo80Hp9ziMQOQd1V04fPTcEThPmhHEI7arPQsRzVxKd7IGInl59orkEhKvtFaQXKNVw6uMxhyU&#10;Eu+hjEK9srv5VFhzz2XUq4cb5Osgl6xbQwuPFQO1KylY8jGu16EDlmp8xuJgEAXZJJ0OgkcIngf7&#10;d4DcQrqgzQu6Lq5voLbJag4or3bW5xNAF5HQ0C0S5hU6UGruEcUIlC4q9xVAMWz0epoyX3fErhXb&#10;UVSzZMPTOyK541yX/wFlXCOKM8dhNDeia3RV/6FN/6E3nYe2gSPbu5Q1EZGwN1JfzW1zckESV2z/&#10;Q/xhOFjG9xdD9grxqJqH30SHiWJi/V4mS0XYqGA+NOZ8S/+XNQtRmhXSLYZq8YQakIRMjyaeg0U2&#10;S/+VltAjibmseH1JOlxW5Z600jsUdD5gjHNIqooB2AHgZGWhYiFoagUJY8jHdQdgGCRotqj7ysnN&#10;jGyyMPOxFfLPvMTpdfiqZAru0ep1sBcO2fbuC0fk2Gfhqm1kRwufhCzcyKq5HMVsl00YIom/i7YU&#10;m5vdiMIzmUxeTdLVaXJpSQavWBBXXbcbYdYJRxu+YRHi4TjO6wvEsne4OQIicHOA8X5702cYxLeT&#10;V2MsTViickxk+sNFBZ2AZ1HHaHe6ccKxCK0yDt+/jy7E54xBT592lGZexRKO2WfLtKuFVboax1Sx&#10;pCiL33VXtz2IpaiOVYllBegtnUG5WxcaQRFlprqGbOcv0EEi057CNzg25hhLGbbgBNmwuplJuXTc&#10;Fl8vmjEtIECngnIo8PFnOMAgS3QsI085lVkGZxM4bImuqO9h2JcGuv35JUX5e0W6ppv09lMDGX1+&#10;1c1lQ14EU+mLGs9FbJ2fcNFyzVyMYcOC7Cak4Xt/qMa6wU/oAk8rKHMC88/ZP0nmAGDTlmUpORx9&#10;q1rJ7adY8cYKBRktxFecBEojxCybcBDaGFsaCY/nL1sbOXhaHNFzuLqA5tW+O6SwzJK+ACWzdNVA&#10;Spc1d+Wqno3YbD8FfZ3nmmD06hB9gu7DIvpE27i4YicaEFNBaHJFkR5ncecnDdwEDJxgKhjMASsB&#10;YKmPhdqD4L6Fl2nQltnsegB/KBeMmtiCIJPXYsytvTsor0o+8DZP7hyscJaIXwhUslYXsNC4x2bC&#10;RzLicw3wRMbq4D91z7x2cOtC6ckUrSdkBsHusYMMfv9pRKR6eqMLboJe8qWLr2UBDnjNqTwzxeuK&#10;19peAmEnKUEnXjBwgm7cAgMnCgyIpsoOCMyBASckDDg5wACoLngUYZ0PO9l3GMCbV7TR4K8I57WW&#10;hogDXGHFEMVWA+j3OGDWPsKK1uhVeayHwayEDB8AmHH8cJNDJOjHbYBM44ksiOMVGRpjbe+YQDAr&#10;uBqpiVRV9yMAp+hnLTNyCjnB7oUVrAg5NuoU12pPDlWbR27/bgWvWlrFI1CepqjdIYe2g/MIp/hQ&#10;Dm3YUJKI7Cr7yizYUQconl8mncg+OpTbVUM8NA0EqAbWHF3VQMduqwZEYY+sGsRBg5fJ4PCjOqdu&#10;lBqiGq+GcjtTjaBGTl0RIiyTtI0vSxItg66qIA9wYgTzrpbtmBKFXI0LRBlCP5HCqIA4tmlKRthT&#10;FWFvk2qfkjH2VMXYZpo9OMO+l9obbvembmC+l5Tbwu61cllT9OYHU6ZO1LMHNmC7ZP9TqW1CY9bj&#10;tRBaxGtrDxoT4aKddmXvnHDROpaHBX717KFXdSpvijjO9odBaMT0h2t6iL2nLljDKvaZWL0O0PNB&#10;nyXyjvCeAOIj2KkwfIwJBTigTL3mfnp03xN5YZu8xIN85DDvTvUwvWC4WBzB8x+O0wZnTN7PSxvq&#10;fnDxxvsBA3jmRnCcH+S0srmWQJ4FATSVVNljaYRCJC3LFL/6HsMjJWXPJDMo3adyGnssmV4/oCWT&#10;Ms5eZ7B+2KuXxhbKO8O8sWFXGcgRb2Vk7WWB17F6qe8d4SX8I7jig/GDBzTK80HGaaxt3HJ/JM35&#10;LdLMZt0lMR5LejhbJx+HyPvhDmfrjBhN9zU/wdk6OKrnHK1z4sHDybq7hnVzrqm98oc5YjHNyZme&#10;kXnNM8hrhtdR7dyG7xHB9lmsCmGsecrKOUfzlV3FIxS4x7p2wLNeVa4+C+92iKz7woPOARh9jC5H&#10;MdVkB3FnLkfDj0sJMTNZZXOzG1F4AYqZGXOiRzlZd+Z2y7AMcjdR7bY5XrJ/2M0RcMAfvZ8HRe+6&#10;uOXI1TlZXTmH6krbUoTLFWo3FohauPocjVQ3RXXMB+dJy3yEETHIHpo5ufZhxnOsYVjaeQ7aL+rn&#10;ATWqbsToo6DrrFabNWhtXHkhs5twaOvh5QV+BcdBCuv0fCuB2SRILYJFI91eKWgmjOrzKxnLRIDu&#10;CmNWTfZ6GT3z0QhMAGQc4QEI/NQn6rLO7G8CJ6gSjghFI1R8S1uiEaGO4UbnpTuzCB7mIfbwcJbg&#10;abwZE7QXrA9gzJU+3CjkauoD90XOB1K3JL41v2YE0e+l8imLhkpC6A9a55b+HMAg+wmU0WtFgy9W&#10;f5gHuUEo5LTUCGNHeCD21Gd5eiD4qQGOWrFj/ZF6ALQ2rZDEfYHn+j1HCrSEHA4ebjwIpuyy1wyz&#10;/na0wmaelZnofo+4j+D32IS826ab/cRaO97Sdxm2fr8Ji7Faitm1bLVycjMCZ1+9zh7qDq1mLSoT&#10;ANNPZSws9qMyz4bo4FRr5ivs8W9ROShZZ+S8CELLYOX5oUahxFYF0OnxD5fPoGyhTuq8FsJJbltU&#10;fZBn3GNCqiW40xAjvC4dFMGPG5JmXj2YpXdCqKuV3yf7087FjOk8ESfdi7Qoj6YYoVkv8ZtT3M2Z&#10;WS87ueRg8QqQivq1QwRY2oi9qm7QCB5nSZmCcRDiM41N3z4n3hHAcIhlXxuweeznIFlYBi/sHxSg&#10;h6xtQ4FtQZakd0uoObxvTyi9au9GL7Gtgx7n3a0xztwye/0eKSpet4mqGtHHWCa1WCI4QbCEvCNc&#10;vfmOYECEkmrh4e9pRzgOwskYjYg99Pj5EJruXn6x5hd6iJdVYojJJcqieuneHk4L5uYOKVO4+/aH&#10;Bu6cFBmg02aRefZCGhRmYDC370LqbVM0BIXSDa82bhjnVUljnKmXL1IwHfyJ56/2XdoOJlH+srds&#10;HDUdwFZ+m8DpDNl1wN3ClwlEauY0D72jvmbIQ++oIVpCcJic+cjF3DL/kcHd/y4DqI/bPIr9Szp+&#10;PHSPduseVV6q3c0UjekC8/gsJEGGcYFmDMu1d2vKqzAwMisZTj/PuoYmO7UHD5sPqK8gWOyz8m7t&#10;hN1XTj0Q31+zMLLpbtuAeuy9TRv2cPZ27WkP227UY+UfjuufKanebYcsAQzWBPrHQYG+LjgQsoVN&#10;Sy3ZIioa4bKF2QvMVrTx9jGaq26sc+wI5wsnE0wgMyWBhAyyjGY2z7G9x9i+YlMSHkf+QntJI/W8&#10;dIo9yNtN9G7zHB63jkPNzPPzqxTKaNqG5rL3wOy3nIjgoH+/JSqBq5zw6HgqBQ0PRj8Y/jSaIA6i&#10;xFPQzUQhfTqvn8bwP8+eg876MN15vyU38boaJS291EXynXOx+OAqnb/7CwAA//8DAFBLAwQUAAYA&#10;CAAAACEAlAvAxHgOAADRrgAAGQAAAGRycy9kaWFncmFtcy9kcmF3aW5nMS54bWzsXdtu28iWfR9g&#10;/oHQUwaDatf9YrRzwGvjAH3OCU4ywGDeGIm2hZFEDcm4nT6YD5rn/oT+sVlFSjLt2LGiY8V2oxJA&#10;pqQiVbzsWrvW3mvXj3+6Xi6iq6pp5/XqbMJ+oJOoWk3r2Xx1cTb5jw8FsZOo7crVrFzUq+ps8rlq&#10;J396+6//8uOsXZ/OmvIXNIxwjFV7OrtYnk0uu259enLSTi+rZdn+UK+rFb49r5tl2eFtc3Gy2Wm5&#10;OOGU6pPZvLxoyuVke5B2/cVBlvNpU7f1effDtF6e1Ofn82m1PYw/iL17kPKLQzzej2U5X03e9qfV&#10;rj80VTVsr65+atbv1++a4e30r1fvmmg+O5vgQq3KJa7I5GT31aYpPjjxl+fOvhfDgTbN23W0rGfV&#10;4s841j+YkHkWi4S4XBZEWlsQx1RKdJzL1FitBYv/d9O71dW+3fHtbvpys1fbn055en3eLN/+WJ7i&#10;ikbXZxNhqHBCTqLPZxNjLOPSn1p5Wl130dR/rxTjehJN8T2TuOyC+wYnNweafmq7n6q6P2h59XPb&#10;9ftfzLZb5eV2a3q92m421bSLFv0F7frXpn/96F/7/ddl5/fzXfGb/u+yvqo+1P0nne86bgY61bdH&#10;d26+Xay+bMWY1ZSaTde3LbZ/1/3xBJ5MrfqD3tccvzH0ZLPR9w7b4/Nf1cV8sehPYLGKfsEl44ai&#10;n9MSD/j5ouywuVzj5reri0lULi5gftOuwU0uT9t6MZ/53fs3zcXHdNFEVyUukqFxJk3f6PJT9Tfc&#10;uP7jzZVqy+7uR4tPy7sflYv1ZXn7Q/S9HX6mv5+3fn/dtF1WtpfDL/VfDfdlOe+qJlrMYfWW+n+7&#10;S+q7XZ2f48YON7m3huGp83bRdp8XMK/ydLH6e3UOa8Id5MOJTzcnOzwDGIJwxbZPAjrZ7+D3PMfF&#10;2e1L99p3s8tN375x/+GEsFP/+/Wq2+2/nK/qpj/50dltznk7ooyMvcjjTBcxrJtzRyTTMYm1Nnix&#10;Ms0SKuMseX5jF5r7scAbu1TSKrW5u9tBY/ysv1hbF1ax0XM5DAa3TZ1bqQ3rTf2e1hsD761iNw4F&#10;Sw+Wvpel52kiMyEZYYoZIhPKSCxzSbSzlqdOJSwXR7d0LqjCMz6AmdKM6Tu4rp2jcmPqXHItxWs0&#10;dUa5YXr3YN5n6soxKwdT/7bWnCq5c3aG4eP5BgYpDU9lcAFeswtg85RnXDB4+ZwSGaecJI6mhGqp&#10;YkvTJGby6AMD01Rbyl/jwDCy5K3X+ZDTP2q6h9EPE4m9G4aBIcwN/AT4yeYGsUxjpvOcJJpibhDH&#10;ijiuE2JFTnOhTUaNPvrAwK0VSoP4eYAIsJwKPzse5gZCiBczN9BOKjV0/LFxYdRUWGFZ7xThVm5n&#10;B9u/AyEwjAv3NHw+PyBQAZup+CumAmgqYO1SEiExS5CptiQ2ae8RqIKLPM/s8f0ABTdAwoa9uQtt&#10;tVM9OXZD/DkmpWeuPBXAQYy9GNpPKsMHy3zM2m9aYmTDbOzWPOH5bDj48q/fhmMl8xT/CM9yQLah&#10;CYmTIiFCwFJyjU19fMh+jLtnEj6ttxVvxJxKjqDCq5zla66N+zp5z5gTDnylH8/Yt7Y33Cm2JUCe&#10;e6ofIP71Dw/A8Fxbg/FA2xQQH1uSsMQSZ7IitwBekRwf4jl1TOgNy62U2Fj/DcQrihAOqIB+eGAM&#10;8a8XA/L7AfzQihlrHc4TYbcHXXmJk8MI0o8O9zQPzoCPb4XY3iYu+Y2xvUzlVGcuJ1QYBPKZjIkT&#10;Cm6ByDOKOJOLxXdg/B+zdqmYohgNvLUril661+gLIFQBnuKrti4s55th757WwdSDqR8exjcxpQkt&#10;DFEuk8jZyTNiuXZEiSRhhsuMfQcOfwzsiDHCrnvf9QbYmXCWWlBi3tYB7Jjsv0pkt8pizvJVY0em&#10;Dnws0SP7NzZ3YFvdbQbw+QaHPDOZYCHA95oDfJSrlBUZJZaCCpBFrAkS6pDoI61OqYpNxtTxeXwq&#10;ld4EvO8dHEbE3gsbGm74uv2ZvWDEIRj3pME4OO6YoquMUGTkEkljB4Q3HFu80AlYZCHyoxux1UKY&#10;Ybp6rw0zzo3zqPcCAZ4hoXibR/uYHY/b7oHew3x/74ZhbAhjw5OODbnLE52LlDitMNFPWU4ccvhJ&#10;LnJF01xQ446fxAsifwfwyM7/ktYbAzyVQiPNb6DGnj2L9xCA92kJ7vaE//m89BC6e/3cfGqKNFe5&#10;IMjCQ/g9tglJJPA+S5CAZwyFWdOjA/x4Cn+f7IZpxpXZAPwLC90hqKC4GXKLHwX4Udt9wnIbRn+P&#10;AN6W+w+huyDUASA8WTJeZrSjTgtSYDZPpINax6YxJzrL47iwRkOed/ThQUBzx9mQpesz+T2Aj+g9&#10;ppTcJu8bA3bvbljfy7e8Ji/yG2cTr7brqaWtZscj6KaJP/At6ddGEzYov4oi9Rov3+h7Sc/+SeHc&#10;53anm4NMdVb/MokWZdvhw7NJ0f87ytn0P/sadXQD59g+osE7to6ufwq9fLja3b1Ftw3png+6O1zd&#10;kQDHb3bXST377Pf9iL/Q6LbraTHHg/0z7vi7soEkGDABoTNs4LJufp1EvzReidn+z6eyqfBg/HnV&#10;nk0gzEHeSDfabkbbH0fbq0/LtIYgE1E0/NKwCYEnlJyrKY4/aDk3b9IO7wfLWdXxp64+n3tlLCxv&#10;6Kvv9aLt3ntZZG/da/8JRLrRsmx+7ju+uBoUsniMqxVOwf/QTjIazarzD+XH978iPw/xbzX81GL1&#10;fj3tL+Z6+g4S214o6m7pNG8aJIMzh1PZNd3iOT67+TY+73W443YIKewkdvh80+Ljp79CLz6c5UZu&#10;3PjONDirRenF5VVL0r/h6qHXzIv0ov+uGi9Bh6C7N8vbI9Eetjz82K3dILOdr6Lu87o6L6fQasfN&#10;vFxMonW5qlu8pRwRHE3B5+z+Qwe1nnfTy6JczhcImfQayMuyaav+qve3pypHh/z35YpU5TAqT9vR&#10;F0/xW3hEcMH8devepnXdQJZfzuom+qlaVU25iPwzhBvim/Wvw4MTnp67OBaenjfs3+55WPpRdDt0&#10;DsPof94pCnCQ+zE+1MNCaCO1gPVxkltf9YDCv3JGZEQnljvLoculx6964GlcLQbNAIeywbEeax5y&#10;sQS3ZktBbEmUrf/0T7tYz5DvF1ys7YThu5QqCC5WcLGCi/UaXKz/qldwsN6ow2DzYFTZDznjwuQ+&#10;w4gkcYrcI10wAsefEpblXGU0sVQdn7gcn6NUziCx9ivkhDLG8LupR0+GnM/AxgfkDMjpSzIFciKQ&#10;E48TjX9wcuIvVVfPfv9tUV/UgZQIlNZX6LMxpfWGP4F79U2ux37ulUBOVZYWklBPR0ieUxJDiU1s&#10;LhOuHBVQTB898MOt0gp0JEhIlH+kfChu9AAvcVzv6hkykoN3Fbyr4F35OE/wroJ3Va/mHcI+JCp8&#10;IeXp/PffVlH0xtjDyIlDkWU/8LSaW2FQ2wyCY4GsCS3B6scUdYzSjLM0dyo/vvRhzE0E9PzWisN7&#10;hMt8jPGp00BC4sRQ6bnPFogQIsfo/9G/DpPHx/Ka/C3p666HxImQOFFsq4fvYct/dG5ih5759bpq&#10;5ljfYF5Gb7ilh8HnwdiyL36mRgkw+o6jTEhfNDhxKB8cO6klR4Fep9PjTz4RBje+2H+YfR5QsX8P&#10;mwv4OSrgH6LiISoeouIvNSr+lx1+xuv6cx29Yfow4OSHgsp+wMkBkyx3BUGBR1TbZzHK5kphiC4o&#10;KkPwQmT2OwCnkhwz4B44hdcPDNliz0LbhqD47VVuytMHlr4JE88w8QwZ+yFj/wnUAePw5rumPq/8&#10;wnpIJHvXzqdYww4zz0W0SS2TB6LooQizH4oWRjnt0oykDmtSSWMherOGQdhuUqxb5WJG3fGnn8o5&#10;ZGX3KApZu3H8a7q34wY/A4oGFPXSiaB789q4oHvbSumC7u376N4yaN6W81973dv7AUDfsIOx80Bc&#10;2RM7IcU2BdZzxOQT9STyTBFb8JxwLPlodFFoI44/A5UKdV6wWpmnbh8XNGFtWYrF4YYQQBA0tYG6&#10;jR4IP96/9mqgbgN1G6jbl0rdjjXjRdV2cxQBqNrocxRPsT2flTO8SyHUvy5bREQPm5AeDDj7gaoo&#10;MpkIqQj3lZqkwrposdKaUOZSlGNx0ih99Anp+ByxlIrRPGidOtSc3G8F8wCqAVRDIZbTcdWUUIjl&#10;1RZiGaKgZTQC1HtKa6CAT6jDEuqwbGbWuyo+T+FkfZMDsp+TlcW+uBuq3OUsRSkWl1vUqzdI2i7g&#10;fokc9Zl0dnQnCxlnKJI/sP6OYjWLO+tQsnGxO62cpIG4+JY8zz5B+BI+/1ALDCt+DYW7Qib336vN&#10;ck+Bzgh0RqAzXgOdEc+wNNu87RqU+LuqgwMWyig+XLJxnJRxaCG8Q52T/fwvTXmaCJQet3GuoDhH&#10;UbzEpIagqj/lWmUyFd/B/0IFPqxb0EeOmKXC0q85YCHr4lap0RA5agLJFUiuQHL9MaoNxy18K5Sa&#10;rqLbjtbhFfEOBZf9ALQwaZ45xUmcQGsuU5TFS2ShSFHEhnF8RcXxo0SAbcP0UEs2AGhQnftHt+2r&#10;n/dbvr6752D6TIpoPrtGgs5Q6vyRkvsh9SKU68dT835Xz/+mIH8o1/9Cy/XHn67ni3nZfIGfh4rn&#10;DsWW/fDTqRQlZYUmBU2Q9p+A+09MxgmNpbYZizP8OXoAQGIpBqaHCShEB0LeXcz6VgDAMY5lsULm&#10;4mLRE/t7Jlm0IQAwPDIBVAOoBlB9vWvgvKtm5cXvv11AVxd9+P3/piu/cSi7eyjy7AeuSYYVTpgu&#10;CKahqCeqTUyS3AmCiLtjCRZ4jFPxHcAVlUs1SkpBF8Cwuoq1X9PUGWqZ6OlfkOdBF7AvuxvQdeOQ&#10;BXQN6BrQ9Y+BrmPt+uEAeyD63IuwmzXFPjQVCLX+zawpscbnxdv/BwAA//8DAFBLAQItABQABgAI&#10;AAAAIQBgJjcoXAEAAHYEAAATAAAAAAAAAAAAAAAAAAAAAABbQ29udGVudF9UeXBlc10ueG1sUEsB&#10;Ai0AFAAGAAgAAAAhADj9If/WAAAAlAEAAAsAAAAAAAAAAAAAAAAAjQEAAF9yZWxzLy5yZWxzUEsB&#10;Ai0AFAAGAAgAAAAhACEaoPANSAAAJ6sBABYAAAAAAAAAAAAAAAAAjAIAAGRycy9kaWFncmFtcy9k&#10;YXRhMS54bWxQSwECLQAUAAYACAAAACEAgeAS9PYGAADxMQAADgAAAAAAAAAAAAAAAADNSgAAZHJz&#10;L2Uyb0RvYy54bWxQSwECLQAUAAYACAAAACEA0jPc+R0BAABmAwAAGQAAAAAAAAAAAAAAAADvUQAA&#10;ZHJzL19yZWxzL2Uyb0RvYy54bWwucmVsc1BLAQItABQABgAIAAAAIQAea+nb4wAAAAwBAAAPAAAA&#10;AAAAAAAAAAAAAENTAABkcnMvZG93bnJldi54bWxQSwECLQAUAAYACAAAACEAVILGobkEAAA9QwAA&#10;GAAAAAAAAAAAAAAAAABTVAAAZHJzL2RpYWdyYW1zL2NvbG9yczEueG1sUEsBAi0AFAAGAAgAAAAh&#10;AFnLpJrbAwAADVEAABwAAAAAAAAAAAAAAAAAQlkAAGRycy9kaWFncmFtcy9xdWlja1N0eWxlMS54&#10;bWxQSwECLQAUAAYACAAAACEArZJtZmkQAAD3lgAAGAAAAAAAAAAAAAAAAABXXQAAZHJzL2RpYWdy&#10;YW1zL2xheW91dDEueG1sUEsBAi0AFAAGAAgAAAAhAJQLwMR4DgAA0a4AABkAAAAAAAAAAAAAAAAA&#10;9m0AAGRycy9kaWFncmFtcy9kcmF3aW5nMS54bWxQSwUGAAAAAAoACgCbAgAAp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9" o:spid="_x0000_s1027" type="#_x0000_t75" style="position:absolute;left:2576;width:52402;height:61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H2pwgAAANsAAAAPAAAAZHJzL2Rvd25yZXYueG1sRI9La8Mw&#10;EITvgf4HsYVcQi3nQWndKKYYAr428aW3xdraxtbKWPIj/z4KFHIcZuYb5pguphMTDa6xrGAbxSCI&#10;S6sbrhQU1/PbBwjnkTV2lknBjRykp5fVERNtZ/6h6eIrESDsElRQe98nUrqyJoMusj1x8P7sYNAH&#10;OVRSDzgHuOnkLo7fpcGGw0KNPWU1le1lNAoYx9+2mLLMnmU+HnS+zw4bVmr9unx/gfC0+Gf4v51r&#10;BftPeHwJP0Ce7gAAAP//AwBQSwECLQAUAAYACAAAACEA2+H2y+4AAACFAQAAEwAAAAAAAAAAAAAA&#10;AAAAAAAAW0NvbnRlbnRfVHlwZXNdLnhtbFBLAQItABQABgAIAAAAIQBa9CxbvwAAABUBAAALAAAA&#10;AAAAAAAAAAAAAB8BAABfcmVscy8ucmVsc1BLAQItABQABgAIAAAAIQAsvH2pwgAAANsAAAAPAAAA&#10;AAAAAAAAAAAAAAcCAABkcnMvZG93bnJldi54bWxQSwUGAAAAAAMAAwC3AAAA9gIAAAAA&#10;">
                  <v:imagedata r:id="rId25" o:title=""/>
                  <o:lock v:ext="edit" aspectratio="f"/>
                </v:shape>
                <v:group id="Grupo 40" o:spid="_x0000_s1028" style="position:absolute;left:2837;top:24436;width:13221;height:7760" coordsize="13223,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202" coordsize="21600,21600" o:spt="202" path="m,l,21600r21600,l21600,xe">
                    <v:stroke joinstyle="miter"/>
                    <v:path gradientshapeok="t" o:connecttype="rect"/>
                  </v:shapetype>
                  <v:shape id="Cuadro de texto 41" o:spid="_x0000_s1029" type="#_x0000_t202" style="position:absolute;width:9777;height:7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D250EB" w:rsidRPr="009879C6" w:rsidRDefault="00D250EB" w:rsidP="004B1DF7">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30" type="#_x0000_t88" style="position:absolute;left:9781;width:3442;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0/xAAAANsAAAAPAAAAZHJzL2Rvd25yZXYueG1sRI9Ba8JA&#10;FITvBf/D8oTe6kZTRKKrFFHSg1CSiudH9pnEZt+G7DZJ/fXdgtDjMDPfMJvdaBrRU+dqywrmswgE&#10;cWF1zaWC8+fxZQXCeWSNjWVS8EMOdtvJ0wYTbQfOqM99KQKEXYIKKu/bREpXVGTQzWxLHLyr7Qz6&#10;ILtS6g6HADeNXETRUhqsOSxU2NK+ouIr/zYK8Eg4nNz+nsbZR3zLm0N6WZ2Vep6Ob2sQnkb/H360&#10;37WC1wX8fQk/QG5/AQAA//8DAFBLAQItABQABgAIAAAAIQDb4fbL7gAAAIUBAAATAAAAAAAAAAAA&#10;AAAAAAAAAABbQ29udGVudF9UeXBlc10ueG1sUEsBAi0AFAAGAAgAAAAhAFr0LFu/AAAAFQEAAAsA&#10;AAAAAAAAAAAAAAAAHwEAAF9yZWxzLy5yZWxzUEsBAi0AFAAGAAgAAAAhAO433T/EAAAA2wAAAA8A&#10;AAAAAAAAAAAAAAAABwIAAGRycy9kb3ducmV2LnhtbFBLBQYAAAAAAwADALcAAAD4AgAAAAA=&#10;" adj="3340,10619" strokecolor="windowText" strokeweight=".5pt">
                    <v:stroke joinstyle="miter"/>
                  </v:shape>
                </v:group>
                <v:group id="Grupo 43" o:spid="_x0000_s1031" style="position:absolute;left:48557;top:6936;width:16128;height:16263" coordorigin="-425,-1595" coordsize="16136,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Cerrar llave 44" o:spid="_x0000_s1032" type="#_x0000_t88" style="position:absolute;left:-425;top:-1595;width:3441;height:16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g8xAAAANsAAAAPAAAAZHJzL2Rvd25yZXYueG1sRI/dasJA&#10;FITvC77DcoTe1Y0/FI2uImqLIohGwdtj9pgEs2dDdqvx7d1CoZfDzHzDTGaNKcWdaldYVtDtRCCI&#10;U6sLzhScjl8fQxDOI2ssLZOCJzmYTVtvE4y1ffCB7onPRICwi1FB7n0VS+nSnAy6jq2Ig3e1tUEf&#10;ZJ1JXeMjwE0pe1H0KQ0WHBZyrGiRU3pLfowCt9N+dKk2x3Tbw+R7eTtfVvu+Uu/tZj4G4anx/+G/&#10;9lorGAzg90v4AXL6AgAA//8DAFBLAQItABQABgAIAAAAIQDb4fbL7gAAAIUBAAATAAAAAAAAAAAA&#10;AAAAAAAAAABbQ29udGVudF9UeXBlc10ueG1sUEsBAi0AFAAGAAgAAAAhAFr0LFu/AAAAFQEAAAsA&#10;AAAAAAAAAAAAAAAAHwEAAF9yZWxzLy5yZWxzUEsBAi0AFAAGAAgAAAAhAPHMmDzEAAAA2wAAAA8A&#10;AAAAAAAAAAAAAAAABwIAAGRycy9kb3ducmV2LnhtbFBLBQYAAAAAAwADALcAAAD4AgAAAAA=&#10;" adj="1484,10619" strokecolor="windowText" strokeweight=".5pt">
                    <v:stroke joinstyle="miter"/>
                  </v:shape>
                  <v:shape id="Cuadro de texto 45" o:spid="_x0000_s1033" type="#_x0000_t202" style="position:absolute;left:2921;top:2843;width:12789;height:7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P/xgAAANsAAAAPAAAAZHJzL2Rvd25yZXYueG1sRI9Ba8JA&#10;FITvQv/D8gre6qbFFomuUkpFhQZrFLw+ss8kNvs27G5N6q/vFgoeh5n5hpktetOICzlfW1bwOEpA&#10;EBdW11wqOOyXDxMQPiBrbCyTgh/ysJjfDWaYatvxji55KEWEsE9RQRVCm0rpi4oM+pFtiaN3ss5g&#10;iNKVUjvsItw08ilJXqTBmuNChS29VVR85d9GwbHLV2672Zw/23V23V7z7IPeM6WG9/3rFESgPtzC&#10;/+21VjB+hr8v8QfI+S8AAAD//wMAUEsBAi0AFAAGAAgAAAAhANvh9svuAAAAhQEAABMAAAAAAAAA&#10;AAAAAAAAAAAAAFtDb250ZW50X1R5cGVzXS54bWxQSwECLQAUAAYACAAAACEAWvQsW78AAAAVAQAA&#10;CwAAAAAAAAAAAAAAAAAfAQAAX3JlbHMvLnJlbHNQSwECLQAUAAYACAAAACEA2BKj/8YAAADbAAAA&#10;DwAAAAAAAAAAAAAAAAAHAgAAZHJzL2Rvd25yZXYueG1sUEsFBgAAAAADAAMAtwAAAPoCAAAAAA==&#10;" fillcolor="window" stroked="f" strokeweight=".5pt">
                    <v:textbox>
                      <w:txbxContent>
                        <w:p w:rsidR="00D250EB" w:rsidRPr="009879C6" w:rsidRDefault="00D250EB" w:rsidP="004B1DF7">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v:textbox>
                  </v:shape>
                </v:group>
                <v:group id="Grupo 46" o:spid="_x0000_s1034" style="position:absolute;left:2837;top:32161;width:13221;height:7760" coordsize="13223,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Cuadro de texto 47" o:spid="_x0000_s1035" type="#_x0000_t202" style="position:absolute;width:9777;height:7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D250EB" w:rsidRPr="009879C6" w:rsidRDefault="00D250EB" w:rsidP="004B1DF7">
                          <w:pPr>
                            <w:jc w:val="right"/>
                            <w:rPr>
                              <w:rFonts w:ascii="Arial" w:hAnsi="Arial" w:cs="Arial"/>
                            </w:rPr>
                          </w:pPr>
                          <w:r>
                            <w:rPr>
                              <w:rFonts w:ascii="Arial" w:hAnsi="Arial" w:cs="Arial"/>
                            </w:rPr>
                            <w:t>Orientación pedagógica y apoyo territorial</w:t>
                          </w:r>
                        </w:p>
                      </w:txbxContent>
                    </v:textbox>
                  </v:shape>
                  <v:shape id="Cerrar llave 48" o:spid="_x0000_s1036" type="#_x0000_t88" style="position:absolute;left:9781;width:3442;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rVvwAAANsAAAAPAAAAZHJzL2Rvd25yZXYueG1sRE9Ni8Iw&#10;EL0L/ocwgjdN1UWkGkVE0YMgdmXPQzO21WZSmmirv35zEDw+3vdi1ZpSPKl2hWUFo2EEgji1uuBM&#10;weV3N5iBcB5ZY2mZFLzIwWrZ7Sww1rbhMz0Tn4kQwi5GBbn3VSylS3My6Ia2Ig7c1dYGfYB1JnWN&#10;TQg3pRxH0VQaLDg05FjRJqf0njyMAtwRNke3ee8n59PklpTb/d/solS/167nIDy1/iv+uA9awU8Y&#10;G76EHyCX/wAAAP//AwBQSwECLQAUAAYACAAAACEA2+H2y+4AAACFAQAAEwAAAAAAAAAAAAAAAAAA&#10;AAAAW0NvbnRlbnRfVHlwZXNdLnhtbFBLAQItABQABgAIAAAAIQBa9CxbvwAAABUBAAALAAAAAAAA&#10;AAAAAAAAAB8BAABfcmVscy8ucmVsc1BLAQItABQABgAIAAAAIQCP3+rVvwAAANsAAAAPAAAAAAAA&#10;AAAAAAAAAAcCAABkcnMvZG93bnJldi54bWxQSwUGAAAAAAMAAwC3AAAA8wIAAAAA&#10;" adj="3340,10619" strokecolor="windowText" strokeweight=".5pt">
                    <v:stroke joinstyle="miter"/>
                  </v:shape>
                </v:group>
                <v:group id="Grupo 49" o:spid="_x0000_s1037" style="position:absolute;left:2837;top:39729;width:13221;height:7759" coordsize="13223,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Cuadro de texto 50" o:spid="_x0000_s1038" type="#_x0000_t202" style="position:absolute;width:9777;height:7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D250EB" w:rsidRPr="009879C6" w:rsidRDefault="00D250EB" w:rsidP="004B1DF7">
                          <w:pPr>
                            <w:jc w:val="right"/>
                            <w:rPr>
                              <w:rFonts w:ascii="Arial" w:hAnsi="Arial" w:cs="Arial"/>
                            </w:rPr>
                          </w:pPr>
                          <w:r>
                            <w:rPr>
                              <w:rFonts w:ascii="Arial" w:hAnsi="Arial" w:cs="Arial"/>
                            </w:rPr>
                            <w:t>Orientación pedagógica y operatividad territorial</w:t>
                          </w:r>
                        </w:p>
                      </w:txbxContent>
                    </v:textbox>
                  </v:shape>
                  <v:shape id="Cerrar llave 51" o:spid="_x0000_s1039" type="#_x0000_t88" style="position:absolute;left:9781;width:3442;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WVxAAAANsAAAAPAAAAZHJzL2Rvd25yZXYueG1sRI9Ba8JA&#10;FITvBf/D8oTe6kZDi0RXEVHioVASxfMj+5qkZt+G7DaJ/fXdQsHjMDPfMOvtaBrRU+dqywrmswgE&#10;cWF1zaWCy/n4sgThPLLGxjIpuJOD7WbytMZE24Ez6nNfigBhl6CCyvs2kdIVFRl0M9sSB+/TdgZ9&#10;kF0pdYdDgJtGLqLoTRqsOSxU2NK+ouKWfxsFeCQc3t3+J42zj/grbw7pdXlR6nk67lYgPI3+Ef5v&#10;n7SC1zn8fQk/QG5+AQAA//8DAFBLAQItABQABgAIAAAAIQDb4fbL7gAAAIUBAAATAAAAAAAAAAAA&#10;AAAAAAAAAABbQ29udGVudF9UeXBlc10ueG1sUEsBAi0AFAAGAAgAAAAhAFr0LFu/AAAAFQEAAAsA&#10;AAAAAAAAAAAAAAAAHwEAAF9yZWxzLy5yZWxzUEsBAi0AFAAGAAgAAAAhAJs81ZXEAAAA2wAAAA8A&#10;AAAAAAAAAAAAAAAABwIAAGRycy9kb3ducmV2LnhtbFBLBQYAAAAAAwADALcAAAD4AgAAAAA=&#10;" adj="3340,10619" strokecolor="windowText" strokeweight=".5pt">
                    <v:stroke joinstyle="miter"/>
                  </v:shape>
                </v:group>
                <v:group id="Grupo 52" o:spid="_x0000_s1040" style="position:absolute;left:2837;top:47611;width:13221;height:7760" coordsize="13223,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Cuadro de texto 53" o:spid="_x0000_s1041" type="#_x0000_t202" style="position:absolute;width:9777;height:7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D250EB" w:rsidRPr="009879C6" w:rsidRDefault="00D250EB" w:rsidP="004B1DF7">
                          <w:pPr>
                            <w:jc w:val="right"/>
                            <w:rPr>
                              <w:rFonts w:ascii="Arial" w:hAnsi="Arial" w:cs="Arial"/>
                            </w:rPr>
                          </w:pPr>
                          <w:r>
                            <w:rPr>
                              <w:rFonts w:ascii="Arial" w:hAnsi="Arial" w:cs="Arial"/>
                            </w:rPr>
                            <w:t>Orientación pedagógica y apoyo territorial</w:t>
                          </w:r>
                        </w:p>
                      </w:txbxContent>
                    </v:textbox>
                  </v:shape>
                  <v:shape id="Cerrar llave 54" o:spid="_x0000_s1042" type="#_x0000_t88" style="position:absolute;left:9781;width:3442;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YNwwAAANsAAAAPAAAAZHJzL2Rvd25yZXYueG1sRI9Pi8Iw&#10;FMTvC36H8ARva+q/RbpGEVH0IIhd2fOjedtWm5fSRFv99EYQ9jjMzG+Y2aI1pbhR7QrLCgb9CARx&#10;anXBmYLTz+ZzCsJ5ZI2lZVJwJweLeedjhrG2DR/plvhMBAi7GBXk3lexlC7NyaDr24o4eH+2NuiD&#10;rDOpa2wC3JRyGEVf0mDBYSHHilY5pZfkahTghrDZu9VjOzoeRuekXG9/pyelet12+Q3CU+v/w+/2&#10;TiuYjOH1JfwAOX8CAAD//wMAUEsBAi0AFAAGAAgAAAAhANvh9svuAAAAhQEAABMAAAAAAAAAAAAA&#10;AAAAAAAAAFtDb250ZW50X1R5cGVzXS54bWxQSwECLQAUAAYACAAAACEAWvQsW78AAAAVAQAACwAA&#10;AAAAAAAAAAAAAAAfAQAAX3JlbHMvLnJlbHNQSwECLQAUAAYACAAAACEAi0t2DcMAAADbAAAADwAA&#10;AAAAAAAAAAAAAAAHAgAAZHJzL2Rvd25yZXYueG1sUEsFBgAAAAADAAMAtwAAAPcCAAAAAA==&#10;" adj="3340,10619" strokecolor="windowText" strokeweight=".5pt">
                    <v:stroke joinstyle="miter"/>
                  </v:shape>
                </v:group>
                <v:group id="Grupo 55" o:spid="_x0000_s1043" style="position:absolute;left:37521;top:55336;width:13216;height:7760" coordorigin="9781" coordsize="13218,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Cuadro de texto 56" o:spid="_x0000_s1044" type="#_x0000_t202" style="position:absolute;left:13223;top:2446;width:977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D250EB" w:rsidRPr="009879C6" w:rsidRDefault="00D250EB" w:rsidP="004B1DF7">
                          <w:pPr>
                            <w:rPr>
                              <w:rFonts w:ascii="Arial" w:hAnsi="Arial" w:cs="Arial"/>
                            </w:rPr>
                          </w:pPr>
                          <w:r>
                            <w:rPr>
                              <w:rFonts w:ascii="Arial" w:hAnsi="Arial" w:cs="Arial"/>
                            </w:rPr>
                            <w:t>Ejecución</w:t>
                          </w:r>
                        </w:p>
                      </w:txbxContent>
                    </v:textbox>
                  </v:shape>
                  <v:shape id="Cerrar llave 57" o:spid="_x0000_s1045" type="#_x0000_t88" style="position:absolute;left:9781;width:3442;height:7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opwAAAANsAAAAPAAAAZHJzL2Rvd25yZXYueG1sRI/NqsIw&#10;FIT3F3yHcAR311ThqlSjiCiIuvF3fWiOTbE5KU2u1rc3guBymJlvmMmssaW4U+0Lxwp63QQEceZ0&#10;wbmC03H1OwLhA7LG0jEpeJKH2bT1M8FUuwfv6X4IuYgQ9ikqMCFUqZQ+M2TRd11FHL2rqy2GKOtc&#10;6hofEW5L2U+SgbRYcFwwWNHCUHY7/FsFa3/O+6veRkqz2G0vp2WT6bNRqtNu5mMQgZrwDX/aa63g&#10;bwjvL/EHyOkLAAD//wMAUEsBAi0AFAAGAAgAAAAhANvh9svuAAAAhQEAABMAAAAAAAAAAAAAAAAA&#10;AAAAAFtDb250ZW50X1R5cGVzXS54bWxQSwECLQAUAAYACAAAACEAWvQsW78AAAAVAQAACwAAAAAA&#10;AAAAAAAAAAAfAQAAX3JlbHMvLnJlbHNQSwECLQAUAAYACAAAACEAzyKaKcAAAADbAAAADwAAAAAA&#10;AAAAAAAAAAAHAgAAZHJzL2Rvd25yZXYueG1sUEsFBgAAAAADAAMAtwAAAPQCAAAAAA==&#10;" adj="3340,10619" strokecolor="windowText" strokeweight=".5pt">
                    <v:stroke joinstyle="miter"/>
                  </v:shape>
                </v:group>
                <w10:wrap anchorx="margin"/>
              </v:group>
            </w:pict>
          </mc:Fallback>
        </mc:AlternateContent>
      </w: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7. INFRAESTRUCTURA Y MATERIAL DEPORTIVO</w:t>
      </w:r>
    </w:p>
    <w:p w:rsidR="006649CC" w:rsidRPr="00C3321B" w:rsidRDefault="00A87A87" w:rsidP="00647237">
      <w:pPr>
        <w:jc w:val="both"/>
        <w:rPr>
          <w:rFonts w:ascii="Times New Roman" w:eastAsia="Times New Roman" w:hAnsi="Times New Roman" w:cs="Times New Roman"/>
          <w:color w:val="000000" w:themeColor="text1"/>
          <w:sz w:val="24"/>
          <w:szCs w:val="24"/>
        </w:rPr>
      </w:pPr>
      <w:r w:rsidRPr="00C3321B">
        <w:rPr>
          <w:rFonts w:ascii="Times New Roman" w:eastAsia="Times New Roman" w:hAnsi="Times New Roman" w:cs="Times New Roman"/>
          <w:color w:val="000000" w:themeColor="text1"/>
          <w:sz w:val="24"/>
          <w:szCs w:val="24"/>
        </w:rPr>
        <w:br/>
        <w:t>La infraestructura de los escenarios que se requieren para la práctica deportiva de los niñas, niños y jóvenes con discapacidad son sitios que</w:t>
      </w:r>
      <w:r w:rsidR="006649CC" w:rsidRPr="00C3321B">
        <w:rPr>
          <w:rFonts w:ascii="Times New Roman" w:eastAsia="Times New Roman" w:hAnsi="Times New Roman" w:cs="Times New Roman"/>
          <w:color w:val="000000" w:themeColor="text1"/>
          <w:sz w:val="24"/>
          <w:szCs w:val="24"/>
        </w:rPr>
        <w:t xml:space="preserve"> tienen </w:t>
      </w:r>
      <w:proofErr w:type="gramStart"/>
      <w:r w:rsidR="006649CC" w:rsidRPr="00C3321B">
        <w:rPr>
          <w:rFonts w:ascii="Times New Roman" w:eastAsia="Times New Roman" w:hAnsi="Times New Roman" w:cs="Times New Roman"/>
          <w:color w:val="000000" w:themeColor="text1"/>
          <w:sz w:val="24"/>
          <w:szCs w:val="24"/>
        </w:rPr>
        <w:t>que  contar</w:t>
      </w:r>
      <w:proofErr w:type="gramEnd"/>
      <w:r w:rsidRPr="00C3321B">
        <w:rPr>
          <w:rFonts w:ascii="Times New Roman" w:eastAsia="Times New Roman" w:hAnsi="Times New Roman" w:cs="Times New Roman"/>
          <w:color w:val="000000" w:themeColor="text1"/>
          <w:sz w:val="24"/>
          <w:szCs w:val="24"/>
        </w:rPr>
        <w:t xml:space="preserve"> con garantías de seguridad</w:t>
      </w:r>
      <w:r w:rsidR="006649CC" w:rsidRPr="00C3321B">
        <w:rPr>
          <w:rFonts w:ascii="Times New Roman" w:eastAsia="Times New Roman" w:hAnsi="Times New Roman" w:cs="Times New Roman"/>
          <w:color w:val="000000" w:themeColor="text1"/>
          <w:sz w:val="24"/>
          <w:szCs w:val="24"/>
        </w:rPr>
        <w:t xml:space="preserve"> en </w:t>
      </w:r>
      <w:r w:rsidRPr="00C3321B">
        <w:rPr>
          <w:rFonts w:ascii="Times New Roman" w:eastAsia="Times New Roman" w:hAnsi="Times New Roman" w:cs="Times New Roman"/>
          <w:color w:val="000000" w:themeColor="text1"/>
          <w:sz w:val="24"/>
          <w:szCs w:val="24"/>
        </w:rPr>
        <w:t xml:space="preserve">la parte física </w:t>
      </w:r>
      <w:r w:rsidR="006649CC" w:rsidRPr="00C3321B">
        <w:rPr>
          <w:rFonts w:ascii="Times New Roman" w:eastAsia="Times New Roman" w:hAnsi="Times New Roman" w:cs="Times New Roman"/>
          <w:color w:val="000000" w:themeColor="text1"/>
          <w:sz w:val="24"/>
          <w:szCs w:val="24"/>
        </w:rPr>
        <w:t>del escenario, deben tener buenos accesos y señalización.</w:t>
      </w:r>
    </w:p>
    <w:p w:rsidR="006649CC" w:rsidRPr="00C3321B" w:rsidRDefault="006649CC" w:rsidP="00647237">
      <w:pPr>
        <w:jc w:val="both"/>
        <w:rPr>
          <w:rFonts w:ascii="Times New Roman" w:eastAsia="Times New Roman" w:hAnsi="Times New Roman" w:cs="Times New Roman"/>
          <w:color w:val="000000" w:themeColor="text1"/>
          <w:sz w:val="24"/>
          <w:szCs w:val="24"/>
        </w:rPr>
      </w:pPr>
    </w:p>
    <w:p w:rsidR="006649CC" w:rsidRPr="00C3321B" w:rsidRDefault="006649CC" w:rsidP="00647237">
      <w:pPr>
        <w:jc w:val="both"/>
        <w:rPr>
          <w:rFonts w:ascii="Times New Roman" w:eastAsia="Times New Roman" w:hAnsi="Times New Roman" w:cs="Times New Roman"/>
          <w:color w:val="000000" w:themeColor="text1"/>
          <w:sz w:val="24"/>
          <w:szCs w:val="24"/>
        </w:rPr>
      </w:pPr>
      <w:r w:rsidRPr="00C3321B">
        <w:rPr>
          <w:rFonts w:ascii="Times New Roman" w:eastAsia="Times New Roman" w:hAnsi="Times New Roman" w:cs="Times New Roman"/>
          <w:color w:val="000000" w:themeColor="text1"/>
          <w:sz w:val="24"/>
          <w:szCs w:val="24"/>
        </w:rPr>
        <w:t>El material deportivo que se necesita para la práctica de las disciplinas deportivas escogidas para realizarse en los escenarios establecidos son:</w:t>
      </w:r>
    </w:p>
    <w:p w:rsidR="006649CC" w:rsidRPr="00C3321B" w:rsidRDefault="006649CC" w:rsidP="00647237">
      <w:pPr>
        <w:jc w:val="both"/>
        <w:rPr>
          <w:rFonts w:ascii="Times New Roman" w:eastAsia="Times New Roman" w:hAnsi="Times New Roman" w:cs="Times New Roman"/>
          <w:color w:val="000000" w:themeColor="text1"/>
          <w:sz w:val="24"/>
          <w:szCs w:val="24"/>
        </w:rPr>
      </w:pPr>
      <w:r w:rsidRPr="00C3321B">
        <w:rPr>
          <w:rFonts w:ascii="Times New Roman" w:eastAsia="Times New Roman" w:hAnsi="Times New Roman" w:cs="Times New Roman"/>
          <w:color w:val="000000" w:themeColor="text1"/>
          <w:sz w:val="24"/>
          <w:szCs w:val="24"/>
        </w:rPr>
        <w:t>Fútbol Sala</w:t>
      </w:r>
    </w:p>
    <w:p w:rsidR="00353891" w:rsidRPr="00C3321B" w:rsidRDefault="006649CC" w:rsidP="00647237">
      <w:pPr>
        <w:jc w:val="both"/>
        <w:rPr>
          <w:rFonts w:ascii="Times New Roman" w:eastAsia="Times New Roman" w:hAnsi="Times New Roman" w:cs="Times New Roman"/>
          <w:color w:val="000000" w:themeColor="text1"/>
          <w:sz w:val="24"/>
          <w:szCs w:val="24"/>
        </w:rPr>
      </w:pPr>
      <w:r w:rsidRPr="00C3321B">
        <w:rPr>
          <w:rFonts w:ascii="Times New Roman" w:eastAsia="Times New Roman" w:hAnsi="Times New Roman" w:cs="Times New Roman"/>
          <w:color w:val="000000" w:themeColor="text1"/>
          <w:sz w:val="24"/>
          <w:szCs w:val="24"/>
        </w:rPr>
        <w:t xml:space="preserve">Balones: los balones de fútbol sala deben de contar con las especificaciones técnicas para </w:t>
      </w:r>
      <w:r w:rsidR="00353891" w:rsidRPr="00C3321B">
        <w:rPr>
          <w:rFonts w:ascii="Times New Roman" w:eastAsia="Times New Roman" w:hAnsi="Times New Roman" w:cs="Times New Roman"/>
          <w:color w:val="000000" w:themeColor="text1"/>
          <w:sz w:val="24"/>
          <w:szCs w:val="24"/>
        </w:rPr>
        <w:t>el correcto manejo de estos por parte de los beneficiarios, de</w:t>
      </w:r>
      <w:r w:rsidR="00016E4E" w:rsidRPr="00C3321B">
        <w:rPr>
          <w:rFonts w:ascii="Times New Roman" w:eastAsia="Times New Roman" w:hAnsi="Times New Roman" w:cs="Times New Roman"/>
          <w:color w:val="000000" w:themeColor="text1"/>
          <w:sz w:val="24"/>
          <w:szCs w:val="24"/>
        </w:rPr>
        <w:t xml:space="preserve">pendiendo de las edades y la discapacidad, para discapacidad auditiva se utilizan los mismos balones que en el </w:t>
      </w:r>
      <w:proofErr w:type="spellStart"/>
      <w:r w:rsidR="00016E4E" w:rsidRPr="00C3321B">
        <w:rPr>
          <w:rFonts w:ascii="Times New Roman" w:eastAsia="Times New Roman" w:hAnsi="Times New Roman" w:cs="Times New Roman"/>
          <w:color w:val="000000" w:themeColor="text1"/>
          <w:sz w:val="24"/>
          <w:szCs w:val="24"/>
        </w:rPr>
        <w:t>fútsal</w:t>
      </w:r>
      <w:proofErr w:type="spellEnd"/>
      <w:r w:rsidR="00016E4E" w:rsidRPr="00C3321B">
        <w:rPr>
          <w:rFonts w:ascii="Times New Roman" w:eastAsia="Times New Roman" w:hAnsi="Times New Roman" w:cs="Times New Roman"/>
          <w:color w:val="000000" w:themeColor="text1"/>
          <w:sz w:val="24"/>
          <w:szCs w:val="24"/>
        </w:rPr>
        <w:t xml:space="preserve"> convencional, en el caso de la discapacidad visual se debe contar con balones especialmente hecho para que sean escuchados por los niños, estos balones cuentan con un sistema especial que permite a los deportistas ubicar el balón mediante un sonido que este produce al rodar en la superficie de juego (sistema de cascabel).</w:t>
      </w:r>
    </w:p>
    <w:p w:rsidR="00353891" w:rsidRPr="00C3321B" w:rsidRDefault="00016E4E" w:rsidP="00647237">
      <w:pPr>
        <w:jc w:val="both"/>
        <w:rPr>
          <w:rFonts w:ascii="Times New Roman" w:eastAsia="Times New Roman" w:hAnsi="Times New Roman" w:cs="Times New Roman"/>
          <w:color w:val="000000" w:themeColor="text1"/>
          <w:sz w:val="24"/>
          <w:szCs w:val="24"/>
        </w:rPr>
      </w:pPr>
      <w:r w:rsidRPr="00C3321B">
        <w:rPr>
          <w:rFonts w:ascii="Times New Roman" w:hAnsi="Times New Roman" w:cs="Times New Roman"/>
          <w:noProof/>
          <w:sz w:val="24"/>
          <w:szCs w:val="24"/>
          <w:lang w:eastAsia="es-CO"/>
        </w:rPr>
        <w:drawing>
          <wp:inline distT="0" distB="0" distL="0" distR="0" wp14:anchorId="7BA4F0AA" wp14:editId="01B1A698">
            <wp:extent cx="2619375" cy="3228975"/>
            <wp:effectExtent l="0" t="0" r="9525" b="9525"/>
            <wp:docPr id="3" name="Imagen 3" descr="Resultado de imagen para balones para futbol de ci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alones para futbol de cieg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375" cy="3228975"/>
                    </a:xfrm>
                    <a:prstGeom prst="rect">
                      <a:avLst/>
                    </a:prstGeom>
                    <a:noFill/>
                    <a:ln>
                      <a:noFill/>
                    </a:ln>
                  </pic:spPr>
                </pic:pic>
              </a:graphicData>
            </a:graphic>
          </wp:inline>
        </w:drawing>
      </w:r>
      <w:r w:rsidRPr="00C3321B">
        <w:rPr>
          <w:rFonts w:ascii="Times New Roman" w:hAnsi="Times New Roman" w:cs="Times New Roman"/>
          <w:noProof/>
          <w:sz w:val="24"/>
          <w:szCs w:val="24"/>
          <w:lang w:eastAsia="es-CO"/>
        </w:rPr>
        <w:drawing>
          <wp:inline distT="0" distB="0" distL="0" distR="0" wp14:anchorId="1750BA03" wp14:editId="0EFCBFB0">
            <wp:extent cx="2619375" cy="3695700"/>
            <wp:effectExtent l="0" t="0" r="9525" b="0"/>
            <wp:docPr id="2" name="Imagen 2" descr="Resultado de imagen para balones de futbol sala go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alones de futbol sala gol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3695700"/>
                    </a:xfrm>
                    <a:prstGeom prst="rect">
                      <a:avLst/>
                    </a:prstGeom>
                    <a:noFill/>
                    <a:ln>
                      <a:noFill/>
                    </a:ln>
                  </pic:spPr>
                </pic:pic>
              </a:graphicData>
            </a:graphic>
          </wp:inline>
        </w:drawing>
      </w:r>
    </w:p>
    <w:p w:rsidR="00A87A87" w:rsidRPr="00C3321B" w:rsidRDefault="00A87A87" w:rsidP="00647237">
      <w:pPr>
        <w:jc w:val="both"/>
        <w:rPr>
          <w:rFonts w:ascii="Times New Roman" w:hAnsi="Times New Roman" w:cs="Times New Roman"/>
          <w:sz w:val="24"/>
          <w:szCs w:val="24"/>
        </w:rPr>
      </w:pPr>
    </w:p>
    <w:p w:rsidR="00353891" w:rsidRPr="00C3321B" w:rsidRDefault="00353891" w:rsidP="00647237">
      <w:pPr>
        <w:jc w:val="both"/>
        <w:rPr>
          <w:rFonts w:ascii="Times New Roman" w:hAnsi="Times New Roman" w:cs="Times New Roman"/>
          <w:sz w:val="24"/>
          <w:szCs w:val="24"/>
        </w:rPr>
      </w:pPr>
    </w:p>
    <w:p w:rsidR="00C2135E" w:rsidRPr="00C3321B" w:rsidRDefault="00C2135E"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Porterías, Mallas o redes: </w:t>
      </w:r>
    </w:p>
    <w:p w:rsidR="00C2135E" w:rsidRPr="00C3321B" w:rsidRDefault="00C2135E" w:rsidP="00647237">
      <w:pPr>
        <w:jc w:val="both"/>
        <w:rPr>
          <w:rFonts w:ascii="Times New Roman" w:hAnsi="Times New Roman" w:cs="Times New Roman"/>
          <w:sz w:val="24"/>
          <w:szCs w:val="24"/>
        </w:rPr>
      </w:pPr>
      <w:r w:rsidRPr="00C3321B">
        <w:rPr>
          <w:rFonts w:ascii="Times New Roman" w:hAnsi="Times New Roman" w:cs="Times New Roman"/>
          <w:sz w:val="24"/>
          <w:szCs w:val="24"/>
        </w:rPr>
        <w:t>El escenario debe estar en buen estado</w:t>
      </w:r>
      <w:r w:rsidR="00016E4E" w:rsidRPr="00C3321B">
        <w:rPr>
          <w:rFonts w:ascii="Times New Roman" w:hAnsi="Times New Roman" w:cs="Times New Roman"/>
          <w:sz w:val="24"/>
          <w:szCs w:val="24"/>
        </w:rPr>
        <w:t xml:space="preserve">. Las porterías tienen las medidas reglamentarias para la práctica del </w:t>
      </w:r>
      <w:proofErr w:type="spellStart"/>
      <w:r w:rsidR="00016E4E" w:rsidRPr="00C3321B">
        <w:rPr>
          <w:rFonts w:ascii="Times New Roman" w:hAnsi="Times New Roman" w:cs="Times New Roman"/>
          <w:sz w:val="24"/>
          <w:szCs w:val="24"/>
        </w:rPr>
        <w:t>fútsal</w:t>
      </w:r>
      <w:proofErr w:type="spellEnd"/>
      <w:r w:rsidR="00016E4E" w:rsidRPr="00C3321B">
        <w:rPr>
          <w:rFonts w:ascii="Times New Roman" w:hAnsi="Times New Roman" w:cs="Times New Roman"/>
          <w:sz w:val="24"/>
          <w:szCs w:val="24"/>
        </w:rPr>
        <w:t xml:space="preserve"> convencional es decir 2 </w:t>
      </w:r>
      <w:proofErr w:type="spellStart"/>
      <w:r w:rsidR="00016E4E" w:rsidRPr="00C3321B">
        <w:rPr>
          <w:rFonts w:ascii="Times New Roman" w:hAnsi="Times New Roman" w:cs="Times New Roman"/>
          <w:sz w:val="24"/>
          <w:szCs w:val="24"/>
        </w:rPr>
        <w:t>mts</w:t>
      </w:r>
      <w:proofErr w:type="spellEnd"/>
      <w:r w:rsidR="00016E4E" w:rsidRPr="00C3321B">
        <w:rPr>
          <w:rFonts w:ascii="Times New Roman" w:hAnsi="Times New Roman" w:cs="Times New Roman"/>
          <w:sz w:val="24"/>
          <w:szCs w:val="24"/>
        </w:rPr>
        <w:t xml:space="preserve"> x 3 </w:t>
      </w:r>
      <w:proofErr w:type="spellStart"/>
      <w:r w:rsidR="00016E4E" w:rsidRPr="00C3321B">
        <w:rPr>
          <w:rFonts w:ascii="Times New Roman" w:hAnsi="Times New Roman" w:cs="Times New Roman"/>
          <w:sz w:val="24"/>
          <w:szCs w:val="24"/>
        </w:rPr>
        <w:t>mts</w:t>
      </w:r>
      <w:proofErr w:type="spellEnd"/>
      <w:r w:rsidR="00016E4E" w:rsidRPr="00C3321B">
        <w:rPr>
          <w:rFonts w:ascii="Times New Roman" w:hAnsi="Times New Roman" w:cs="Times New Roman"/>
          <w:sz w:val="24"/>
          <w:szCs w:val="24"/>
        </w:rPr>
        <w:t xml:space="preserve"> </w:t>
      </w:r>
      <w:r w:rsidRPr="00C3321B">
        <w:rPr>
          <w:rFonts w:ascii="Times New Roman" w:hAnsi="Times New Roman" w:cs="Times New Roman"/>
          <w:sz w:val="24"/>
          <w:szCs w:val="24"/>
        </w:rPr>
        <w:t xml:space="preserve"> y protegidos los verticales de las porterías, específicamente para el caso de personas con discapacidad visual, ya que esto minimiza el riesgo de impacto y lesión de los participantes, igualmente las mallas deben estar puestas en las respectivas porterías.</w:t>
      </w:r>
    </w:p>
    <w:p w:rsidR="005317A6" w:rsidRPr="00C3321B" w:rsidRDefault="005317A6" w:rsidP="00647237">
      <w:pPr>
        <w:jc w:val="both"/>
        <w:rPr>
          <w:rFonts w:ascii="Times New Roman" w:hAnsi="Times New Roman" w:cs="Times New Roman"/>
          <w:sz w:val="24"/>
          <w:szCs w:val="24"/>
        </w:rPr>
      </w:pPr>
    </w:p>
    <w:p w:rsidR="005317A6" w:rsidRPr="00C3321B" w:rsidRDefault="005317A6" w:rsidP="00647237">
      <w:pPr>
        <w:jc w:val="both"/>
        <w:rPr>
          <w:rFonts w:ascii="Times New Roman" w:hAnsi="Times New Roman" w:cs="Times New Roman"/>
          <w:sz w:val="24"/>
          <w:szCs w:val="24"/>
        </w:rPr>
      </w:pPr>
      <w:r w:rsidRPr="00C3321B">
        <w:rPr>
          <w:rFonts w:ascii="Times New Roman" w:hAnsi="Times New Roman" w:cs="Times New Roman"/>
          <w:sz w:val="24"/>
          <w:szCs w:val="24"/>
        </w:rPr>
        <w:t>Indumentaria:</w:t>
      </w:r>
    </w:p>
    <w:p w:rsidR="005317A6" w:rsidRPr="00C3321B" w:rsidRDefault="005317A6"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Para la práctica del </w:t>
      </w:r>
      <w:proofErr w:type="spellStart"/>
      <w:r w:rsidRPr="00C3321B">
        <w:rPr>
          <w:rFonts w:ascii="Times New Roman" w:hAnsi="Times New Roman" w:cs="Times New Roman"/>
          <w:sz w:val="24"/>
          <w:szCs w:val="24"/>
        </w:rPr>
        <w:t>fútsal</w:t>
      </w:r>
      <w:proofErr w:type="spellEnd"/>
      <w:r w:rsidRPr="00C3321B">
        <w:rPr>
          <w:rFonts w:ascii="Times New Roman" w:hAnsi="Times New Roman" w:cs="Times New Roman"/>
          <w:sz w:val="24"/>
          <w:szCs w:val="24"/>
        </w:rPr>
        <w:t xml:space="preserve"> los niños, niñas y jóvenes deben vestir ropa cómoda, pantaloneta camiseta y zapatos adecuados, igualmente el uso de canilleras  y medias largas.</w:t>
      </w:r>
    </w:p>
    <w:p w:rsidR="00C2135E" w:rsidRPr="00C3321B" w:rsidRDefault="007537FF" w:rsidP="00647237">
      <w:pPr>
        <w:jc w:val="both"/>
        <w:rPr>
          <w:rFonts w:ascii="Times New Roman" w:hAnsi="Times New Roman" w:cs="Times New Roman"/>
          <w:sz w:val="24"/>
          <w:szCs w:val="24"/>
        </w:rPr>
      </w:pPr>
      <w:r w:rsidRPr="00C3321B">
        <w:rPr>
          <w:rFonts w:ascii="Times New Roman" w:hAnsi="Times New Roman" w:cs="Times New Roman"/>
          <w:noProof/>
          <w:sz w:val="24"/>
          <w:szCs w:val="24"/>
          <w:lang w:eastAsia="es-CO"/>
        </w:rPr>
        <w:drawing>
          <wp:inline distT="0" distB="0" distL="0" distR="0" wp14:anchorId="11528F11" wp14:editId="274747A2">
            <wp:extent cx="5017770" cy="3136106"/>
            <wp:effectExtent l="0" t="0" r="0" b="7620"/>
            <wp:docPr id="19" name="Imagen 19" descr="Resultado de imagen para indumentaria de futsala personas con discapacidad visual seleccio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indumentaria de futsala personas con discapacidad visual seleccion colomb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1178" cy="3138236"/>
                    </a:xfrm>
                    <a:prstGeom prst="rect">
                      <a:avLst/>
                    </a:prstGeom>
                    <a:noFill/>
                    <a:ln>
                      <a:noFill/>
                    </a:ln>
                  </pic:spPr>
                </pic:pic>
              </a:graphicData>
            </a:graphic>
          </wp:inline>
        </w:drawing>
      </w:r>
    </w:p>
    <w:p w:rsidR="00C2135E" w:rsidRPr="00C3321B" w:rsidRDefault="00C2135E" w:rsidP="00647237">
      <w:pPr>
        <w:jc w:val="both"/>
        <w:rPr>
          <w:rFonts w:ascii="Times New Roman" w:hAnsi="Times New Roman" w:cs="Times New Roman"/>
          <w:sz w:val="24"/>
          <w:szCs w:val="24"/>
        </w:rPr>
      </w:pPr>
    </w:p>
    <w:p w:rsidR="00353891" w:rsidRPr="00C3321B" w:rsidRDefault="00C2135E"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w:t>
      </w:r>
    </w:p>
    <w:p w:rsidR="00E0347F" w:rsidRPr="00C3321B" w:rsidRDefault="00E0347F" w:rsidP="00647237">
      <w:pPr>
        <w:jc w:val="both"/>
        <w:rPr>
          <w:rFonts w:ascii="Times New Roman" w:eastAsia="Times New Roman" w:hAnsi="Times New Roman" w:cs="Times New Roman"/>
          <w:b/>
          <w:sz w:val="24"/>
          <w:szCs w:val="24"/>
        </w:rPr>
      </w:pPr>
    </w:p>
    <w:p w:rsidR="00E0347F" w:rsidRDefault="00E0347F" w:rsidP="00647237">
      <w:pPr>
        <w:jc w:val="both"/>
        <w:rPr>
          <w:rFonts w:ascii="Times New Roman" w:eastAsia="Times New Roman" w:hAnsi="Times New Roman" w:cs="Times New Roman"/>
          <w:b/>
          <w:sz w:val="24"/>
          <w:szCs w:val="24"/>
        </w:rPr>
      </w:pPr>
    </w:p>
    <w:p w:rsidR="00FB5D35" w:rsidRDefault="00FB5D35" w:rsidP="00647237">
      <w:pPr>
        <w:jc w:val="both"/>
        <w:rPr>
          <w:rFonts w:ascii="Times New Roman" w:eastAsia="Times New Roman" w:hAnsi="Times New Roman" w:cs="Times New Roman"/>
          <w:b/>
          <w:sz w:val="24"/>
          <w:szCs w:val="24"/>
        </w:rPr>
      </w:pPr>
    </w:p>
    <w:p w:rsidR="00FB5D35" w:rsidRPr="00C3321B" w:rsidRDefault="00FB5D35" w:rsidP="00647237">
      <w:pPr>
        <w:jc w:val="both"/>
        <w:rPr>
          <w:rFonts w:ascii="Times New Roman" w:eastAsia="Times New Roman" w:hAnsi="Times New Roman" w:cs="Times New Roman"/>
          <w:b/>
          <w:sz w:val="24"/>
          <w:szCs w:val="24"/>
        </w:rPr>
      </w:pPr>
    </w:p>
    <w:p w:rsidR="00E0347F" w:rsidRPr="00C3321B" w:rsidRDefault="00E15956"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lastRenderedPageBreak/>
        <w:t>Natación</w:t>
      </w:r>
    </w:p>
    <w:p w:rsidR="00E15956" w:rsidRPr="00C3321B" w:rsidRDefault="00E15956" w:rsidP="00647237">
      <w:pPr>
        <w:jc w:val="both"/>
        <w:rPr>
          <w:rFonts w:ascii="Times New Roman" w:hAnsi="Times New Roman" w:cs="Times New Roman"/>
          <w:sz w:val="24"/>
          <w:szCs w:val="24"/>
        </w:rPr>
      </w:pPr>
    </w:p>
    <w:p w:rsidR="00E15956" w:rsidRPr="00C3321B" w:rsidRDefault="00E15956" w:rsidP="00647237">
      <w:pPr>
        <w:jc w:val="both"/>
        <w:rPr>
          <w:rFonts w:ascii="Times New Roman" w:hAnsi="Times New Roman" w:cs="Times New Roman"/>
          <w:sz w:val="24"/>
          <w:szCs w:val="24"/>
        </w:rPr>
      </w:pPr>
      <w:r w:rsidRPr="00C3321B">
        <w:rPr>
          <w:rFonts w:ascii="Times New Roman" w:hAnsi="Times New Roman" w:cs="Times New Roman"/>
          <w:sz w:val="24"/>
          <w:szCs w:val="24"/>
        </w:rPr>
        <w:t>La indumentaria requerida para la práctica de la disciplina de natación consta de traje de baño en tela lycra, gorro y gafas de manera opcional.</w:t>
      </w:r>
    </w:p>
    <w:p w:rsidR="00E15956" w:rsidRPr="00C3321B" w:rsidRDefault="007537FF" w:rsidP="00647237">
      <w:pPr>
        <w:jc w:val="both"/>
        <w:rPr>
          <w:rFonts w:ascii="Times New Roman" w:hAnsi="Times New Roman" w:cs="Times New Roman"/>
          <w:sz w:val="24"/>
          <w:szCs w:val="24"/>
        </w:rPr>
      </w:pPr>
      <w:r w:rsidRPr="00C3321B">
        <w:rPr>
          <w:rFonts w:ascii="Times New Roman" w:hAnsi="Times New Roman" w:cs="Times New Roman"/>
          <w:noProof/>
          <w:sz w:val="24"/>
          <w:szCs w:val="24"/>
          <w:lang w:eastAsia="es-CO"/>
        </w:rPr>
        <w:drawing>
          <wp:inline distT="0" distB="0" distL="0" distR="0" wp14:anchorId="7493DE20" wp14:editId="67BD6E61">
            <wp:extent cx="4303395" cy="3073853"/>
            <wp:effectExtent l="0" t="0" r="1905" b="0"/>
            <wp:docPr id="16" name="Imagen 16" descr="Resultado de imagen para indumentaria de nataciÃ³n personas con discapacidad fisica moises f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indumentaria de nataciÃ³n personas con discapacidad fisica moises fuent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856" cy="3074897"/>
                    </a:xfrm>
                    <a:prstGeom prst="rect">
                      <a:avLst/>
                    </a:prstGeom>
                    <a:noFill/>
                    <a:ln>
                      <a:noFill/>
                    </a:ln>
                  </pic:spPr>
                </pic:pic>
              </a:graphicData>
            </a:graphic>
          </wp:inline>
        </w:drawing>
      </w: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15956"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t>Atletismo</w:t>
      </w:r>
    </w:p>
    <w:p w:rsidR="00E15956" w:rsidRPr="00C3321B" w:rsidRDefault="00E15956" w:rsidP="00647237">
      <w:pPr>
        <w:jc w:val="both"/>
        <w:rPr>
          <w:rFonts w:ascii="Times New Roman" w:hAnsi="Times New Roman" w:cs="Times New Roman"/>
          <w:sz w:val="24"/>
          <w:szCs w:val="24"/>
        </w:rPr>
      </w:pPr>
    </w:p>
    <w:p w:rsidR="00E15956" w:rsidRPr="00C3321B" w:rsidRDefault="00E15956" w:rsidP="00647237">
      <w:pPr>
        <w:jc w:val="both"/>
        <w:rPr>
          <w:rFonts w:ascii="Times New Roman" w:hAnsi="Times New Roman" w:cs="Times New Roman"/>
          <w:sz w:val="24"/>
          <w:szCs w:val="24"/>
        </w:rPr>
      </w:pPr>
      <w:r w:rsidRPr="00C3321B">
        <w:rPr>
          <w:rFonts w:ascii="Times New Roman" w:hAnsi="Times New Roman" w:cs="Times New Roman"/>
          <w:sz w:val="24"/>
          <w:szCs w:val="24"/>
        </w:rPr>
        <w:t>Para la práctica de esta disciplina deportiva la indumentaria  debe constar a nivel de iniciación con pantaloneta, camiseta y  zapatillas cómodas</w:t>
      </w:r>
    </w:p>
    <w:p w:rsidR="00B81867" w:rsidRPr="00C3321B" w:rsidRDefault="00B81867" w:rsidP="00647237">
      <w:pPr>
        <w:jc w:val="both"/>
        <w:rPr>
          <w:rFonts w:ascii="Times New Roman" w:hAnsi="Times New Roman" w:cs="Times New Roman"/>
          <w:sz w:val="24"/>
          <w:szCs w:val="24"/>
        </w:rPr>
      </w:pPr>
    </w:p>
    <w:p w:rsidR="00B81867" w:rsidRPr="00C3321B" w:rsidRDefault="00B81867" w:rsidP="00647237">
      <w:pPr>
        <w:jc w:val="both"/>
        <w:rPr>
          <w:rFonts w:ascii="Times New Roman" w:hAnsi="Times New Roman" w:cs="Times New Roman"/>
          <w:sz w:val="24"/>
          <w:szCs w:val="24"/>
        </w:rPr>
      </w:pPr>
      <w:r w:rsidRPr="00C3321B">
        <w:rPr>
          <w:rFonts w:ascii="Times New Roman" w:hAnsi="Times New Roman" w:cs="Times New Roman"/>
          <w:noProof/>
          <w:sz w:val="24"/>
          <w:szCs w:val="24"/>
          <w:lang w:eastAsia="es-CO"/>
        </w:rPr>
        <w:lastRenderedPageBreak/>
        <w:drawing>
          <wp:inline distT="0" distB="0" distL="0" distR="0" wp14:anchorId="694069B6" wp14:editId="6724493A">
            <wp:extent cx="2552700" cy="3343275"/>
            <wp:effectExtent l="0" t="0" r="0" b="9525"/>
            <wp:docPr id="12" name="Imagen 12" descr="http://www.discapacidadonline.com/wp-content/uploads/2010/08/atletism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iscapacidadonline.com/wp-content/uploads/2010/08/atletismo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3343275"/>
                    </a:xfrm>
                    <a:prstGeom prst="rect">
                      <a:avLst/>
                    </a:prstGeom>
                    <a:noFill/>
                    <a:ln>
                      <a:noFill/>
                    </a:ln>
                  </pic:spPr>
                </pic:pic>
              </a:graphicData>
            </a:graphic>
          </wp:inline>
        </w:drawing>
      </w:r>
    </w:p>
    <w:p w:rsidR="00E15956" w:rsidRPr="00C3321B" w:rsidRDefault="00E15956" w:rsidP="00647237">
      <w:pPr>
        <w:jc w:val="both"/>
        <w:rPr>
          <w:rFonts w:ascii="Times New Roman" w:hAnsi="Times New Roman" w:cs="Times New Roman"/>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Default="00E0347F" w:rsidP="00647237">
      <w:pPr>
        <w:jc w:val="both"/>
        <w:rPr>
          <w:rFonts w:ascii="Times New Roman" w:eastAsia="Times New Roman" w:hAnsi="Times New Roman" w:cs="Times New Roman"/>
          <w:b/>
          <w:sz w:val="24"/>
          <w:szCs w:val="24"/>
        </w:rPr>
      </w:pPr>
    </w:p>
    <w:p w:rsidR="00FB5D35" w:rsidRDefault="00FB5D35" w:rsidP="00647237">
      <w:pPr>
        <w:jc w:val="both"/>
        <w:rPr>
          <w:rFonts w:ascii="Times New Roman" w:eastAsia="Times New Roman" w:hAnsi="Times New Roman" w:cs="Times New Roman"/>
          <w:b/>
          <w:sz w:val="24"/>
          <w:szCs w:val="24"/>
        </w:rPr>
      </w:pPr>
    </w:p>
    <w:p w:rsidR="00FB5D35" w:rsidRDefault="00FB5D35" w:rsidP="00647237">
      <w:pPr>
        <w:jc w:val="both"/>
        <w:rPr>
          <w:rFonts w:ascii="Times New Roman" w:eastAsia="Times New Roman" w:hAnsi="Times New Roman" w:cs="Times New Roman"/>
          <w:b/>
          <w:sz w:val="24"/>
          <w:szCs w:val="24"/>
        </w:rPr>
      </w:pPr>
    </w:p>
    <w:p w:rsidR="00FB5D35" w:rsidRDefault="00FB5D35" w:rsidP="00647237">
      <w:pPr>
        <w:jc w:val="both"/>
        <w:rPr>
          <w:rFonts w:ascii="Times New Roman" w:eastAsia="Times New Roman" w:hAnsi="Times New Roman" w:cs="Times New Roman"/>
          <w:b/>
          <w:sz w:val="24"/>
          <w:szCs w:val="24"/>
        </w:rPr>
      </w:pPr>
    </w:p>
    <w:p w:rsidR="00FB5D35" w:rsidRDefault="00FB5D35" w:rsidP="00647237">
      <w:pPr>
        <w:jc w:val="both"/>
        <w:rPr>
          <w:rFonts w:ascii="Times New Roman" w:eastAsia="Times New Roman" w:hAnsi="Times New Roman" w:cs="Times New Roman"/>
          <w:b/>
          <w:sz w:val="24"/>
          <w:szCs w:val="24"/>
        </w:rPr>
      </w:pPr>
    </w:p>
    <w:p w:rsidR="00FB5D35" w:rsidRDefault="00FB5D35" w:rsidP="00647237">
      <w:pPr>
        <w:jc w:val="both"/>
        <w:rPr>
          <w:rFonts w:ascii="Times New Roman" w:eastAsia="Times New Roman" w:hAnsi="Times New Roman" w:cs="Times New Roman"/>
          <w:b/>
          <w:sz w:val="24"/>
          <w:szCs w:val="24"/>
        </w:rPr>
      </w:pPr>
    </w:p>
    <w:p w:rsidR="00FB5D35" w:rsidRDefault="00FB5D35" w:rsidP="00647237">
      <w:pPr>
        <w:jc w:val="both"/>
        <w:rPr>
          <w:rFonts w:ascii="Times New Roman" w:eastAsia="Times New Roman" w:hAnsi="Times New Roman" w:cs="Times New Roman"/>
          <w:b/>
          <w:sz w:val="24"/>
          <w:szCs w:val="24"/>
        </w:rPr>
      </w:pPr>
    </w:p>
    <w:p w:rsidR="00FB5D35" w:rsidRPr="00C3321B" w:rsidRDefault="00FB5D35"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3760EF" w:rsidRPr="00C3321B" w:rsidRDefault="003760EF" w:rsidP="00647237">
      <w:pPr>
        <w:jc w:val="both"/>
        <w:rPr>
          <w:rFonts w:ascii="Times New Roman" w:hAnsi="Times New Roman" w:cs="Times New Roman"/>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lastRenderedPageBreak/>
        <w:t>8</w:t>
      </w:r>
      <w:r w:rsidR="00881D4D" w:rsidRPr="00C3321B">
        <w:rPr>
          <w:rFonts w:ascii="Times New Roman" w:eastAsia="Times New Roman" w:hAnsi="Times New Roman" w:cs="Times New Roman"/>
          <w:b/>
          <w:sz w:val="24"/>
          <w:szCs w:val="24"/>
        </w:rPr>
        <w:t xml:space="preserve">. </w:t>
      </w:r>
      <w:r w:rsidR="005327B4" w:rsidRPr="00C3321B">
        <w:rPr>
          <w:rFonts w:ascii="Times New Roman" w:eastAsia="Times New Roman" w:hAnsi="Times New Roman" w:cs="Times New Roman"/>
          <w:b/>
          <w:sz w:val="24"/>
          <w:szCs w:val="24"/>
        </w:rPr>
        <w:t>OBJETIVO</w:t>
      </w:r>
      <w:bookmarkEnd w:id="5"/>
      <w:r w:rsidRPr="00C3321B">
        <w:rPr>
          <w:rFonts w:ascii="Times New Roman" w:eastAsia="Times New Roman" w:hAnsi="Times New Roman" w:cs="Times New Roman"/>
          <w:b/>
          <w:sz w:val="24"/>
          <w:szCs w:val="24"/>
        </w:rPr>
        <w:t xml:space="preserve"> GENERAL</w:t>
      </w:r>
    </w:p>
    <w:p w:rsidR="00E0347F" w:rsidRPr="00C3321B" w:rsidRDefault="00E0347F" w:rsidP="00647237">
      <w:pPr>
        <w:jc w:val="both"/>
        <w:rPr>
          <w:rFonts w:ascii="Times New Roman" w:eastAsia="Times New Roman" w:hAnsi="Times New Roman" w:cs="Times New Roman"/>
          <w:b/>
          <w:sz w:val="24"/>
          <w:szCs w:val="24"/>
        </w:rPr>
      </w:pPr>
    </w:p>
    <w:p w:rsidR="00C3321B" w:rsidRDefault="00C3321B" w:rsidP="00C3321B">
      <w:pPr>
        <w:pStyle w:val="Prrafodelista"/>
        <w:numPr>
          <w:ilvl w:val="0"/>
          <w:numId w:val="41"/>
        </w:numPr>
        <w:spacing w:after="0" w:line="240" w:lineRule="auto"/>
        <w:ind w:right="-5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un plan pedagógico en la</w:t>
      </w:r>
      <w:r w:rsidR="0087659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disciplina</w:t>
      </w:r>
      <w:r w:rsidR="0087659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de</w:t>
      </w:r>
      <w:r w:rsidR="00876593">
        <w:rPr>
          <w:rFonts w:ascii="Times New Roman" w:eastAsia="Times New Roman" w:hAnsi="Times New Roman" w:cs="Times New Roman"/>
          <w:sz w:val="24"/>
          <w:szCs w:val="24"/>
        </w:rPr>
        <w:t>l Deporte Adaptado</w:t>
      </w:r>
      <w:r>
        <w:rPr>
          <w:rFonts w:ascii="Times New Roman" w:eastAsia="Times New Roman" w:hAnsi="Times New Roman" w:cs="Times New Roman"/>
          <w:sz w:val="24"/>
          <w:szCs w:val="24"/>
        </w:rPr>
        <w:t xml:space="preserve"> para la orientación metodológica en los procesos de enseñanza en las etapas de iniciación y formación deportiva en el programa Deporvida</w:t>
      </w: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9. OBJETIVOS ESPECIFICOS</w:t>
      </w:r>
    </w:p>
    <w:p w:rsidR="00E0347F" w:rsidRPr="00C3321B" w:rsidRDefault="00E0347F" w:rsidP="00647237">
      <w:pPr>
        <w:jc w:val="both"/>
        <w:rPr>
          <w:rFonts w:ascii="Times New Roman" w:eastAsia="Times New Roman" w:hAnsi="Times New Roman" w:cs="Times New Roman"/>
          <w:b/>
          <w:sz w:val="24"/>
          <w:szCs w:val="24"/>
        </w:rPr>
      </w:pPr>
    </w:p>
    <w:p w:rsidR="00876593" w:rsidRDefault="00876593" w:rsidP="00876593">
      <w:pPr>
        <w:pStyle w:val="Prrafodelista"/>
        <w:numPr>
          <w:ilvl w:val="0"/>
          <w:numId w:val="41"/>
        </w:numPr>
        <w:spacing w:after="0" w:line="256" w:lineRule="auto"/>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color w:val="000000"/>
          <w:sz w:val="24"/>
          <w:szCs w:val="24"/>
          <w:lang w:eastAsia="es-CO"/>
        </w:rPr>
        <w:t xml:space="preserve">Caracterizar los niveles del aprendizaje de acuerdo a las edades y evolución de los beneficiarios </w:t>
      </w:r>
    </w:p>
    <w:p w:rsidR="00876593" w:rsidRDefault="00876593" w:rsidP="00876593">
      <w:pPr>
        <w:pStyle w:val="Prrafodelista"/>
        <w:numPr>
          <w:ilvl w:val="0"/>
          <w:numId w:val="41"/>
        </w:numPr>
        <w:spacing w:after="0" w:line="256" w:lineRule="auto"/>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color w:val="000000"/>
          <w:sz w:val="24"/>
          <w:szCs w:val="24"/>
          <w:lang w:eastAsia="es-CO"/>
        </w:rPr>
        <w:t xml:space="preserve">Construir una malla curricular de las disciplina del deporte adaptado que guíen los procesos de enseñanza – aprendizaje que se deben impartir en cada nivel  </w:t>
      </w:r>
    </w:p>
    <w:p w:rsidR="00E0347F" w:rsidRPr="00876593" w:rsidRDefault="00876593" w:rsidP="00647237">
      <w:pPr>
        <w:pStyle w:val="Prrafodelista"/>
        <w:numPr>
          <w:ilvl w:val="0"/>
          <w:numId w:val="41"/>
        </w:numPr>
        <w:spacing w:after="0" w:line="256" w:lineRule="auto"/>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color w:val="000000"/>
          <w:sz w:val="24"/>
          <w:szCs w:val="24"/>
          <w:lang w:eastAsia="es-CO"/>
        </w:rPr>
        <w:t>Establecer los contenidos temáticos que se deben desarrollar en las sesiones de clase de acuerdo a la etapa y el nivel.</w:t>
      </w: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10. NIVELES</w:t>
      </w:r>
    </w:p>
    <w:p w:rsidR="00876593" w:rsidRDefault="00876593" w:rsidP="00647237">
      <w:pPr>
        <w:jc w:val="both"/>
        <w:rPr>
          <w:rFonts w:ascii="Times New Roman" w:eastAsia="Arial" w:hAnsi="Times New Roman" w:cs="Times New Roman"/>
          <w:b/>
          <w:sz w:val="24"/>
          <w:szCs w:val="24"/>
        </w:rPr>
      </w:pPr>
    </w:p>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CATEGORIZACIÖN POR NIVELES, DEPORVIDA.</w:t>
      </w:r>
    </w:p>
    <w:p w:rsidR="004B1DF7" w:rsidRPr="00C3321B" w:rsidRDefault="004B1DF7"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 xml:space="preserve">Para la organización de las categorías en este, se tuvo en cuenta el contexto en el cual cada uno de los monitores desarrolla sus sesiones de clase, en donde resulta bastante complejo lograr dividir los beneficiarios por una sola edad, esto debido a que no es fácil encontrar la cantidad de niños requeridos en la mayoría de disciplinas deportivas especialmente las que no son tan populares e impide  la conformación de grupos homogéneos; se decidió junto al grupo técnico ampliar el rango de edades siendo  flexibles con la realidad que se encuentra en  campo, pero soportando técnicamente esta decisión en la teoría acerca de las diferentes etapas de la formación y preparación deportiva, que se enmarca en el objetivo técnico de </w:t>
      </w:r>
      <w:r w:rsidRPr="00C3321B">
        <w:rPr>
          <w:rFonts w:ascii="Times New Roman" w:eastAsia="Arial" w:hAnsi="Times New Roman" w:cs="Times New Roman"/>
          <w:sz w:val="24"/>
          <w:szCs w:val="24"/>
        </w:rPr>
        <w:lastRenderedPageBreak/>
        <w:t>nuestro programa ( iniciación y formación), a continuación se resumirá desde los diferentes componentes los objetivos de estas 2 etapas:</w:t>
      </w:r>
    </w:p>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INICIACIÓN DEPORTIVA</w:t>
      </w:r>
    </w:p>
    <w:p w:rsidR="004B1DF7" w:rsidRPr="00C3321B" w:rsidRDefault="004B1DF7"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Componente técnico:</w:t>
      </w:r>
      <w:r w:rsidRPr="00C3321B">
        <w:rPr>
          <w:rFonts w:ascii="Times New Roman" w:eastAsia="Arial" w:hAnsi="Times New Roman" w:cs="Times New Roman"/>
          <w:sz w:val="24"/>
          <w:szCs w:val="24"/>
        </w:rPr>
        <w:t xml:space="preserve"> se realizará una formación básica de la técnica del deporte sin olvidar que el niño que se encuentra en esta etapa debe de conocer las generalidades técnicas de otras disciplinas para un desarrollo multifacético; los métodos y medios deportivos fundamentales, son los juegos pre-deportivos y los ejercicios introductorios ya que apenas están adquiriendo estas habilidades.</w:t>
      </w:r>
    </w:p>
    <w:p w:rsidR="004B1DF7" w:rsidRPr="00C3321B" w:rsidRDefault="004B1DF7"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Componente táctico: </w:t>
      </w:r>
      <w:r w:rsidRPr="00C3321B">
        <w:rPr>
          <w:rFonts w:ascii="Times New Roman" w:eastAsia="Arial" w:hAnsi="Times New Roman" w:cs="Times New Roman"/>
          <w:sz w:val="24"/>
          <w:szCs w:val="24"/>
        </w:rPr>
        <w:t>este aspecto no están relevante en esta etapa, por lo cual se le dará importancia al aspecto reglamentario básico de cada deporte.</w:t>
      </w:r>
    </w:p>
    <w:p w:rsidR="004B1DF7" w:rsidRPr="00C3321B" w:rsidRDefault="004B1DF7"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Componente físico: </w:t>
      </w:r>
      <w:r w:rsidRPr="00C3321B">
        <w:rPr>
          <w:rFonts w:ascii="Times New Roman" w:eastAsia="Arial" w:hAnsi="Times New Roman" w:cs="Times New Roman"/>
          <w:sz w:val="24"/>
          <w:szCs w:val="24"/>
        </w:rPr>
        <w:t>desarrollo de las habilidades motrices básicas y las capacidades coordinativas generales, así como también el inicio del entrenamiento de algunas capacidades físicas tales como la resistencia aeróbica, la velocidad de reacción y el un desarrollo de la flexibilidad; lo más importante es esta etapa es la correcta ejecución de los movimientos que estos sean fluidos y los más precisos posibles. Los medios prácticos que se utilizan son los diferentes tipos de juego y las actividades lúdicas.</w:t>
      </w:r>
    </w:p>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FORMACIÓN DEPORTIVA</w:t>
      </w:r>
    </w:p>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Componente técnico</w:t>
      </w:r>
      <w:r w:rsidRPr="00C3321B">
        <w:rPr>
          <w:rFonts w:ascii="Times New Roman" w:eastAsia="Arial" w:hAnsi="Times New Roman" w:cs="Times New Roman"/>
          <w:sz w:val="24"/>
          <w:szCs w:val="24"/>
        </w:rPr>
        <w:t>: se debe tener en cuenta actividades más específicas con relación a los elementos técnicos del deporte ya que es un inicio “formal” con la disciplina deportiva escogida, estos elementos técnicos deben ser progresivos en su enseñanza y los medios y métodos recomendados son los juegos pre-deportivos además de ejercicios más avanzados</w:t>
      </w:r>
      <w:r w:rsidRPr="00C3321B">
        <w:rPr>
          <w:rFonts w:ascii="Times New Roman" w:eastAsia="Arial" w:hAnsi="Times New Roman" w:cs="Times New Roman"/>
          <w:b/>
          <w:sz w:val="24"/>
          <w:szCs w:val="24"/>
        </w:rPr>
        <w:t>.</w:t>
      </w:r>
    </w:p>
    <w:p w:rsidR="004B1DF7" w:rsidRPr="00C3321B" w:rsidRDefault="004B1DF7"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Componente táctico: </w:t>
      </w:r>
      <w:r w:rsidRPr="00C3321B">
        <w:rPr>
          <w:rFonts w:ascii="Times New Roman" w:eastAsia="Arial" w:hAnsi="Times New Roman" w:cs="Times New Roman"/>
          <w:sz w:val="24"/>
          <w:szCs w:val="24"/>
        </w:rPr>
        <w:t xml:space="preserve">en esta etapa el componente táctico tomas más importancia, en comparación a la etapa iniciación, los contenidos a desarrollar se centran en los principios básicos tácticos que cada disciplina deportiva, en donde se vuelve relevante la toma de decisiones en situaciones similares a las de la competencia. </w:t>
      </w:r>
    </w:p>
    <w:p w:rsidR="004B1DF7" w:rsidRPr="00C3321B" w:rsidRDefault="004B1DF7"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Componente físico: </w:t>
      </w:r>
      <w:r w:rsidRPr="00C3321B">
        <w:rPr>
          <w:rFonts w:ascii="Times New Roman" w:eastAsia="Arial" w:hAnsi="Times New Roman" w:cs="Times New Roman"/>
          <w:sz w:val="24"/>
          <w:szCs w:val="24"/>
        </w:rPr>
        <w:t>en esta etapa toma importancia algunas capacidades físicas condicionales (resistencia, fuerza, velocidad y flexibilidad) y las capacidades coordinativas (especificas), los movimientos tienen que ser precisos y armónicos en su ejecución; los métodos y medios, dependerán de cada una de las capacidades a desarrollar teniendo en cuenta las características morfo funcionales de cada edad.</w:t>
      </w:r>
    </w:p>
    <w:p w:rsidR="004B1DF7" w:rsidRDefault="004B1DF7" w:rsidP="00647237">
      <w:pPr>
        <w:jc w:val="both"/>
        <w:rPr>
          <w:rFonts w:ascii="Times New Roman" w:eastAsia="Arial" w:hAnsi="Times New Roman" w:cs="Times New Roman"/>
          <w:b/>
          <w:sz w:val="24"/>
          <w:szCs w:val="24"/>
        </w:rPr>
      </w:pPr>
    </w:p>
    <w:p w:rsidR="00FB5D35" w:rsidRDefault="00FB5D35" w:rsidP="00647237">
      <w:pPr>
        <w:jc w:val="both"/>
        <w:rPr>
          <w:rFonts w:ascii="Times New Roman" w:eastAsia="Arial" w:hAnsi="Times New Roman" w:cs="Times New Roman"/>
          <w:b/>
          <w:sz w:val="24"/>
          <w:szCs w:val="24"/>
        </w:rPr>
      </w:pPr>
    </w:p>
    <w:p w:rsidR="00FB5D35" w:rsidRDefault="00FB5D35" w:rsidP="00647237">
      <w:pPr>
        <w:jc w:val="both"/>
        <w:rPr>
          <w:rFonts w:ascii="Times New Roman" w:eastAsia="Arial" w:hAnsi="Times New Roman" w:cs="Times New Roman"/>
          <w:b/>
          <w:sz w:val="24"/>
          <w:szCs w:val="24"/>
        </w:rPr>
      </w:pPr>
    </w:p>
    <w:p w:rsidR="00FB5D35" w:rsidRPr="00C3321B" w:rsidRDefault="00FB5D35" w:rsidP="00647237">
      <w:pPr>
        <w:jc w:val="both"/>
        <w:rPr>
          <w:rFonts w:ascii="Times New Roman" w:eastAsia="Arial" w:hAnsi="Times New Roman" w:cs="Times New Roman"/>
          <w:b/>
          <w:sz w:val="24"/>
          <w:szCs w:val="24"/>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389"/>
        <w:gridCol w:w="1816"/>
        <w:gridCol w:w="2607"/>
        <w:gridCol w:w="1984"/>
      </w:tblGrid>
      <w:tr w:rsidR="004B1DF7" w:rsidRPr="00C3321B" w:rsidTr="00816D04">
        <w:tc>
          <w:tcPr>
            <w:tcW w:w="1271" w:type="dxa"/>
            <w:shd w:val="clear" w:color="auto" w:fill="C0504D"/>
          </w:tcPr>
          <w:p w:rsidR="004B1DF7" w:rsidRPr="00C3321B" w:rsidRDefault="004B1DF7" w:rsidP="00647237">
            <w:pPr>
              <w:jc w:val="both"/>
              <w:rPr>
                <w:rFonts w:ascii="Times New Roman" w:eastAsia="Arial" w:hAnsi="Times New Roman" w:cs="Times New Roman"/>
                <w:b/>
                <w:color w:val="FFFFFF"/>
                <w:sz w:val="24"/>
                <w:szCs w:val="24"/>
              </w:rPr>
            </w:pPr>
            <w:r w:rsidRPr="00C3321B">
              <w:rPr>
                <w:rFonts w:ascii="Times New Roman" w:eastAsia="Arial" w:hAnsi="Times New Roman" w:cs="Times New Roman"/>
                <w:b/>
                <w:color w:val="FFFFFF"/>
                <w:sz w:val="24"/>
                <w:szCs w:val="24"/>
              </w:rPr>
              <w:lastRenderedPageBreak/>
              <w:t>ETAPAS</w:t>
            </w:r>
          </w:p>
        </w:tc>
        <w:tc>
          <w:tcPr>
            <w:tcW w:w="3205" w:type="dxa"/>
            <w:gridSpan w:val="2"/>
            <w:shd w:val="clear" w:color="auto" w:fill="244061"/>
          </w:tcPr>
          <w:p w:rsidR="004B1DF7" w:rsidRPr="00C3321B" w:rsidRDefault="004B1DF7" w:rsidP="00647237">
            <w:pPr>
              <w:jc w:val="both"/>
              <w:rPr>
                <w:rFonts w:ascii="Times New Roman" w:eastAsia="Arial" w:hAnsi="Times New Roman" w:cs="Times New Roman"/>
                <w:b/>
                <w:color w:val="FFFFFF"/>
                <w:sz w:val="24"/>
                <w:szCs w:val="24"/>
              </w:rPr>
            </w:pPr>
            <w:r w:rsidRPr="00C3321B">
              <w:rPr>
                <w:rFonts w:ascii="Times New Roman" w:eastAsia="Arial" w:hAnsi="Times New Roman" w:cs="Times New Roman"/>
                <w:b/>
                <w:color w:val="FFFFFF"/>
                <w:sz w:val="24"/>
                <w:szCs w:val="24"/>
              </w:rPr>
              <w:t>INICIACIÓN</w:t>
            </w:r>
          </w:p>
        </w:tc>
        <w:tc>
          <w:tcPr>
            <w:tcW w:w="4591" w:type="dxa"/>
            <w:gridSpan w:val="2"/>
            <w:shd w:val="clear" w:color="auto" w:fill="984806"/>
          </w:tcPr>
          <w:p w:rsidR="004B1DF7" w:rsidRPr="00C3321B" w:rsidRDefault="004B1DF7" w:rsidP="00647237">
            <w:pPr>
              <w:jc w:val="both"/>
              <w:rPr>
                <w:rFonts w:ascii="Times New Roman" w:eastAsia="Arial" w:hAnsi="Times New Roman" w:cs="Times New Roman"/>
                <w:b/>
                <w:color w:val="FFFFFF"/>
                <w:sz w:val="24"/>
                <w:szCs w:val="24"/>
              </w:rPr>
            </w:pPr>
            <w:r w:rsidRPr="00C3321B">
              <w:rPr>
                <w:rFonts w:ascii="Times New Roman" w:eastAsia="Arial" w:hAnsi="Times New Roman" w:cs="Times New Roman"/>
                <w:b/>
                <w:color w:val="FFFFFF"/>
                <w:sz w:val="24"/>
                <w:szCs w:val="24"/>
              </w:rPr>
              <w:t>FORMACIÓN</w:t>
            </w:r>
          </w:p>
        </w:tc>
      </w:tr>
      <w:tr w:rsidR="004B1DF7" w:rsidRPr="00C3321B" w:rsidTr="004B1DF7">
        <w:tc>
          <w:tcPr>
            <w:tcW w:w="1271" w:type="dxa"/>
            <w:shd w:val="clear" w:color="auto" w:fill="C0504D"/>
          </w:tcPr>
          <w:p w:rsidR="004B1DF7" w:rsidRPr="00C3321B" w:rsidRDefault="004B1DF7" w:rsidP="00647237">
            <w:pPr>
              <w:jc w:val="both"/>
              <w:rPr>
                <w:rFonts w:ascii="Times New Roman" w:eastAsia="Arial" w:hAnsi="Times New Roman" w:cs="Times New Roman"/>
                <w:b/>
                <w:color w:val="FFFFFF"/>
                <w:sz w:val="24"/>
                <w:szCs w:val="24"/>
              </w:rPr>
            </w:pPr>
            <w:r w:rsidRPr="00C3321B">
              <w:rPr>
                <w:rFonts w:ascii="Times New Roman" w:eastAsia="Arial" w:hAnsi="Times New Roman" w:cs="Times New Roman"/>
                <w:b/>
                <w:color w:val="FFFFFF"/>
                <w:sz w:val="24"/>
                <w:szCs w:val="24"/>
              </w:rPr>
              <w:t>NIVEL</w:t>
            </w:r>
          </w:p>
        </w:tc>
        <w:tc>
          <w:tcPr>
            <w:tcW w:w="1389" w:type="dxa"/>
            <w:shd w:val="clear" w:color="auto" w:fill="95B3D7"/>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BASE</w:t>
            </w:r>
          </w:p>
        </w:tc>
        <w:tc>
          <w:tcPr>
            <w:tcW w:w="1816" w:type="dxa"/>
            <w:shd w:val="clear" w:color="auto" w:fill="95B3D7"/>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IRRADIACIÓN</w:t>
            </w:r>
          </w:p>
        </w:tc>
        <w:tc>
          <w:tcPr>
            <w:tcW w:w="2607" w:type="dxa"/>
            <w:shd w:val="clear" w:color="auto" w:fill="FAC090"/>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FUNDAMENTACIÓN</w:t>
            </w:r>
          </w:p>
        </w:tc>
        <w:tc>
          <w:tcPr>
            <w:tcW w:w="1984" w:type="dxa"/>
            <w:shd w:val="clear" w:color="auto" w:fill="FAC090"/>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APROPIACIÓN</w:t>
            </w:r>
          </w:p>
        </w:tc>
      </w:tr>
      <w:tr w:rsidR="004B1DF7" w:rsidRPr="00C3321B" w:rsidTr="004B1DF7">
        <w:tc>
          <w:tcPr>
            <w:tcW w:w="1271" w:type="dxa"/>
            <w:shd w:val="clear" w:color="auto" w:fill="C0504D"/>
          </w:tcPr>
          <w:p w:rsidR="004B1DF7" w:rsidRPr="00C3321B" w:rsidRDefault="004B1DF7" w:rsidP="00647237">
            <w:pPr>
              <w:jc w:val="both"/>
              <w:rPr>
                <w:rFonts w:ascii="Times New Roman" w:eastAsia="Arial" w:hAnsi="Times New Roman" w:cs="Times New Roman"/>
                <w:b/>
                <w:color w:val="FFFFFF"/>
                <w:sz w:val="24"/>
                <w:szCs w:val="24"/>
              </w:rPr>
            </w:pPr>
            <w:r w:rsidRPr="00C3321B">
              <w:rPr>
                <w:rFonts w:ascii="Times New Roman" w:eastAsia="Arial" w:hAnsi="Times New Roman" w:cs="Times New Roman"/>
                <w:b/>
                <w:color w:val="FFFFFF"/>
                <w:sz w:val="24"/>
                <w:szCs w:val="24"/>
              </w:rPr>
              <w:t>EDAD</w:t>
            </w:r>
          </w:p>
        </w:tc>
        <w:tc>
          <w:tcPr>
            <w:tcW w:w="1389" w:type="dxa"/>
            <w:shd w:val="clear" w:color="auto" w:fill="95B3D7"/>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6-7-8</w:t>
            </w:r>
          </w:p>
        </w:tc>
        <w:tc>
          <w:tcPr>
            <w:tcW w:w="1816" w:type="dxa"/>
            <w:shd w:val="clear" w:color="auto" w:fill="95B3D7"/>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9-10-11</w:t>
            </w:r>
          </w:p>
        </w:tc>
        <w:tc>
          <w:tcPr>
            <w:tcW w:w="2607" w:type="dxa"/>
            <w:shd w:val="clear" w:color="auto" w:fill="FAC090"/>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12-13-14</w:t>
            </w:r>
          </w:p>
        </w:tc>
        <w:tc>
          <w:tcPr>
            <w:tcW w:w="1984" w:type="dxa"/>
            <w:shd w:val="clear" w:color="auto" w:fill="FAC090"/>
          </w:tcPr>
          <w:p w:rsidR="004B1DF7" w:rsidRPr="00C3321B" w:rsidRDefault="004B1DF7" w:rsidP="00647237">
            <w:pPr>
              <w:jc w:val="both"/>
              <w:rPr>
                <w:rFonts w:ascii="Times New Roman" w:eastAsia="Arial" w:hAnsi="Times New Roman" w:cs="Times New Roman"/>
                <w:b/>
                <w:sz w:val="24"/>
                <w:szCs w:val="24"/>
              </w:rPr>
            </w:pPr>
            <w:r w:rsidRPr="00C3321B">
              <w:rPr>
                <w:rFonts w:ascii="Times New Roman" w:eastAsia="Arial" w:hAnsi="Times New Roman" w:cs="Times New Roman"/>
                <w:b/>
                <w:sz w:val="24"/>
                <w:szCs w:val="24"/>
              </w:rPr>
              <w:t>15-16-17</w:t>
            </w:r>
          </w:p>
        </w:tc>
      </w:tr>
    </w:tbl>
    <w:p w:rsidR="004B1DF7" w:rsidRPr="00C3321B" w:rsidRDefault="004B1DF7" w:rsidP="00647237">
      <w:pPr>
        <w:jc w:val="both"/>
        <w:rPr>
          <w:rFonts w:ascii="Times New Roman" w:hAnsi="Times New Roman" w:cs="Times New Roman"/>
          <w:b/>
          <w:sz w:val="24"/>
          <w:szCs w:val="24"/>
        </w:rPr>
      </w:pPr>
      <w:r w:rsidRPr="00C3321B">
        <w:rPr>
          <w:rFonts w:ascii="Times New Roman" w:hAnsi="Times New Roman" w:cs="Times New Roman"/>
          <w:b/>
          <w:sz w:val="24"/>
          <w:szCs w:val="24"/>
        </w:rPr>
        <w:t>INICIACIÓN DEPORTIVA</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Sánchez Bañuelos (1990), entiende el concepto de iniciación deportiva en un sentido amplio, esto es, “no considera a un individuo iniciado hasta que no es capaz de tener una operatividad básica, sobre el conjunto global de la actividad deportiva, en la situación real de un juego o competición”. Es un concepto de operatividad motriz y no de comprensión y memorización de una serie de datos a nivel verbal. Para Hernández Moreno (1995), la iniciación deportiva “es el proceso de enseñanza-aprendizaje, seguido por el individuo para la adquisición del conocimiento y la capacidad de ejecución práctica de un deporte, desde que toma contacto con él hasta que es capaz de practicarlo con adecuación a su técnica, su táctica y su reglamento." Esta vez la definición está planteada desde el punto de vista educativo al hacer incidencia en el proceso de enseñanza-aprendizaje. Blázquez (1995), también defiende el concepto de iniciación deportiva desde el ámbito educativo aportando que es “el período en que el niño empieza a aprender de forma específica la práctica de uno o varios deportes”. Desde el punto de vista educativo, por tanto, la iniciación deportiva supone un proceso de cara a la socialización del individuo, si bien dicho proceso, como señala Blázquez (1995) “se orienta más a unos aprendizajes genéricos que al logro de una práctica eficaz en relación al deporte de competición”. Asimismo, Contreras (1998) considera que “los valores y actitudes, no han de ser los propios de la competición los que deben ser objetos de transmisión, sino aquellos otros que caracterizan al deporte en sus aspectos lúdicos y de entrenamiento del tiempo libre”.</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b/>
          <w:sz w:val="24"/>
          <w:szCs w:val="24"/>
        </w:rPr>
        <w:t>LA EDAD DE INICIACIÓN.</w:t>
      </w:r>
      <w:r w:rsidRPr="00C3321B">
        <w:rPr>
          <w:rFonts w:ascii="Times New Roman" w:hAnsi="Times New Roman" w:cs="Times New Roman"/>
          <w:sz w:val="24"/>
          <w:szCs w:val="24"/>
        </w:rPr>
        <w:t xml:space="preserve"> </w:t>
      </w:r>
      <w:proofErr w:type="spellStart"/>
      <w:r w:rsidRPr="00C3321B">
        <w:rPr>
          <w:rFonts w:ascii="Times New Roman" w:hAnsi="Times New Roman" w:cs="Times New Roman"/>
          <w:sz w:val="24"/>
          <w:szCs w:val="24"/>
        </w:rPr>
        <w:t>Jolibois</w:t>
      </w:r>
      <w:proofErr w:type="spellEnd"/>
      <w:r w:rsidRPr="00C3321B">
        <w:rPr>
          <w:rFonts w:ascii="Times New Roman" w:hAnsi="Times New Roman" w:cs="Times New Roman"/>
          <w:sz w:val="24"/>
          <w:szCs w:val="24"/>
        </w:rPr>
        <w:t xml:space="preserve"> (1975), propone el período comprendido entre siete y ocho años, como el momento más adecuado para la iniciación deportiva y denomina a este período como “la edad del aprendizaje”. Otros autores han defendido y demostrado esta idea apoyada en razonamientos teóricos y datos experimentales, sobre aspectos evolutivos. Sánchez Bañuelos (1986) incide en que el deporte, una vez desarrolladas las habilidades básicas, convendría introducirlo en una edad que corresponde con el 5º curso de Educación Primaria. También desde el punto de vista evolutivo y del desarrollo motor, se puede afirmar que si no exactamente a estas edades, aproximadamente hacia los 10 años podrían introducirse las actividades deportivas (</w:t>
      </w:r>
      <w:proofErr w:type="spellStart"/>
      <w:r w:rsidRPr="00C3321B">
        <w:rPr>
          <w:rFonts w:ascii="Times New Roman" w:hAnsi="Times New Roman" w:cs="Times New Roman"/>
          <w:sz w:val="24"/>
          <w:szCs w:val="24"/>
        </w:rPr>
        <w:t>Gallahue</w:t>
      </w:r>
      <w:proofErr w:type="spellEnd"/>
      <w:r w:rsidRPr="00C3321B">
        <w:rPr>
          <w:rFonts w:ascii="Times New Roman" w:hAnsi="Times New Roman" w:cs="Times New Roman"/>
          <w:sz w:val="24"/>
          <w:szCs w:val="24"/>
        </w:rPr>
        <w:t xml:space="preserve">, 1982). Le Boulch (1991), matiza que el deporte educativo puede ser aplicado hacia los ocho </w:t>
      </w:r>
      <w:proofErr w:type="spellStart"/>
      <w:r w:rsidRPr="00C3321B">
        <w:rPr>
          <w:rFonts w:ascii="Times New Roman" w:hAnsi="Times New Roman" w:cs="Times New Roman"/>
          <w:sz w:val="24"/>
          <w:szCs w:val="24"/>
        </w:rPr>
        <w:t>ó</w:t>
      </w:r>
      <w:proofErr w:type="spellEnd"/>
      <w:r w:rsidRPr="00C3321B">
        <w:rPr>
          <w:rFonts w:ascii="Times New Roman" w:hAnsi="Times New Roman" w:cs="Times New Roman"/>
          <w:sz w:val="24"/>
          <w:szCs w:val="24"/>
        </w:rPr>
        <w:t xml:space="preserve"> nueve años como medio de educación psicomotriz ya que en esta edad es cuando se corresponde con una etapa de socialización cooperativa.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b/>
          <w:sz w:val="24"/>
          <w:szCs w:val="24"/>
        </w:rPr>
        <w:t>FASES DE LA INICIACIÓN DEPORTIVA</w:t>
      </w:r>
      <w:r w:rsidRPr="00C3321B">
        <w:rPr>
          <w:rFonts w:ascii="Times New Roman" w:hAnsi="Times New Roman" w:cs="Times New Roman"/>
          <w:sz w:val="24"/>
          <w:szCs w:val="24"/>
        </w:rPr>
        <w:t>.</w:t>
      </w:r>
      <w:r w:rsidRPr="00C3321B">
        <w:rPr>
          <w:rFonts w:ascii="Times New Roman" w:hAnsi="Times New Roman" w:cs="Times New Roman"/>
          <w:sz w:val="24"/>
          <w:szCs w:val="24"/>
        </w:rPr>
        <w:tab/>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 xml:space="preserve"> Según Sánchez Bañuelos (1986), la enseñanza en esta etapa puede estructurarse según una serie de fases. Antes de desarrollar estas fases considera tres puntos fundamentales: 1. La edad cronológica y la edad biológica pueden no coincidir.</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2. La iniciación deportiva lleva implícita un principio de especificidad como base de una futura especialización.</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3. Las características del deporte pueden influir de una manera determinante en la edad adecuada para su iniciación. A. En deportes individuales, ya sean en “línea o de adversario”.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1. Presentación global del deporte. En esta fase, el alumno/a </w:t>
      </w:r>
      <w:proofErr w:type="spellStart"/>
      <w:r w:rsidRPr="00C3321B">
        <w:rPr>
          <w:rFonts w:ascii="Times New Roman" w:hAnsi="Times New Roman" w:cs="Times New Roman"/>
          <w:sz w:val="24"/>
          <w:szCs w:val="24"/>
        </w:rPr>
        <w:t>ha</w:t>
      </w:r>
      <w:proofErr w:type="spellEnd"/>
      <w:r w:rsidRPr="00C3321B">
        <w:rPr>
          <w:rFonts w:ascii="Times New Roman" w:hAnsi="Times New Roman" w:cs="Times New Roman"/>
          <w:sz w:val="24"/>
          <w:szCs w:val="24"/>
        </w:rPr>
        <w:t xml:space="preserve"> de comprender el objetivo y significado del deporte. El maestro/a debe dar el conocimiento de las reglas fundamentales, sobre todo las que sean determinantes para delimitar el tipo de ejecución y las técnicas específicas.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2. Familiarización perceptiva. S</w:t>
      </w:r>
      <w:r w:rsidR="00EF135E" w:rsidRPr="00C3321B">
        <w:rPr>
          <w:rFonts w:ascii="Times New Roman" w:hAnsi="Times New Roman" w:cs="Times New Roman"/>
          <w:sz w:val="24"/>
          <w:szCs w:val="24"/>
        </w:rPr>
        <w:t>e ha de atender principalmente l</w:t>
      </w:r>
      <w:r w:rsidRPr="00C3321B">
        <w:rPr>
          <w:rFonts w:ascii="Times New Roman" w:hAnsi="Times New Roman" w:cs="Times New Roman"/>
          <w:sz w:val="24"/>
          <w:szCs w:val="24"/>
        </w:rPr>
        <w:t xml:space="preserve">os aspectos perceptivos de la actividad en sí y a los del entorno en el cual debe desenvolverse. Sólo si estos aspectos han sido asimilados pueden aprenderse con éxito los elementos iniciales de la ejecución. Es entonces cuando el alumno/a puede formarse una “atención selectiva” en función de la que poder estimar correctamente el valor que tienen los diferentes estímulos presentes y la importancia o insustancialidad de la información.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3. Enseñanza de los modelos técnicos de ejecución. Todos los deportes tienen una técnica o técnicas de ejecución que se constituyen en modelos de eficiencia a asimilar. El maestro, mediante la instrucción directa incidirá en el tipo de práctica global o analítica que vendrá determinado según el análisis del deporte en cuestión. El alumno/a, en esta fase, ha de llegar a adquirir los fundamentos de la técnica individual.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4. Integración de los modelos técnicos en las situaciones básicas de aplicación. Se deben plantear situaciones lo más próximas posibles a la situación real en las que el alumno/a pueda experimentar la dificultad real de ejecución que implican los diferentes elementos en su contexto auténtico. Esta fase supone la culminación de la etapa de iniciación y el alumno/a habrá alcanzado la operatividad prevista, pero en otros muchos deportes individuales o colectivos, donde el componente decisión es determinante, será necesario pasar a la siguiente fase.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5. Formación de los esquemas fundamentales de decisión. Hace referencia a la formación de una adecuada táctica individual. La estimación correcta de la adecuación-inadecuación de las diversas alternativas motrices, en una circunstancia determinada, supone un largo proceso de aprendizaje, así como el perfeccionamiento de los elementos técnicos de ejecución, pero las claves fundamentales pueden ser asimiladas por el alumno en esta fase de forma que, en el futuro, el desarrollo de su esquema de decisión se vea facilitado. El maestro debe plantear situaciones de enseñanza en las que de una manera gradual la alternativa táctica básica sea binaria hasta llegar a situaciones de decisión múltiple. De este </w:t>
      </w:r>
      <w:r w:rsidRPr="00C3321B">
        <w:rPr>
          <w:rFonts w:ascii="Times New Roman" w:hAnsi="Times New Roman" w:cs="Times New Roman"/>
          <w:sz w:val="24"/>
          <w:szCs w:val="24"/>
        </w:rPr>
        <w:lastRenderedPageBreak/>
        <w:t xml:space="preserve">modo el alumno irá adquiriendo un sentido táctico y una capacidad de anticipación cognitiva, es decir, intuir qué es lo que va a hacer el oponente en función de qué es lo que sabe hacer mejor y qué es lo más probable. Para los deportes individuales, esta fase constituye la culminación de la etapa de iniciación. En los deportes colectivos se precisará de las dos etapas siguientes. B. En deportes de carácter colectivo o de equipo han de estar cubiertas las dos siguientes fases: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6.-Enseñanza de los esquemas tácticos colectivos. Está en relación con el aprendizaje de diferentes sistemas de juegos tanto de ataque como de defensa. Esta fase tiene como objetivos el desarrollo de la estrategia de conjunto y la toma de conciencia de la utilidad de cada estrategia. </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7.-Acoplamiento técnico y táctico de conjunto. Es la fase final del proceso de iniciación deportiva, el grupo de alumnos debe actuar como un todo, dando lugar a la cooperación en función del objetivo común. Los objetivos a conseguir serán el desarrollo de la capacidad de coordinar acciones y el desarrollo del sentido cooperativo y el espíritu de equipo. El autor destaca que aunque las etapas tienen un carácter sucesivo no tienen por qué ser estrictamente consecutivas y un cierto solapamiento de las fases contiguas no solamente no es desaconsejable, sino que puede ser conveniente en muchos casos.</w:t>
      </w:r>
    </w:p>
    <w:p w:rsidR="004B1DF7" w:rsidRPr="00C3321B" w:rsidRDefault="004B1DF7" w:rsidP="00647237">
      <w:pPr>
        <w:jc w:val="both"/>
        <w:rPr>
          <w:rFonts w:ascii="Times New Roman" w:hAnsi="Times New Roman" w:cs="Times New Roman"/>
          <w:b/>
          <w:sz w:val="24"/>
          <w:szCs w:val="24"/>
        </w:rPr>
      </w:pPr>
      <w:r w:rsidRPr="00C3321B">
        <w:rPr>
          <w:rFonts w:ascii="Times New Roman" w:hAnsi="Times New Roman" w:cs="Times New Roman"/>
          <w:b/>
          <w:sz w:val="24"/>
          <w:szCs w:val="24"/>
        </w:rPr>
        <w:t>Formación deportiva</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La formación deportiva se conoce como el ámbito donde pueden integrarse diferentes aspectos, que van desde la formación en principios pedagógicos y sociales hasta la agrupación de jóvenes deportistas que se perfilan hacia el alto rendimiento (Blázquez, 1999; Murcia, Taborda y Ángel 2003; Pérez-</w:t>
      </w:r>
      <w:proofErr w:type="spellStart"/>
      <w:r w:rsidRPr="00C3321B">
        <w:rPr>
          <w:rFonts w:ascii="Times New Roman" w:hAnsi="Times New Roman" w:cs="Times New Roman"/>
          <w:sz w:val="24"/>
          <w:szCs w:val="24"/>
        </w:rPr>
        <w:t>Turpin</w:t>
      </w:r>
      <w:proofErr w:type="spellEnd"/>
      <w:r w:rsidRPr="00C3321B">
        <w:rPr>
          <w:rFonts w:ascii="Times New Roman" w:hAnsi="Times New Roman" w:cs="Times New Roman"/>
          <w:sz w:val="24"/>
          <w:szCs w:val="24"/>
        </w:rPr>
        <w:t xml:space="preserve"> y Suarez, 2007), aunque la formación deportiva carece de una definición específica, debido a que se debe tener en cuenta el tipo de proceso, ya sea desde el deporte orientado dentro del currículo escolar hasta la escuela de formación deportiva, los cuales tienen diferentes características y requerimientos específicos según el interés de desarrollo, el tipo de participación y los roles que se deben asumir para el proceso (Vásquez et al., 2001).</w:t>
      </w:r>
    </w:p>
    <w:p w:rsidR="004B1DF7"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En el proceso de formación deportiva, también es importante tener en cuenta el entorno vital, ya que este contiene las condiciones básicas de vida del deportista, su estabilidad emocional, el reconocimiento social y sus perspectivas de futuro, al igual que el entorno del entrenamiento como el apoyo técnico, científico, tecnológico, de infraestructura y de dedicación prioritaria (Capetillo, 2011; Sáenz-López, 2010). Por consiguiente, es base para que en la preparación se desenvuelva el desarrollo físico, técnico-táctico, intelectual, psíquico y moral, con el objetivo central de alcanzar logros o el máximo rendimiento, lo cual hace que sea un proceso complejo por sus acciones, además de la sistematización de lo que conlleva la formación del deportista (Gómez, 2011; Melo, Moreno, Aguirre, 2012; </w:t>
      </w:r>
      <w:proofErr w:type="spellStart"/>
      <w:r w:rsidRPr="00C3321B">
        <w:rPr>
          <w:rFonts w:ascii="Times New Roman" w:hAnsi="Times New Roman" w:cs="Times New Roman"/>
          <w:sz w:val="24"/>
          <w:szCs w:val="24"/>
        </w:rPr>
        <w:t>Weineck</w:t>
      </w:r>
      <w:proofErr w:type="spellEnd"/>
      <w:r w:rsidRPr="00C3321B">
        <w:rPr>
          <w:rFonts w:ascii="Times New Roman" w:hAnsi="Times New Roman" w:cs="Times New Roman"/>
          <w:sz w:val="24"/>
          <w:szCs w:val="24"/>
        </w:rPr>
        <w:t>, 2005).</w:t>
      </w:r>
    </w:p>
    <w:p w:rsidR="00FB5D35" w:rsidRPr="00C3321B" w:rsidRDefault="00FB5D35" w:rsidP="00647237">
      <w:pPr>
        <w:jc w:val="both"/>
        <w:rPr>
          <w:rFonts w:ascii="Times New Roman" w:hAnsi="Times New Roman" w:cs="Times New Roman"/>
          <w:sz w:val="24"/>
          <w:szCs w:val="24"/>
        </w:rPr>
      </w:pPr>
    </w:p>
    <w:p w:rsidR="004B1DF7" w:rsidRPr="00C3321B" w:rsidRDefault="004B1DF7" w:rsidP="00647237">
      <w:pPr>
        <w:jc w:val="both"/>
        <w:rPr>
          <w:rFonts w:ascii="Times New Roman" w:hAnsi="Times New Roman" w:cs="Times New Roman"/>
          <w:b/>
          <w:sz w:val="24"/>
          <w:szCs w:val="24"/>
        </w:rPr>
      </w:pPr>
      <w:r w:rsidRPr="00C3321B">
        <w:rPr>
          <w:rFonts w:ascii="Times New Roman" w:hAnsi="Times New Roman" w:cs="Times New Roman"/>
          <w:b/>
          <w:sz w:val="24"/>
          <w:szCs w:val="24"/>
        </w:rPr>
        <w:lastRenderedPageBreak/>
        <w:t>EDAD PARA LA FORMACIÓN DEPORTIVA.</w:t>
      </w:r>
    </w:p>
    <w:p w:rsidR="004B1DF7" w:rsidRPr="00C3321B"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Según el autor Tudor O. </w:t>
      </w:r>
      <w:proofErr w:type="spellStart"/>
      <w:r w:rsidRPr="00C3321B">
        <w:rPr>
          <w:rFonts w:ascii="Times New Roman" w:hAnsi="Times New Roman" w:cs="Times New Roman"/>
          <w:sz w:val="24"/>
          <w:szCs w:val="24"/>
        </w:rPr>
        <w:t>Bompa</w:t>
      </w:r>
      <w:proofErr w:type="spellEnd"/>
      <w:r w:rsidRPr="00C3321B">
        <w:rPr>
          <w:rFonts w:ascii="Times New Roman" w:hAnsi="Times New Roman" w:cs="Times New Roman"/>
          <w:sz w:val="24"/>
          <w:szCs w:val="24"/>
        </w:rPr>
        <w:t xml:space="preserve"> la edad para el desarrollo de esta etapa se da entre los 11 y los 14 años, en la cual es apropiado aumentar progresivamente la intensidad del entrenamiento durante la etapa de desarrollo de la formación deportiva. Aunque la mayoría de deportistas siguen siendo vulnerables a las lesiones, sus cuerpos y capacidades se desarrollan rápidamente. Su sistema cardiorrespiratorio continúa desarrollándose y la tolerancia a la acumulación de ácido láctico mejora gradualmente.</w:t>
      </w:r>
    </w:p>
    <w:p w:rsidR="004B1DF7" w:rsidRPr="00FB5D35" w:rsidRDefault="004B1DF7" w:rsidP="00647237">
      <w:pPr>
        <w:jc w:val="both"/>
        <w:rPr>
          <w:rFonts w:ascii="Times New Roman" w:hAnsi="Times New Roman" w:cs="Times New Roman"/>
          <w:sz w:val="24"/>
          <w:szCs w:val="24"/>
        </w:rPr>
      </w:pPr>
      <w:r w:rsidRPr="00C3321B">
        <w:rPr>
          <w:rFonts w:ascii="Times New Roman" w:hAnsi="Times New Roman" w:cs="Times New Roman"/>
          <w:sz w:val="24"/>
          <w:szCs w:val="24"/>
        </w:rPr>
        <w:t>Es importante comprender las variaciones en el rendimiento pueden ser el resultado de diferencias en el crecimiento. Algunos deportistas pueden experimentar un rápido estirón de crecimiento que puede explicar por qué les falta coordinación en determinadas destrezas. Por lo tanto, se debe enfatizar en el desarrollo de las habilidades y capacidades motoras y no e</w:t>
      </w:r>
      <w:r w:rsidR="00FB5D35">
        <w:rPr>
          <w:rFonts w:ascii="Times New Roman" w:hAnsi="Times New Roman" w:cs="Times New Roman"/>
          <w:sz w:val="24"/>
          <w:szCs w:val="24"/>
        </w:rPr>
        <w:t>n el rendimiento y la victoria.</w:t>
      </w:r>
    </w:p>
    <w:p w:rsidR="004B1DF7" w:rsidRPr="00C3321B" w:rsidRDefault="004B1DF7" w:rsidP="00647237">
      <w:pPr>
        <w:jc w:val="both"/>
        <w:rPr>
          <w:rFonts w:ascii="Times New Roman" w:eastAsia="Tahoma" w:hAnsi="Times New Roman" w:cs="Times New Roman"/>
          <w:sz w:val="24"/>
          <w:szCs w:val="24"/>
        </w:rPr>
      </w:pPr>
    </w:p>
    <w:p w:rsidR="004B1DF7" w:rsidRPr="00C3321B" w:rsidRDefault="004B1DF7" w:rsidP="00647237">
      <w:pPr>
        <w:jc w:val="both"/>
        <w:rPr>
          <w:rFonts w:ascii="Times New Roman" w:eastAsia="Tahoma" w:hAnsi="Times New Roman" w:cs="Times New Roman"/>
          <w:sz w:val="24"/>
          <w:szCs w:val="24"/>
        </w:rPr>
      </w:pPr>
    </w:p>
    <w:p w:rsidR="000E5B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11. MALLAS CURRICULARES</w:t>
      </w:r>
    </w:p>
    <w:p w:rsidR="007537FF" w:rsidRPr="00C3321B" w:rsidRDefault="007537FF" w:rsidP="00647237">
      <w:pPr>
        <w:jc w:val="both"/>
        <w:rPr>
          <w:rFonts w:ascii="Times New Roman" w:hAnsi="Times New Roman" w:cs="Times New Roman"/>
          <w:sz w:val="24"/>
          <w:szCs w:val="24"/>
        </w:rPr>
      </w:pPr>
      <w:r w:rsidRPr="00C3321B">
        <w:rPr>
          <w:rFonts w:ascii="Times New Roman" w:hAnsi="Times New Roman" w:cs="Times New Roman"/>
          <w:sz w:val="24"/>
          <w:szCs w:val="24"/>
        </w:rPr>
        <w:t>Definición: La malla deportiva es un instrumento que contiene la estructura del diseño en la cual los docentes, maestros, abordan el conocimiento de un determinado curso, de forma articulada e integrada, permitiendo una visión de conjunto sobre la estructura general desde el área de Educación Física de las metodologías, procedimientos y criterios de evaluación con los que se manejarán en el aula de clase.  Se denomina "malla" ya que se tejen tanto vertical, como horizontalmente, incorporando idealmente a la Transversalidad.</w:t>
      </w:r>
    </w:p>
    <w:p w:rsidR="007537FF" w:rsidRPr="00C3321B" w:rsidRDefault="007537FF"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Por directriz del grupo técnico cada metodólogo formalizo una malla curricular de su deporte específico que se estructuro por mes, teniendo en cuenta 4 componentes (técnico, táctico, reglamentario y físico motriz), cada metodólogo desarrollo los objetivos y contenidos de cada una de las 21 disciplinas deportivas que contempla el programa DEPORVIDA:</w:t>
      </w:r>
    </w:p>
    <w:p w:rsidR="007537FF" w:rsidRPr="00C3321B" w:rsidRDefault="007537FF"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10.1.1 Técnico:</w:t>
      </w:r>
      <w:r w:rsidRPr="00C3321B">
        <w:rPr>
          <w:rFonts w:ascii="Times New Roman" w:eastAsia="Arial" w:hAnsi="Times New Roman" w:cs="Times New Roman"/>
          <w:sz w:val="24"/>
          <w:szCs w:val="24"/>
        </w:rPr>
        <w:t xml:space="preserve"> componentes técnicos para conseguir que los beneficiarios sean capaces de llevarlos a cabo.</w:t>
      </w:r>
    </w:p>
    <w:p w:rsidR="007537FF" w:rsidRPr="00C3321B" w:rsidRDefault="007537FF"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10.1.2 Táctico:</w:t>
      </w:r>
      <w:r w:rsidRPr="00C3321B">
        <w:rPr>
          <w:rFonts w:ascii="Times New Roman" w:eastAsia="Arial" w:hAnsi="Times New Roman" w:cs="Times New Roman"/>
          <w:sz w:val="24"/>
          <w:szCs w:val="24"/>
        </w:rPr>
        <w:t xml:space="preserve"> componentes tácticos para conseguir que los beneficiarios sean capaces de llevarlos a cabo.</w:t>
      </w:r>
    </w:p>
    <w:p w:rsidR="007537FF" w:rsidRPr="00C3321B" w:rsidRDefault="007537FF"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10.1.3 Físico motriz:</w:t>
      </w:r>
      <w:r w:rsidRPr="00C3321B">
        <w:rPr>
          <w:rFonts w:ascii="Times New Roman" w:eastAsia="Arial" w:hAnsi="Times New Roman" w:cs="Times New Roman"/>
          <w:sz w:val="24"/>
          <w:szCs w:val="24"/>
        </w:rPr>
        <w:t xml:space="preserve"> Desarrollo de los patrones motrices en sus fases de iniciación y formación deportiva.</w:t>
      </w:r>
    </w:p>
    <w:p w:rsidR="007537FF" w:rsidRPr="00C3321B" w:rsidRDefault="007537FF"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10.1.4 Reglamentario:</w:t>
      </w:r>
      <w:r w:rsidRPr="00C3321B">
        <w:rPr>
          <w:rFonts w:ascii="Times New Roman" w:eastAsia="Arial" w:hAnsi="Times New Roman" w:cs="Times New Roman"/>
          <w:sz w:val="24"/>
          <w:szCs w:val="24"/>
        </w:rPr>
        <w:t xml:space="preserve"> Practicar las reglas de juego utilizando la sesión de clase como herramienta  de juego.</w:t>
      </w: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Las mallas por deporte responden las siguientes preguntas:</w:t>
      </w: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hAnsi="Times New Roman" w:cs="Times New Roman"/>
          <w:sz w:val="24"/>
          <w:szCs w:val="24"/>
        </w:rPr>
      </w:pPr>
      <w:r w:rsidRPr="00C3321B">
        <w:rPr>
          <w:rFonts w:ascii="Times New Roman" w:eastAsia="Arial" w:hAnsi="Times New Roman" w:cs="Times New Roman"/>
          <w:sz w:val="24"/>
          <w:szCs w:val="24"/>
        </w:rPr>
        <w:t>Objetivos: ¿Paraqué enseñar?</w:t>
      </w: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hAnsi="Times New Roman" w:cs="Times New Roman"/>
          <w:sz w:val="24"/>
          <w:szCs w:val="24"/>
        </w:rPr>
      </w:pPr>
      <w:r w:rsidRPr="00C3321B">
        <w:rPr>
          <w:rFonts w:ascii="Times New Roman" w:eastAsia="Arial" w:hAnsi="Times New Roman" w:cs="Times New Roman"/>
          <w:sz w:val="24"/>
          <w:szCs w:val="24"/>
        </w:rPr>
        <w:t>Contenidos: ¿Qué enseñar?</w:t>
      </w:r>
      <w:r w:rsidRPr="00C3321B">
        <w:rPr>
          <w:rFonts w:ascii="Times New Roman" w:eastAsia="Arial" w:hAnsi="Times New Roman" w:cs="Times New Roman"/>
          <w:b/>
          <w:sz w:val="24"/>
          <w:szCs w:val="24"/>
        </w:rPr>
        <w:t xml:space="preserve"> </w:t>
      </w:r>
    </w:p>
    <w:p w:rsidR="007537FF" w:rsidRPr="00C3321B" w:rsidRDefault="007537FF" w:rsidP="00647237">
      <w:pPr>
        <w:jc w:val="both"/>
        <w:rPr>
          <w:rFonts w:ascii="Times New Roman" w:eastAsia="Arial" w:hAnsi="Times New Roman" w:cs="Times New Roman"/>
          <w:b/>
          <w:sz w:val="24"/>
          <w:szCs w:val="24"/>
        </w:rPr>
      </w:pPr>
    </w:p>
    <w:p w:rsidR="007537FF" w:rsidRPr="00C3321B" w:rsidRDefault="007537FF"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Se orientó a los metodólogos con el fin de complementar las mallas curriculares de las 21 disciplinas deportivas de anexar los indicadores deportivos por mes que se evaluaran de forma subjetiva por monitor deportivo teniendo en cuenta los 4 componentes ya mencionados.</w:t>
      </w: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hAnsi="Times New Roman" w:cs="Times New Roman"/>
          <w:sz w:val="24"/>
          <w:szCs w:val="24"/>
        </w:rPr>
      </w:pPr>
      <w:r w:rsidRPr="00C3321B">
        <w:rPr>
          <w:rFonts w:ascii="Times New Roman" w:eastAsia="Arial" w:hAnsi="Times New Roman" w:cs="Times New Roman"/>
          <w:sz w:val="24"/>
          <w:szCs w:val="24"/>
        </w:rPr>
        <w:t>Objetivos: ¿Paraqué enseñar?</w:t>
      </w: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hAnsi="Times New Roman" w:cs="Times New Roman"/>
          <w:sz w:val="24"/>
          <w:szCs w:val="24"/>
        </w:rPr>
      </w:pPr>
      <w:r w:rsidRPr="00C3321B">
        <w:rPr>
          <w:rFonts w:ascii="Times New Roman" w:eastAsia="Arial" w:hAnsi="Times New Roman" w:cs="Times New Roman"/>
          <w:sz w:val="24"/>
          <w:szCs w:val="24"/>
        </w:rPr>
        <w:t>Contenidos: ¿Qué enseñar?</w:t>
      </w: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hAnsi="Times New Roman" w:cs="Times New Roman"/>
          <w:sz w:val="24"/>
          <w:szCs w:val="24"/>
        </w:rPr>
      </w:pPr>
      <w:r w:rsidRPr="00C3321B">
        <w:rPr>
          <w:rFonts w:ascii="Times New Roman" w:eastAsia="Arial" w:hAnsi="Times New Roman" w:cs="Times New Roman"/>
          <w:sz w:val="24"/>
          <w:szCs w:val="24"/>
        </w:rPr>
        <w:t>Indicadores: Evaluación del proceso.</w:t>
      </w:r>
    </w:p>
    <w:p w:rsidR="007537FF" w:rsidRPr="00C3321B" w:rsidRDefault="007537FF" w:rsidP="00647237">
      <w:pPr>
        <w:jc w:val="both"/>
        <w:rPr>
          <w:rFonts w:ascii="Times New Roman" w:eastAsia="Arial" w:hAnsi="Times New Roman" w:cs="Times New Roman"/>
          <w:sz w:val="24"/>
          <w:szCs w:val="24"/>
        </w:rPr>
      </w:pPr>
    </w:p>
    <w:p w:rsidR="007537FF" w:rsidRPr="00C3321B" w:rsidRDefault="007537FF" w:rsidP="00647237">
      <w:pPr>
        <w:jc w:val="both"/>
        <w:rPr>
          <w:rFonts w:ascii="Times New Roman" w:hAnsi="Times New Roman" w:cs="Times New Roman"/>
          <w:sz w:val="24"/>
          <w:szCs w:val="24"/>
        </w:rPr>
      </w:pPr>
      <w:r w:rsidRPr="00C3321B">
        <w:rPr>
          <w:rFonts w:ascii="Times New Roman" w:hAnsi="Times New Roman" w:cs="Times New Roman"/>
          <w:sz w:val="24"/>
          <w:szCs w:val="24"/>
        </w:rPr>
        <w:t>Se creó un mismo formato para las mallas curriculares en la cual se unificaron los criterios de los metodólogos y monitores deportivos que las complementaron en reuniones orientadas por los metodólogos.</w:t>
      </w:r>
    </w:p>
    <w:p w:rsidR="00631C65" w:rsidRDefault="00631C65" w:rsidP="00647237">
      <w:pPr>
        <w:jc w:val="both"/>
        <w:rPr>
          <w:rFonts w:ascii="Times New Roman" w:hAnsi="Times New Roman" w:cs="Times New Roman"/>
          <w:noProof/>
          <w:sz w:val="24"/>
          <w:szCs w:val="24"/>
          <w:lang w:eastAsia="es-CO"/>
        </w:rPr>
      </w:pPr>
      <w:r w:rsidRPr="00C3321B">
        <w:rPr>
          <w:rFonts w:ascii="Times New Roman" w:eastAsia="Times New Roman" w:hAnsi="Times New Roman" w:cs="Times New Roman"/>
          <w:sz w:val="24"/>
          <w:szCs w:val="24"/>
        </w:rPr>
        <w:t>Las mallas curriculares para deporte adaptado tanto para discapacidad visual, auditiva y cognitiva fueron creadas con el ánimo</w:t>
      </w:r>
      <w:r w:rsidR="000E5B7F" w:rsidRPr="00C3321B">
        <w:rPr>
          <w:rFonts w:ascii="Times New Roman" w:eastAsia="Times New Roman" w:hAnsi="Times New Roman" w:cs="Times New Roman"/>
          <w:sz w:val="24"/>
          <w:szCs w:val="24"/>
        </w:rPr>
        <w:t xml:space="preserve"> de realizar una oferta deportiva a </w:t>
      </w:r>
      <w:r w:rsidRPr="00C3321B">
        <w:rPr>
          <w:rFonts w:ascii="Times New Roman" w:eastAsia="Times New Roman" w:hAnsi="Times New Roman" w:cs="Times New Roman"/>
          <w:sz w:val="24"/>
          <w:szCs w:val="24"/>
        </w:rPr>
        <w:t xml:space="preserve"> personas con discapacidad y te</w:t>
      </w:r>
      <w:r w:rsidR="004D4FD2" w:rsidRPr="00C3321B">
        <w:rPr>
          <w:rFonts w:ascii="Times New Roman" w:eastAsia="Times New Roman" w:hAnsi="Times New Roman" w:cs="Times New Roman"/>
          <w:sz w:val="24"/>
          <w:szCs w:val="24"/>
        </w:rPr>
        <w:t>niendo en cuenta tanto aspectos físicos, cognitivos y propios de los clases de personas a quienes va dirigido el programa</w:t>
      </w:r>
      <w:r w:rsidR="000E5B7F" w:rsidRPr="00C3321B">
        <w:rPr>
          <w:rFonts w:ascii="Times New Roman" w:eastAsia="Times New Roman" w:hAnsi="Times New Roman" w:cs="Times New Roman"/>
          <w:sz w:val="24"/>
          <w:szCs w:val="24"/>
        </w:rPr>
        <w:t xml:space="preserve"> discapacidad.</w:t>
      </w:r>
    </w:p>
    <w:p w:rsidR="00DC2D24" w:rsidRPr="00C3321B" w:rsidRDefault="00653696" w:rsidP="00653696">
      <w:pPr>
        <w:jc w:val="center"/>
        <w:rPr>
          <w:rFonts w:ascii="Times New Roman" w:eastAsia="Times New Roman" w:hAnsi="Times New Roman" w:cs="Times New Roman"/>
          <w:b/>
          <w:sz w:val="24"/>
          <w:szCs w:val="24"/>
        </w:rPr>
      </w:pPr>
      <w:r w:rsidRPr="00653696">
        <w:rPr>
          <w:noProof/>
          <w:lang w:eastAsia="es-CO"/>
        </w:rPr>
        <w:lastRenderedPageBreak/>
        <w:drawing>
          <wp:inline distT="0" distB="0" distL="0" distR="0" wp14:anchorId="187E249E" wp14:editId="3A4F7AA5">
            <wp:extent cx="5600700" cy="7534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472" cy="7539350"/>
                    </a:xfrm>
                    <a:prstGeom prst="rect">
                      <a:avLst/>
                    </a:prstGeom>
                    <a:noFill/>
                    <a:ln>
                      <a:noFill/>
                    </a:ln>
                  </pic:spPr>
                </pic:pic>
              </a:graphicData>
            </a:graphic>
          </wp:inline>
        </w:drawing>
      </w:r>
    </w:p>
    <w:p w:rsidR="004D4FD2" w:rsidRPr="00C3321B" w:rsidRDefault="004D4FD2"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 xml:space="preserve">Para los niños y niñas con discapacidad visual se ofrecen tres (3) deportes que les ayudan a mejorar aspectos de su vida cotidiana pues se trabaja con ellos no solo aspectos deportivo sino que se hace mucho énfasis en mejorar habilidades motrices básicas que les </w:t>
      </w:r>
      <w:r w:rsidR="00FD5F4F" w:rsidRPr="00C3321B">
        <w:rPr>
          <w:rFonts w:ascii="Times New Roman" w:hAnsi="Times New Roman" w:cs="Times New Roman"/>
          <w:sz w:val="24"/>
          <w:szCs w:val="24"/>
        </w:rPr>
        <w:t>permitan tener una mayor destreza</w:t>
      </w:r>
      <w:r w:rsidRPr="00C3321B">
        <w:rPr>
          <w:rFonts w:ascii="Times New Roman" w:hAnsi="Times New Roman" w:cs="Times New Roman"/>
          <w:sz w:val="24"/>
          <w:szCs w:val="24"/>
        </w:rPr>
        <w:t xml:space="preserve"> al momento de realizar una actividad deportiva o de la vida cotidiana.</w:t>
      </w:r>
    </w:p>
    <w:p w:rsidR="00E0347F" w:rsidRPr="00C3321B" w:rsidRDefault="00E0347F" w:rsidP="00647237">
      <w:pPr>
        <w:jc w:val="both"/>
        <w:rPr>
          <w:rFonts w:ascii="Times New Roman" w:hAnsi="Times New Roman" w:cs="Times New Roman"/>
          <w:sz w:val="24"/>
          <w:szCs w:val="24"/>
        </w:rPr>
      </w:pPr>
    </w:p>
    <w:p w:rsidR="00FD5F4F" w:rsidRPr="00C3321B" w:rsidRDefault="00653696" w:rsidP="00653696">
      <w:pPr>
        <w:jc w:val="center"/>
        <w:rPr>
          <w:rFonts w:ascii="Times New Roman" w:eastAsia="Times New Roman" w:hAnsi="Times New Roman" w:cs="Times New Roman"/>
          <w:b/>
          <w:sz w:val="24"/>
          <w:szCs w:val="24"/>
        </w:rPr>
      </w:pPr>
      <w:r w:rsidRPr="00653696">
        <w:rPr>
          <w:noProof/>
          <w:lang w:eastAsia="es-CO"/>
        </w:rPr>
        <w:drawing>
          <wp:inline distT="0" distB="0" distL="0" distR="0" wp14:anchorId="7D5C8C32" wp14:editId="627B4622">
            <wp:extent cx="5772150" cy="6353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3930" cy="6366141"/>
                    </a:xfrm>
                    <a:prstGeom prst="rect">
                      <a:avLst/>
                    </a:prstGeom>
                    <a:noFill/>
                    <a:ln>
                      <a:noFill/>
                    </a:ln>
                  </pic:spPr>
                </pic:pic>
              </a:graphicData>
            </a:graphic>
          </wp:inline>
        </w:drawing>
      </w:r>
    </w:p>
    <w:p w:rsidR="00FD5F4F" w:rsidRPr="00C3321B" w:rsidRDefault="00653696" w:rsidP="00653696">
      <w:pPr>
        <w:jc w:val="center"/>
        <w:rPr>
          <w:rFonts w:ascii="Times New Roman" w:eastAsia="Times New Roman" w:hAnsi="Times New Roman" w:cs="Times New Roman"/>
          <w:b/>
          <w:sz w:val="24"/>
          <w:szCs w:val="24"/>
        </w:rPr>
      </w:pPr>
      <w:r w:rsidRPr="00653696">
        <w:rPr>
          <w:noProof/>
          <w:lang w:eastAsia="es-CO"/>
        </w:rPr>
        <w:lastRenderedPageBreak/>
        <w:drawing>
          <wp:inline distT="0" distB="0" distL="0" distR="0" wp14:anchorId="5DA1F4F7" wp14:editId="293F8B76">
            <wp:extent cx="5676900" cy="7820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8828" cy="7822680"/>
                    </a:xfrm>
                    <a:prstGeom prst="rect">
                      <a:avLst/>
                    </a:prstGeom>
                    <a:noFill/>
                    <a:ln>
                      <a:noFill/>
                    </a:ln>
                  </pic:spPr>
                </pic:pic>
              </a:graphicData>
            </a:graphic>
          </wp:inline>
        </w:drawing>
      </w:r>
    </w:p>
    <w:p w:rsidR="00FD5F4F" w:rsidRPr="00C3321B" w:rsidRDefault="00FD5F4F" w:rsidP="00647237">
      <w:pPr>
        <w:jc w:val="both"/>
        <w:rPr>
          <w:rFonts w:ascii="Times New Roman" w:eastAsia="Times New Roman" w:hAnsi="Times New Roman" w:cs="Times New Roman"/>
          <w:b/>
          <w:sz w:val="24"/>
          <w:szCs w:val="24"/>
        </w:rPr>
      </w:pPr>
    </w:p>
    <w:p w:rsidR="00FD5F4F" w:rsidRDefault="00FD5F4F" w:rsidP="00647237">
      <w:pPr>
        <w:jc w:val="both"/>
        <w:rPr>
          <w:rFonts w:ascii="Times New Roman" w:eastAsia="Times New Roman" w:hAnsi="Times New Roman" w:cs="Times New Roman"/>
          <w:b/>
          <w:sz w:val="24"/>
          <w:szCs w:val="24"/>
        </w:rPr>
      </w:pPr>
    </w:p>
    <w:p w:rsidR="006B66A0" w:rsidRDefault="00653696" w:rsidP="00653696">
      <w:pPr>
        <w:jc w:val="center"/>
        <w:rPr>
          <w:rFonts w:ascii="Times New Roman" w:eastAsia="Times New Roman" w:hAnsi="Times New Roman" w:cs="Times New Roman"/>
          <w:b/>
          <w:sz w:val="24"/>
          <w:szCs w:val="24"/>
        </w:rPr>
      </w:pPr>
      <w:r w:rsidRPr="00653696">
        <w:rPr>
          <w:noProof/>
          <w:lang w:eastAsia="es-CO"/>
        </w:rPr>
        <w:drawing>
          <wp:inline distT="0" distB="0" distL="0" distR="0" wp14:anchorId="754F3DCC" wp14:editId="7C02B730">
            <wp:extent cx="5800725" cy="66770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5026" cy="6681976"/>
                    </a:xfrm>
                    <a:prstGeom prst="rect">
                      <a:avLst/>
                    </a:prstGeom>
                    <a:noFill/>
                    <a:ln>
                      <a:noFill/>
                    </a:ln>
                  </pic:spPr>
                </pic:pic>
              </a:graphicData>
            </a:graphic>
          </wp:inline>
        </w:drawing>
      </w:r>
    </w:p>
    <w:p w:rsidR="006B66A0" w:rsidRDefault="006B66A0" w:rsidP="00647237">
      <w:pPr>
        <w:jc w:val="both"/>
        <w:rPr>
          <w:rFonts w:ascii="Times New Roman" w:eastAsia="Times New Roman" w:hAnsi="Times New Roman" w:cs="Times New Roman"/>
          <w:b/>
          <w:sz w:val="24"/>
          <w:szCs w:val="24"/>
        </w:rPr>
      </w:pPr>
    </w:p>
    <w:p w:rsidR="006B66A0" w:rsidRDefault="006B66A0" w:rsidP="00647237">
      <w:pPr>
        <w:jc w:val="both"/>
        <w:rPr>
          <w:rFonts w:ascii="Times New Roman" w:eastAsia="Times New Roman" w:hAnsi="Times New Roman" w:cs="Times New Roman"/>
          <w:b/>
          <w:sz w:val="24"/>
          <w:szCs w:val="24"/>
        </w:rPr>
      </w:pPr>
    </w:p>
    <w:p w:rsidR="006B66A0" w:rsidRDefault="006B66A0"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12. SESION DE CLASE</w:t>
      </w:r>
    </w:p>
    <w:p w:rsidR="00FC108C" w:rsidRPr="00C3321B" w:rsidRDefault="00FC108C" w:rsidP="00647237">
      <w:pPr>
        <w:jc w:val="both"/>
        <w:rPr>
          <w:rFonts w:ascii="Times New Roman" w:hAnsi="Times New Roman" w:cs="Times New Roman"/>
          <w:sz w:val="24"/>
          <w:szCs w:val="24"/>
        </w:rPr>
      </w:pPr>
    </w:p>
    <w:p w:rsidR="00FC108C" w:rsidRPr="00C3321B" w:rsidRDefault="00E44430" w:rsidP="00647237">
      <w:pPr>
        <w:jc w:val="both"/>
        <w:rPr>
          <w:rFonts w:ascii="Times New Roman" w:eastAsia="Arial" w:hAnsi="Times New Roman" w:cs="Times New Roman"/>
          <w:sz w:val="24"/>
          <w:szCs w:val="24"/>
        </w:rPr>
      </w:pPr>
      <w:r w:rsidRPr="00C3321B">
        <w:rPr>
          <w:rFonts w:ascii="Times New Roman" w:eastAsia="Times New Roman" w:hAnsi="Times New Roman" w:cs="Times New Roman"/>
          <w:sz w:val="24"/>
          <w:szCs w:val="24"/>
        </w:rPr>
        <w:t xml:space="preserve"> </w:t>
      </w:r>
      <w:r w:rsidR="00FC108C" w:rsidRPr="00C3321B">
        <w:rPr>
          <w:rFonts w:ascii="Times New Roman" w:eastAsia="Arial" w:hAnsi="Times New Roman" w:cs="Times New Roman"/>
          <w:sz w:val="24"/>
          <w:szCs w:val="24"/>
        </w:rPr>
        <w:t>La sesión de clase del programa Deporvida, se modificó para el 2017, con el objetivo de unificar criterios de orden metodológico y pedagógico, teniendo en cuenta aspectos técnicos generales; para esto se diseñó una sesión la cual se  dividió en diferentes momentos, integrando los componentes que se desarrollan en los aspectos deportivos (físico, técnico, táctico, reglamentario) y psicosociales (valores y habilidades sociales), donde el monitor debe cumplir en cada una de las sesiones con las especificaciones de cada actividad propuesta.</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Los monitores deportivos deben tener presente que los contenidos a desarrollar son lo que están dentro de los programas de cada uno de los deportes y esta es la guía para el desarrollo practico de la sesión de clase.</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Para la división de la sesión de clase se tuvo en cuenta 4 grandes momentos enmarcados en 16 actividades que estas diseñadas para que se cumpla con los diferentes principios pedagógicos, además de perseguir los objetivos que se busca en las etapas de iniciación y formación deportiva, donde no solo se le brindara el conocimiento técnico de una disciplina si no que se integrara el aspecto psicosocial, además de brindarles herramientas a los niños y jóvenes en las cualidades motrices y coordinativas que les ayude a desarrollar destrezas y hábitos de vida saludable a través del deporte; a continuación se describirá las 16 actividades propuestas para la sesión de clase:</w:t>
      </w:r>
    </w:p>
    <w:p w:rsidR="00FC108C" w:rsidRPr="00C3321B" w:rsidRDefault="00FC108C" w:rsidP="00647237">
      <w:pPr>
        <w:jc w:val="both"/>
        <w:rPr>
          <w:rFonts w:ascii="Times New Roman" w:eastAsia="Arial" w:hAnsi="Times New Roman" w:cs="Times New Roman"/>
          <w:b/>
          <w:sz w:val="24"/>
          <w:szCs w:val="24"/>
        </w:rPr>
      </w:pP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1, RECIBIMIENTO DE LOS NIÑOS:</w:t>
      </w:r>
      <w:r w:rsidRPr="00C3321B">
        <w:rPr>
          <w:rFonts w:ascii="Times New Roman" w:eastAsia="Arial" w:hAnsi="Times New Roman" w:cs="Times New Roman"/>
          <w:sz w:val="24"/>
          <w:szCs w:val="24"/>
        </w:rPr>
        <w:t xml:space="preserve"> en este primero momento de la sesión de clase, el monitor deberá llegar al escenario deportivo 15 minutos antes de la hora de citación de los niños, con el objetivo de que haga una evaluación sobre las condiciones en las cuales se encuentra el escenario y verificar si puede realizar lo planeado o deberá tener una segunda opción para ejecutar dicha práctica, además de promover el valor de la responsabilidad y la habilidad social de  la puntualidad; por otro lado el monitor tendrá el tiempo suficiente para  organizar los materiales didácticos de la sesión y lograr una mayor dinámica, entre los cambios de actividades.</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2, SALUDO:</w:t>
      </w:r>
      <w:r w:rsidRPr="00C3321B">
        <w:rPr>
          <w:rFonts w:ascii="Times New Roman" w:eastAsia="Arial" w:hAnsi="Times New Roman" w:cs="Times New Roman"/>
          <w:sz w:val="24"/>
          <w:szCs w:val="24"/>
        </w:rPr>
        <w:t xml:space="preserve"> en la llegada de cada uno de los beneficiarios se les inculcara que deben de realizar un saludo cordial al monitor deportivo, a los compañeros, así como también a las personas que se encuentren cerca de la zona de la práctica deportiva, creando desde el inicio un ambiente agradable y mejorando las relaciones sociales de cada uno de ellos.</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3, CUIDADO DEL MEDIO AMBIENTE</w:t>
      </w:r>
      <w:r w:rsidRPr="00C3321B">
        <w:rPr>
          <w:rFonts w:ascii="Times New Roman" w:eastAsia="Arial" w:hAnsi="Times New Roman" w:cs="Times New Roman"/>
          <w:sz w:val="24"/>
          <w:szCs w:val="24"/>
        </w:rPr>
        <w:t xml:space="preserve">: los niños, junto al monitor deportivo realizaran la limpieza general del escenario y sus alrededores, con el objetivo de </w:t>
      </w:r>
      <w:r w:rsidRPr="00C3321B">
        <w:rPr>
          <w:rFonts w:ascii="Times New Roman" w:eastAsia="Arial" w:hAnsi="Times New Roman" w:cs="Times New Roman"/>
          <w:sz w:val="24"/>
          <w:szCs w:val="24"/>
        </w:rPr>
        <w:lastRenderedPageBreak/>
        <w:t>cuidar el medio ambiente; además de poder realizar la práctica deportiva en un lugar limpio que mejore las condiciones para el proceso de enseñanza aprendizaje.</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4, CHARLA INICIAL:</w:t>
      </w:r>
      <w:r w:rsidRPr="00C3321B">
        <w:rPr>
          <w:rFonts w:ascii="Times New Roman" w:eastAsia="Arial" w:hAnsi="Times New Roman" w:cs="Times New Roman"/>
          <w:sz w:val="24"/>
          <w:szCs w:val="24"/>
        </w:rPr>
        <w:t xml:space="preserve"> el monitor deportivo reunirá su grupo y les socializara el tema y los objetivos que se desarrollaran en el sesión de entrenamiento, además de reforzarles algunos aspectos importantes del componente psicosocial, de manera muy breve y de fácil comprensión para los niños, esto hará que los monitores mejoren su liderazgo y ascendencia dentro del grupo, puesto que los niños deben estar atentos a las indicaciones del monitor.</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5, JUEGO:</w:t>
      </w:r>
      <w:r w:rsidRPr="00C3321B">
        <w:rPr>
          <w:rFonts w:ascii="Times New Roman" w:eastAsia="Arial" w:hAnsi="Times New Roman" w:cs="Times New Roman"/>
          <w:sz w:val="24"/>
          <w:szCs w:val="24"/>
        </w:rPr>
        <w:t xml:space="preserve"> como primera parte practica el monitor desarrollara un juego, con el cual se pretende, que por medio de una actividad lúdica, el niño@ potencie sus capacidades físicas, motrices y emocionales; además es importante resaltar que el monitor deberá tener en cuenta la edad de los participantes, las características primordiales del juego (libre y voluntario, reglamentado, tiempo y espacio y su desarrollo debe de ser incierto), para la aplicación de los diferentes tipos de juego ( rompe hielo, dinámicas, rondas, predeportivos, </w:t>
      </w:r>
      <w:proofErr w:type="spellStart"/>
      <w:r w:rsidRPr="00C3321B">
        <w:rPr>
          <w:rFonts w:ascii="Times New Roman" w:eastAsia="Arial" w:hAnsi="Times New Roman" w:cs="Times New Roman"/>
          <w:sz w:val="24"/>
          <w:szCs w:val="24"/>
        </w:rPr>
        <w:t>etc</w:t>
      </w:r>
      <w:proofErr w:type="spellEnd"/>
      <w:r w:rsidRPr="00C3321B">
        <w:rPr>
          <w:rFonts w:ascii="Times New Roman" w:eastAsia="Arial" w:hAnsi="Times New Roman" w:cs="Times New Roman"/>
          <w:sz w:val="24"/>
          <w:szCs w:val="24"/>
        </w:rPr>
        <w:t>) y así cumplir con el objetivo de integrar el aprendizaje deportivo por medio de la diversión. Otro objetivo que busca la puesta en práctica es el desarrollo del componente psicosocial, teniendo en cuenta el eje temático planteado por el equipo de trabajo.</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6, ESTIRAMIENTO GENERAL</w:t>
      </w:r>
      <w:r w:rsidRPr="00C3321B">
        <w:rPr>
          <w:rFonts w:ascii="Times New Roman" w:eastAsia="Arial" w:hAnsi="Times New Roman" w:cs="Times New Roman"/>
          <w:sz w:val="24"/>
          <w:szCs w:val="24"/>
        </w:rPr>
        <w:t>: se realizará una serie de estiramientos generales de los principales músculos, para continuar con el aumento de la temperatura corporal, predisponer los músculos para actividades posteriores y prevenir una posible lesión, así como también en los grupos que se encuentran en la etapa de formación deportiva lograr identificar los diferentes tipos de músculos y las acciones que estos hacen con relación a los movimientos de los segmentos corporales.</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7, HABILIDADES MOTRICES y COORDINACIÓN: </w:t>
      </w:r>
      <w:r w:rsidRPr="00C3321B">
        <w:rPr>
          <w:rFonts w:ascii="Times New Roman" w:eastAsia="Arial" w:hAnsi="Times New Roman" w:cs="Times New Roman"/>
          <w:sz w:val="24"/>
          <w:szCs w:val="24"/>
        </w:rPr>
        <w:t>teniendo en cuenta el desarrollo multilateral de las capacidades físicas del niño, el monitor planeara actividades que vayan encaminadas a mejorar las habilidades motrices de los niños en la etapa de iniciación, y las capacidades coordinativas generales y específicas de los que se encuentran en la etapa de formación, para el desarrollo de este momento el monitor deportivo deberá aplicar diferentes medios y métodos, que no lleven al niño a la monotonía y lograr una motivación e interés por la  práctica deportiva.</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8, HIDRATACIÓN: </w:t>
      </w:r>
      <w:r w:rsidRPr="00C3321B">
        <w:rPr>
          <w:rFonts w:ascii="Times New Roman" w:eastAsia="Arial" w:hAnsi="Times New Roman" w:cs="Times New Roman"/>
          <w:sz w:val="24"/>
          <w:szCs w:val="24"/>
        </w:rPr>
        <w:t>para la hidratación, todos los niños deben de llevar un termo con agua o bebida hidratante puesto que es indispensable hidratarse durante la práctica deportiva además de inculcar el valor de la responsabilidad</w:t>
      </w:r>
      <w:r w:rsidRPr="00C3321B">
        <w:rPr>
          <w:rFonts w:ascii="Times New Roman" w:eastAsia="Arial" w:hAnsi="Times New Roman" w:cs="Times New Roman"/>
          <w:b/>
          <w:sz w:val="24"/>
          <w:szCs w:val="24"/>
        </w:rPr>
        <w:t xml:space="preserve"> </w:t>
      </w:r>
      <w:r w:rsidRPr="00C3321B">
        <w:rPr>
          <w:rFonts w:ascii="Times New Roman" w:eastAsia="Arial" w:hAnsi="Times New Roman" w:cs="Times New Roman"/>
          <w:sz w:val="24"/>
          <w:szCs w:val="24"/>
        </w:rPr>
        <w:t xml:space="preserve">y crear un </w:t>
      </w:r>
      <w:proofErr w:type="spellStart"/>
      <w:r w:rsidRPr="00C3321B">
        <w:rPr>
          <w:rFonts w:ascii="Times New Roman" w:eastAsia="Arial" w:hAnsi="Times New Roman" w:cs="Times New Roman"/>
          <w:sz w:val="24"/>
          <w:szCs w:val="24"/>
        </w:rPr>
        <w:t>habito</w:t>
      </w:r>
      <w:proofErr w:type="spellEnd"/>
      <w:r w:rsidRPr="00C3321B">
        <w:rPr>
          <w:rFonts w:ascii="Times New Roman" w:eastAsia="Arial" w:hAnsi="Times New Roman" w:cs="Times New Roman"/>
          <w:sz w:val="24"/>
          <w:szCs w:val="24"/>
        </w:rPr>
        <w:t xml:space="preserve"> saludable indispensable para el proceso de entrenamiento.</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9, EJERCICIOS INTRODUCTORIOS: </w:t>
      </w:r>
      <w:r w:rsidRPr="00C3321B">
        <w:rPr>
          <w:rFonts w:ascii="Times New Roman" w:eastAsia="Arial" w:hAnsi="Times New Roman" w:cs="Times New Roman"/>
          <w:sz w:val="24"/>
          <w:szCs w:val="24"/>
        </w:rPr>
        <w:t xml:space="preserve">de acuerdo al tema a desarrollar durante la sesión (componente técnico), el monitor programara una actividad que le facilite el aprendizaje de la ejecución del elemento a enseñar, puesto que las características de este </w:t>
      </w:r>
      <w:r w:rsidRPr="00C3321B">
        <w:rPr>
          <w:rFonts w:ascii="Times New Roman" w:eastAsia="Arial" w:hAnsi="Times New Roman" w:cs="Times New Roman"/>
          <w:sz w:val="24"/>
          <w:szCs w:val="24"/>
        </w:rPr>
        <w:lastRenderedPageBreak/>
        <w:t>tipo de ejercicios es que el niño realice un gran número de repeticiones del elemento técnico para una automatización del movimiento; en estas actividades los monitores deportivos deberán estar muy atentos a los posibles errores que se comentan en la ejecución para una corrección acertada que mejore el elemento enseñado.</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10, EJERCICIOS AVANZADOS:</w:t>
      </w:r>
      <w:r w:rsidRPr="00C3321B">
        <w:rPr>
          <w:rFonts w:ascii="Times New Roman" w:eastAsia="Arial" w:hAnsi="Times New Roman" w:cs="Times New Roman"/>
          <w:sz w:val="24"/>
          <w:szCs w:val="24"/>
        </w:rPr>
        <w:t xml:space="preserve"> este tipo de ejercicios los monitores desarrollaran los competes técnicos- tácticos por medio de actividades de mayor dificultad, con relación a la actividad número 9, pues la idea es aumentar progresivamente la intensidad de los ejercicios, tratando de estos tengan algún parecido con la competencia.</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11, EJERCICIO EVALUATIVO: </w:t>
      </w:r>
      <w:r w:rsidRPr="00C3321B">
        <w:rPr>
          <w:rFonts w:ascii="Times New Roman" w:eastAsia="Arial" w:hAnsi="Times New Roman" w:cs="Times New Roman"/>
          <w:sz w:val="24"/>
          <w:szCs w:val="24"/>
        </w:rPr>
        <w:t>para esta parte, la actividad es básicamente la práctica deportiva, en la que se evalué los aspectos que se trabajaron en la sesión, además de involucrar el componente reglamentario.</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12, HIDRATACIÓN: </w:t>
      </w:r>
      <w:r w:rsidRPr="00C3321B">
        <w:rPr>
          <w:rFonts w:ascii="Times New Roman" w:eastAsia="Arial" w:hAnsi="Times New Roman" w:cs="Times New Roman"/>
          <w:sz w:val="24"/>
          <w:szCs w:val="24"/>
        </w:rPr>
        <w:t xml:space="preserve">teniendo en cuenta que los momentos anteriores son de alta exigencia, en esta actividad realizaremos la segunda hidratación de la sesión de clase con las mismas exigencias del momento 8 (primera hidratación de la sesión). </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13, ESTIRAMIENTOS: </w:t>
      </w:r>
      <w:r w:rsidRPr="00C3321B">
        <w:rPr>
          <w:rFonts w:ascii="Times New Roman" w:eastAsia="Arial" w:hAnsi="Times New Roman" w:cs="Times New Roman"/>
          <w:sz w:val="24"/>
          <w:szCs w:val="24"/>
        </w:rPr>
        <w:t>se realizarán ejercicios de estiramientos estáticos, haciendo énfasis en los músculos más ejercitados, con el fin de bajar la intensidad de la clase.</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ACTIVIDAD 14, RECOGER IMPLEMENTOS:</w:t>
      </w:r>
      <w:r w:rsidRPr="00C3321B">
        <w:rPr>
          <w:rFonts w:ascii="Times New Roman" w:eastAsia="Arial" w:hAnsi="Times New Roman" w:cs="Times New Roman"/>
          <w:sz w:val="24"/>
          <w:szCs w:val="24"/>
        </w:rPr>
        <w:t xml:space="preserve"> todos los integrantes del grupo junto al monitor, recogerán los implementos utilizados en la sesión con la intención de fortalecer el trabajo en equipo, así como también crear un sentido de pertenencia por los implementos utilizados, creando conciencia que la pérdida de un implemento deportivo perjudica el proceso deportivo y social que se está desarrollando</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15, CHARLA FINAL: </w:t>
      </w:r>
      <w:r w:rsidRPr="00C3321B">
        <w:rPr>
          <w:rFonts w:ascii="Times New Roman" w:eastAsia="Arial" w:hAnsi="Times New Roman" w:cs="Times New Roman"/>
          <w:sz w:val="24"/>
          <w:szCs w:val="24"/>
        </w:rPr>
        <w:t>los monitores reúnen a todo el grupo, y se realizara una retroalimentación de la sesión de clase, en el cual los niños manifestaran el parecer de las actividades; en una segunda parte el monitor deportivo destacara a los niños que tuvieron un buen desempeño en la sesión, resaltando los niños de mejor comportamiento y los que más se esfuerzan por la mejora deportiva, con la intención de que sea un incentivo para el resto de niños.</w:t>
      </w:r>
    </w:p>
    <w:p w:rsidR="00FC108C" w:rsidRPr="00C3321B" w:rsidRDefault="00FC108C" w:rsidP="00647237">
      <w:pPr>
        <w:jc w:val="both"/>
        <w:rPr>
          <w:rFonts w:ascii="Times New Roman" w:eastAsia="Arial" w:hAnsi="Times New Roman" w:cs="Times New Roman"/>
          <w:sz w:val="24"/>
          <w:szCs w:val="24"/>
        </w:rPr>
      </w:pPr>
      <w:r w:rsidRPr="00C3321B">
        <w:rPr>
          <w:rFonts w:ascii="Times New Roman" w:eastAsia="Arial" w:hAnsi="Times New Roman" w:cs="Times New Roman"/>
          <w:b/>
          <w:sz w:val="24"/>
          <w:szCs w:val="24"/>
        </w:rPr>
        <w:t xml:space="preserve">ACTIVIDAD 16, DESPEDIDA: </w:t>
      </w:r>
      <w:r w:rsidRPr="00C3321B">
        <w:rPr>
          <w:rFonts w:ascii="Times New Roman" w:eastAsia="Arial" w:hAnsi="Times New Roman" w:cs="Times New Roman"/>
          <w:sz w:val="24"/>
          <w:szCs w:val="24"/>
        </w:rPr>
        <w:t>en esta última actividad los niños se despedirán del monitor deportivo, sus compañeros y demás personas que se encuentren en el escenario deportivo, en esta parte el monitor deportivo estará atento a que todos los niños se retiren del escenario asegurándose de que no quede ninguno en los alrededores.</w:t>
      </w:r>
    </w:p>
    <w:p w:rsidR="00FC108C" w:rsidRPr="00C3321B" w:rsidRDefault="00FC108C" w:rsidP="00647237">
      <w:pPr>
        <w:jc w:val="both"/>
        <w:rPr>
          <w:rFonts w:ascii="Times New Roman" w:eastAsia="Arial" w:hAnsi="Times New Roman" w:cs="Times New Roman"/>
          <w:sz w:val="24"/>
          <w:szCs w:val="24"/>
        </w:rPr>
      </w:pPr>
    </w:p>
    <w:p w:rsidR="00FC108C" w:rsidRPr="00C3321B" w:rsidRDefault="00FC108C"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t>Las sesiones de clases para niños y niñas con discapacidad se realizan pensando tanto en el aspecto físico, el desarrollo de las habilidades motrices básicas y la formación en valores que se  socializan en cada uno de los encuentros que se tienen con los grupos de niños.</w:t>
      </w: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lastRenderedPageBreak/>
        <w:t>13. LOGROS Y RESULTADOS ESPERADOS</w:t>
      </w:r>
    </w:p>
    <w:p w:rsidR="00E0347F" w:rsidRPr="00C3321B" w:rsidRDefault="00E0347F" w:rsidP="00647237">
      <w:pPr>
        <w:jc w:val="both"/>
        <w:rPr>
          <w:rFonts w:ascii="Times New Roman" w:eastAsia="Times New Roman" w:hAnsi="Times New Roman" w:cs="Times New Roman"/>
          <w:b/>
          <w:sz w:val="24"/>
          <w:szCs w:val="24"/>
        </w:rPr>
      </w:pPr>
    </w:p>
    <w:p w:rsidR="00E0347F" w:rsidRPr="006B66A0" w:rsidRDefault="00816D04" w:rsidP="00647237">
      <w:pPr>
        <w:jc w:val="both"/>
        <w:rPr>
          <w:rFonts w:ascii="Times New Roman" w:eastAsia="Times New Roman" w:hAnsi="Times New Roman" w:cs="Times New Roman"/>
          <w:sz w:val="24"/>
          <w:szCs w:val="24"/>
        </w:rPr>
      </w:pPr>
      <w:r w:rsidRPr="00C3321B">
        <w:rPr>
          <w:rFonts w:ascii="Times New Roman" w:eastAsia="Times New Roman" w:hAnsi="Times New Roman" w:cs="Times New Roman"/>
          <w:sz w:val="24"/>
          <w:szCs w:val="24"/>
        </w:rPr>
        <w:t xml:space="preserve">Los logros y resultados que </w:t>
      </w:r>
      <w:r w:rsidR="007537FF" w:rsidRPr="00C3321B">
        <w:rPr>
          <w:rFonts w:ascii="Times New Roman" w:eastAsia="Times New Roman" w:hAnsi="Times New Roman" w:cs="Times New Roman"/>
          <w:sz w:val="24"/>
          <w:szCs w:val="24"/>
        </w:rPr>
        <w:t>se espera</w:t>
      </w:r>
      <w:r w:rsidRPr="00C3321B">
        <w:rPr>
          <w:rFonts w:ascii="Times New Roman" w:eastAsia="Times New Roman" w:hAnsi="Times New Roman" w:cs="Times New Roman"/>
          <w:sz w:val="24"/>
          <w:szCs w:val="24"/>
        </w:rPr>
        <w:t xml:space="preserve"> obtener con los niños, niñas y jóvenes con di</w:t>
      </w:r>
      <w:r w:rsidR="007537FF" w:rsidRPr="00C3321B">
        <w:rPr>
          <w:rFonts w:ascii="Times New Roman" w:eastAsia="Times New Roman" w:hAnsi="Times New Roman" w:cs="Times New Roman"/>
          <w:sz w:val="24"/>
          <w:szCs w:val="24"/>
        </w:rPr>
        <w:t>scapacidad  es  obtener mejoras</w:t>
      </w:r>
      <w:r w:rsidRPr="00C3321B">
        <w:rPr>
          <w:rFonts w:ascii="Times New Roman" w:eastAsia="Times New Roman" w:hAnsi="Times New Roman" w:cs="Times New Roman"/>
          <w:sz w:val="24"/>
          <w:szCs w:val="24"/>
        </w:rPr>
        <w:t xml:space="preserve"> en las actitudes</w:t>
      </w:r>
      <w:r w:rsidR="007537FF" w:rsidRPr="00C3321B">
        <w:rPr>
          <w:rFonts w:ascii="Times New Roman" w:eastAsia="Times New Roman" w:hAnsi="Times New Roman" w:cs="Times New Roman"/>
          <w:sz w:val="24"/>
          <w:szCs w:val="24"/>
        </w:rPr>
        <w:t xml:space="preserve"> y aptitudes personales, en  las habilidades motrices básicas y </w:t>
      </w:r>
      <w:r w:rsidR="00736BC9" w:rsidRPr="00C3321B">
        <w:rPr>
          <w:rFonts w:ascii="Times New Roman" w:eastAsia="Times New Roman" w:hAnsi="Times New Roman" w:cs="Times New Roman"/>
          <w:sz w:val="24"/>
          <w:szCs w:val="24"/>
        </w:rPr>
        <w:t>capacidad de coordinación así como</w:t>
      </w:r>
      <w:r w:rsidRPr="00C3321B">
        <w:rPr>
          <w:rFonts w:ascii="Times New Roman" w:eastAsia="Times New Roman" w:hAnsi="Times New Roman" w:cs="Times New Roman"/>
          <w:sz w:val="24"/>
          <w:szCs w:val="24"/>
        </w:rPr>
        <w:t xml:space="preserve"> en los gestos técnicos de las diferentes disciplinas deportivas. De este modo </w:t>
      </w:r>
      <w:r w:rsidR="00736BC9" w:rsidRPr="00C3321B">
        <w:rPr>
          <w:rFonts w:ascii="Times New Roman" w:eastAsia="Times New Roman" w:hAnsi="Times New Roman" w:cs="Times New Roman"/>
          <w:sz w:val="24"/>
          <w:szCs w:val="24"/>
        </w:rPr>
        <w:t>se logrará</w:t>
      </w:r>
      <w:r w:rsidRPr="00C3321B">
        <w:rPr>
          <w:rFonts w:ascii="Times New Roman" w:eastAsia="Times New Roman" w:hAnsi="Times New Roman" w:cs="Times New Roman"/>
          <w:sz w:val="24"/>
          <w:szCs w:val="24"/>
        </w:rPr>
        <w:t xml:space="preserve"> detectar los niños con cualidades sobresalientes y que muestren gran destreza</w:t>
      </w:r>
      <w:r w:rsidR="007537FF" w:rsidRPr="00C3321B">
        <w:rPr>
          <w:rFonts w:ascii="Times New Roman" w:eastAsia="Times New Roman" w:hAnsi="Times New Roman" w:cs="Times New Roman"/>
          <w:sz w:val="24"/>
          <w:szCs w:val="24"/>
        </w:rPr>
        <w:t xml:space="preserve"> en alguna disciplina deportiva</w:t>
      </w:r>
      <w:r w:rsidR="00736BC9" w:rsidRPr="00C3321B">
        <w:rPr>
          <w:rFonts w:ascii="Times New Roman" w:eastAsia="Times New Roman" w:hAnsi="Times New Roman" w:cs="Times New Roman"/>
          <w:sz w:val="24"/>
          <w:szCs w:val="24"/>
        </w:rPr>
        <w:t>, con el ánimo de seguir su proceso dentro del ámbito deportivo.</w:t>
      </w:r>
    </w:p>
    <w:p w:rsidR="00E0347F" w:rsidRDefault="00E0347F" w:rsidP="00647237">
      <w:pPr>
        <w:jc w:val="both"/>
        <w:rPr>
          <w:rFonts w:ascii="Times New Roman" w:eastAsia="Times New Roman" w:hAnsi="Times New Roman" w:cs="Times New Roman"/>
          <w:b/>
          <w:sz w:val="24"/>
          <w:szCs w:val="24"/>
        </w:rPr>
      </w:pPr>
    </w:p>
    <w:p w:rsidR="006B66A0" w:rsidRPr="00C3321B" w:rsidRDefault="006B66A0" w:rsidP="00647237">
      <w:pPr>
        <w:jc w:val="both"/>
        <w:rPr>
          <w:rFonts w:ascii="Times New Roman" w:eastAsia="Times New Roman" w:hAnsi="Times New Roman" w:cs="Times New Roman"/>
          <w:b/>
          <w:sz w:val="24"/>
          <w:szCs w:val="24"/>
        </w:rPr>
      </w:pPr>
    </w:p>
    <w:p w:rsidR="008576DC"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 xml:space="preserve">14. CONTENIDOS </w:t>
      </w:r>
    </w:p>
    <w:p w:rsidR="00E0347F" w:rsidRPr="00C3321B" w:rsidRDefault="00E0347F" w:rsidP="00647237">
      <w:pPr>
        <w:jc w:val="both"/>
        <w:rPr>
          <w:rFonts w:ascii="Times New Roman" w:hAnsi="Times New Roman" w:cs="Times New Roman"/>
          <w:sz w:val="24"/>
          <w:szCs w:val="24"/>
        </w:rPr>
      </w:pP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Times New Roman" w:hAnsi="Times New Roman" w:cs="Times New Roman"/>
          <w:i/>
          <w:color w:val="000000" w:themeColor="text1"/>
          <w:sz w:val="24"/>
          <w:szCs w:val="24"/>
        </w:rPr>
        <w:t xml:space="preserve">Los Contenidos Específicos para la Etapa Formación Polifacética (sesiones de clase). </w:t>
      </w:r>
      <w:r w:rsidRPr="00C3321B">
        <w:rPr>
          <w:rFonts w:ascii="Times New Roman" w:eastAsia="Times New Roman" w:hAnsi="Times New Roman" w:cs="Times New Roman"/>
          <w:color w:val="000000" w:themeColor="text1"/>
          <w:sz w:val="24"/>
          <w:szCs w:val="24"/>
        </w:rPr>
        <w:t xml:space="preserve">Los contenidos (aprendizajes y resultados esperados) para esta etapa, comprenden la </w:t>
      </w:r>
      <w:r w:rsidRPr="00C3321B">
        <w:rPr>
          <w:rFonts w:ascii="Times New Roman" w:eastAsia="Times New Roman" w:hAnsi="Times New Roman" w:cs="Times New Roman"/>
          <w:i/>
          <w:color w:val="000000" w:themeColor="text1"/>
          <w:sz w:val="24"/>
          <w:szCs w:val="24"/>
        </w:rPr>
        <w:t>práctica polideportiva [experiencia motriz generalizada</w:t>
      </w:r>
      <w:r w:rsidRPr="00C3321B">
        <w:rPr>
          <w:rFonts w:ascii="Times New Roman" w:eastAsia="Times New Roman" w:hAnsi="Times New Roman" w:cs="Times New Roman"/>
          <w:color w:val="000000" w:themeColor="text1"/>
          <w:sz w:val="24"/>
          <w:szCs w:val="24"/>
        </w:rPr>
        <w:t xml:space="preserve"> (</w:t>
      </w:r>
      <w:proofErr w:type="spellStart"/>
      <w:r w:rsidRPr="00C3321B">
        <w:rPr>
          <w:rFonts w:ascii="Times New Roman" w:eastAsia="Times New Roman" w:hAnsi="Times New Roman" w:cs="Times New Roman"/>
          <w:color w:val="000000" w:themeColor="text1"/>
          <w:sz w:val="24"/>
          <w:szCs w:val="24"/>
        </w:rPr>
        <w:t>Blásquez</w:t>
      </w:r>
      <w:proofErr w:type="spellEnd"/>
      <w:r w:rsidRPr="00C3321B">
        <w:rPr>
          <w:rFonts w:ascii="Times New Roman" w:eastAsia="Times New Roman" w:hAnsi="Times New Roman" w:cs="Times New Roman"/>
          <w:color w:val="000000" w:themeColor="text1"/>
          <w:sz w:val="24"/>
          <w:szCs w:val="24"/>
        </w:rPr>
        <w:t xml:space="preserve"> y otros, 1995; pg. 273)], donde los contenidos de aprendizaje incluyen diferente tipo de experiencias y gestos deportivos; </w:t>
      </w:r>
      <w:r w:rsidRPr="00C3321B">
        <w:rPr>
          <w:rFonts w:ascii="Times New Roman" w:eastAsia="Times New Roman" w:hAnsi="Times New Roman" w:cs="Times New Roman"/>
          <w:i/>
          <w:color w:val="000000" w:themeColor="text1"/>
          <w:sz w:val="24"/>
          <w:szCs w:val="24"/>
        </w:rPr>
        <w:t>se trata de vivenciar prácticas de sentido, donde se posibilite el conocimiento multidimensional de sí mismo, además, del reconocimiento y valoración de la diferencia en los otros, potenciando el talento humano como aprendizaje para toda la vida</w:t>
      </w:r>
      <w:r w:rsidRPr="00C3321B">
        <w:rPr>
          <w:rFonts w:ascii="Times New Roman" w:eastAsia="Times New Roman" w:hAnsi="Times New Roman" w:cs="Times New Roman"/>
          <w:color w:val="000000" w:themeColor="text1"/>
          <w:sz w:val="24"/>
          <w:szCs w:val="24"/>
        </w:rPr>
        <w:t xml:space="preserve"> (SED,  (En un máximo de seis páginas).</w:t>
      </w:r>
    </w:p>
    <w:p w:rsidR="00736BC9" w:rsidRPr="00C3321B" w:rsidRDefault="00736BC9" w:rsidP="00647237">
      <w:pPr>
        <w:jc w:val="both"/>
        <w:rPr>
          <w:rFonts w:ascii="Times New Roman" w:eastAsia="Times New Roman" w:hAnsi="Times New Roman" w:cs="Times New Roman"/>
          <w:color w:val="000000" w:themeColor="text1"/>
          <w:sz w:val="24"/>
          <w:szCs w:val="24"/>
          <w:highlight w:val="yellow"/>
        </w:rPr>
      </w:pPr>
      <w:r w:rsidRPr="00C3321B">
        <w:rPr>
          <w:rFonts w:ascii="Times New Roman" w:eastAsia="Times New Roman" w:hAnsi="Times New Roman" w:cs="Times New Roman"/>
          <w:i/>
          <w:color w:val="000000" w:themeColor="text1"/>
          <w:sz w:val="24"/>
          <w:szCs w:val="24"/>
        </w:rPr>
        <w:t xml:space="preserve">Los Contenidos Específicos para la Etapa </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b/>
          <w:color w:val="000000" w:themeColor="text1"/>
          <w:sz w:val="24"/>
          <w:szCs w:val="24"/>
        </w:rPr>
        <w:t>Base:</w:t>
      </w:r>
      <w:r w:rsidRPr="00C3321B">
        <w:rPr>
          <w:rFonts w:ascii="Times New Roman" w:eastAsia="Arial" w:hAnsi="Times New Roman" w:cs="Times New Roman"/>
          <w:color w:val="000000" w:themeColor="text1"/>
          <w:sz w:val="24"/>
          <w:szCs w:val="24"/>
        </w:rPr>
        <w:t xml:space="preserve"> el objetivo será desarrollar la actividad motora (habilidades motoras básicas, coordinación, equilibrio, velocidad), el conocimiento del esquema corporal, la diferenciación segmentaria, afianzar la multilateralidad como base de la orientación espacial. Existen innumerables juegos y actividades que benefician este tipo de desarrollo.</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b/>
          <w:color w:val="000000" w:themeColor="text1"/>
          <w:sz w:val="24"/>
          <w:szCs w:val="24"/>
        </w:rPr>
        <w:t>Irradiación:</w:t>
      </w:r>
      <w:r w:rsidRPr="00C3321B">
        <w:rPr>
          <w:rFonts w:ascii="Times New Roman" w:eastAsia="Arial" w:hAnsi="Times New Roman" w:cs="Times New Roman"/>
          <w:color w:val="000000" w:themeColor="text1"/>
          <w:sz w:val="24"/>
          <w:szCs w:val="24"/>
        </w:rPr>
        <w:t xml:space="preserve"> se podrá comenzar con actividad predeportiva, </w:t>
      </w:r>
      <w:proofErr w:type="spellStart"/>
      <w:r w:rsidRPr="00C3321B">
        <w:rPr>
          <w:rFonts w:ascii="Times New Roman" w:eastAsia="Arial" w:hAnsi="Times New Roman" w:cs="Times New Roman"/>
          <w:color w:val="000000" w:themeColor="text1"/>
          <w:sz w:val="24"/>
          <w:szCs w:val="24"/>
        </w:rPr>
        <w:t>minideportes</w:t>
      </w:r>
      <w:proofErr w:type="spellEnd"/>
      <w:r w:rsidRPr="00C3321B">
        <w:rPr>
          <w:rFonts w:ascii="Times New Roman" w:eastAsia="Arial" w:hAnsi="Times New Roman" w:cs="Times New Roman"/>
          <w:color w:val="000000" w:themeColor="text1"/>
          <w:sz w:val="24"/>
          <w:szCs w:val="24"/>
        </w:rPr>
        <w:t>. Esto último les permitirá elegir destrezas que estén de acuerdo con sus aptitudes motrices y funcionales. Sería conveniente la iniciación en las prácticas del atletismo, porque esto les permitirá perfeccionar el salto, el lanzamiento y la carrera, utilizando siempre la competencia como medio educativo y no como fin.</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b/>
          <w:color w:val="000000" w:themeColor="text1"/>
          <w:sz w:val="24"/>
          <w:szCs w:val="24"/>
        </w:rPr>
        <w:t>Fundamentación:</w:t>
      </w:r>
      <w:r w:rsidRPr="00C3321B">
        <w:rPr>
          <w:rFonts w:ascii="Times New Roman" w:eastAsia="Arial" w:hAnsi="Times New Roman" w:cs="Times New Roman"/>
          <w:color w:val="000000" w:themeColor="text1"/>
          <w:sz w:val="24"/>
          <w:szCs w:val="24"/>
        </w:rPr>
        <w:t xml:space="preserve"> la habilidad general motora adquirida les permitirá manejar su cuerpo en el tiempo y en el espacio. En este momento ya se puede comenzar a desarrollar la habilidad motora específica, estimulando la flexibilidad, la fuerza (sin el empleo de cargas máximas) y la resistencia (más la aeróbica que la anaeróbica). Además, se trabajará para </w:t>
      </w:r>
      <w:r w:rsidRPr="00C3321B">
        <w:rPr>
          <w:rFonts w:ascii="Times New Roman" w:eastAsia="Arial" w:hAnsi="Times New Roman" w:cs="Times New Roman"/>
          <w:color w:val="000000" w:themeColor="text1"/>
          <w:sz w:val="24"/>
          <w:szCs w:val="24"/>
        </w:rPr>
        <w:lastRenderedPageBreak/>
        <w:t>que el niño logre desarrollar el dominio y uso de su cuerpo en movimientos analíticos, así como la incorporación de técnicas y gestos propios de cada deporte.</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b/>
          <w:color w:val="000000" w:themeColor="text1"/>
          <w:sz w:val="24"/>
          <w:szCs w:val="24"/>
        </w:rPr>
        <w:t>Apropiación :</w:t>
      </w:r>
      <w:r w:rsidRPr="00C3321B">
        <w:rPr>
          <w:rFonts w:ascii="Times New Roman" w:eastAsia="Arial" w:hAnsi="Times New Roman" w:cs="Times New Roman"/>
          <w:color w:val="000000" w:themeColor="text1"/>
          <w:sz w:val="24"/>
          <w:szCs w:val="24"/>
        </w:rPr>
        <w:t xml:space="preserve"> Es la de maduración puberal; es la etapa adolescente en la que ya se puede comenzar el deporte con sus reglas, respetando los momentos evolutivos propios de cada niño en particular, debido a la gran variabilidad que los cambios puberales presentan individualmente. Es importante controlar en los niños tanto el cansancio físico como la tensión psicológica y emotiva que provoca la participación en los deportes. De allí que la actividad física debe estar controlada y dirigida, dosificando el entrenamiento de acuerdo con la edad biológica y las posibilidades de cada uno. el adolescente ya puede iniciar la práctica del deporte competitivo, ya sea en una disciplina de conjunto o individual.</w:t>
      </w:r>
    </w:p>
    <w:p w:rsidR="00736BC9" w:rsidRPr="00C3321B" w:rsidRDefault="00736BC9" w:rsidP="00647237">
      <w:pPr>
        <w:jc w:val="both"/>
        <w:rPr>
          <w:rFonts w:ascii="Times New Roman" w:eastAsia="Arial" w:hAnsi="Times New Roman" w:cs="Times New Roman"/>
          <w:color w:val="000000" w:themeColor="text1"/>
          <w:sz w:val="24"/>
          <w:szCs w:val="24"/>
        </w:rPr>
      </w:pPr>
    </w:p>
    <w:p w:rsidR="00736BC9" w:rsidRPr="00C3321B" w:rsidRDefault="00736BC9" w:rsidP="00647237">
      <w:pPr>
        <w:jc w:val="both"/>
        <w:rPr>
          <w:rFonts w:ascii="Times New Roman" w:eastAsia="Arial" w:hAnsi="Times New Roman" w:cs="Times New Roman"/>
          <w:b/>
          <w:color w:val="000000" w:themeColor="text1"/>
          <w:sz w:val="24"/>
          <w:szCs w:val="24"/>
        </w:rPr>
      </w:pPr>
      <w:r w:rsidRPr="00C3321B">
        <w:rPr>
          <w:rFonts w:ascii="Times New Roman" w:eastAsia="Arial" w:hAnsi="Times New Roman" w:cs="Times New Roman"/>
          <w:b/>
          <w:color w:val="000000" w:themeColor="text1"/>
          <w:sz w:val="24"/>
          <w:szCs w:val="24"/>
        </w:rPr>
        <w:t>METODOS DEPORVIDA</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Juego</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Analítico</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Global</w:t>
      </w:r>
    </w:p>
    <w:p w:rsidR="00736BC9" w:rsidRDefault="00736BC9" w:rsidP="00647237">
      <w:pPr>
        <w:jc w:val="both"/>
        <w:rPr>
          <w:rFonts w:ascii="Times New Roman" w:eastAsia="Arial"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 xml:space="preserve">Circuito </w:t>
      </w:r>
    </w:p>
    <w:p w:rsidR="006B66A0" w:rsidRDefault="006B66A0" w:rsidP="00647237">
      <w:pPr>
        <w:jc w:val="both"/>
        <w:rPr>
          <w:rFonts w:ascii="Times New Roman" w:eastAsia="Arial" w:hAnsi="Times New Roman" w:cs="Times New Roman"/>
          <w:color w:val="000000" w:themeColor="text1"/>
          <w:sz w:val="24"/>
          <w:szCs w:val="24"/>
        </w:rPr>
      </w:pPr>
    </w:p>
    <w:p w:rsidR="006B66A0" w:rsidRPr="00C3321B" w:rsidRDefault="006B66A0" w:rsidP="00647237">
      <w:pPr>
        <w:jc w:val="both"/>
        <w:rPr>
          <w:rFonts w:ascii="Times New Roman" w:hAnsi="Times New Roman" w:cs="Times New Roman"/>
          <w:color w:val="000000" w:themeColor="text1"/>
          <w:sz w:val="24"/>
          <w:szCs w:val="24"/>
        </w:rPr>
      </w:pPr>
    </w:p>
    <w:p w:rsidR="00736BC9" w:rsidRPr="00C3321B" w:rsidRDefault="00736BC9" w:rsidP="00647237">
      <w:pPr>
        <w:jc w:val="both"/>
        <w:rPr>
          <w:rFonts w:ascii="Times New Roman" w:eastAsia="Arial" w:hAnsi="Times New Roman" w:cs="Times New Roman"/>
          <w:b/>
          <w:color w:val="000000" w:themeColor="text1"/>
          <w:sz w:val="24"/>
          <w:szCs w:val="24"/>
        </w:rPr>
      </w:pPr>
      <w:r w:rsidRPr="00C3321B">
        <w:rPr>
          <w:rFonts w:ascii="Times New Roman" w:eastAsia="Arial" w:hAnsi="Times New Roman" w:cs="Times New Roman"/>
          <w:b/>
          <w:color w:val="000000" w:themeColor="text1"/>
          <w:sz w:val="24"/>
          <w:szCs w:val="24"/>
        </w:rPr>
        <w:t>MEDIOS DEPORVIDA</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Diferentes tipos de juego (predeportivos, integración, relevos, habilidad, persecución, rondas, dinámicas, etc.)</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Ejercicio introductorio</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Ejercicio avanzado</w:t>
      </w:r>
    </w:p>
    <w:p w:rsidR="00736BC9" w:rsidRPr="00C3321B" w:rsidRDefault="00736BC9" w:rsidP="00647237">
      <w:pPr>
        <w:jc w:val="both"/>
        <w:rPr>
          <w:rFonts w:ascii="Times New Roman" w:hAnsi="Times New Roman" w:cs="Times New Roman"/>
          <w:color w:val="000000" w:themeColor="text1"/>
          <w:sz w:val="24"/>
          <w:szCs w:val="24"/>
        </w:rPr>
      </w:pPr>
      <w:r w:rsidRPr="00C3321B">
        <w:rPr>
          <w:rFonts w:ascii="Times New Roman" w:eastAsia="Arial" w:hAnsi="Times New Roman" w:cs="Times New Roman"/>
          <w:color w:val="000000" w:themeColor="text1"/>
          <w:sz w:val="24"/>
          <w:szCs w:val="24"/>
        </w:rPr>
        <w:t>Ejercicio evaluativo</w:t>
      </w:r>
    </w:p>
    <w:p w:rsidR="00736BC9" w:rsidRPr="00C3321B" w:rsidRDefault="00736BC9" w:rsidP="00647237">
      <w:pPr>
        <w:jc w:val="both"/>
        <w:rPr>
          <w:rFonts w:ascii="Times New Roman" w:hAnsi="Times New Roman" w:cs="Times New Roman"/>
          <w:sz w:val="24"/>
          <w:szCs w:val="24"/>
        </w:rPr>
      </w:pPr>
    </w:p>
    <w:p w:rsidR="00A043F2" w:rsidRDefault="00A043F2" w:rsidP="00647237">
      <w:pPr>
        <w:jc w:val="both"/>
        <w:rPr>
          <w:rFonts w:ascii="Times New Roman" w:hAnsi="Times New Roman" w:cs="Times New Roman"/>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15. DESCRIPCION DE METODOS Y MEDIOS</w:t>
      </w:r>
    </w:p>
    <w:p w:rsidR="00E0347F" w:rsidRPr="00C3321B" w:rsidRDefault="00E0347F" w:rsidP="00647237">
      <w:pPr>
        <w:jc w:val="both"/>
        <w:rPr>
          <w:rFonts w:ascii="Times New Roman" w:hAnsi="Times New Roman" w:cs="Times New Roman"/>
          <w:sz w:val="24"/>
          <w:szCs w:val="24"/>
        </w:rPr>
      </w:pPr>
    </w:p>
    <w:p w:rsidR="00E0347F" w:rsidRPr="00C3321B" w:rsidRDefault="00816D04" w:rsidP="00647237">
      <w:pPr>
        <w:jc w:val="both"/>
        <w:rPr>
          <w:rFonts w:ascii="Times New Roman" w:hAnsi="Times New Roman" w:cs="Times New Roman"/>
          <w:sz w:val="24"/>
          <w:szCs w:val="24"/>
        </w:rPr>
      </w:pPr>
      <w:r w:rsidRPr="00C3321B">
        <w:rPr>
          <w:rFonts w:ascii="Times New Roman" w:hAnsi="Times New Roman" w:cs="Times New Roman"/>
          <w:sz w:val="24"/>
          <w:szCs w:val="24"/>
        </w:rPr>
        <w:t>Este es un informe longitudinal debido a que es un proceso que se va a llevar a</w:t>
      </w:r>
      <w:r w:rsidR="00EF135E" w:rsidRPr="00C3321B">
        <w:rPr>
          <w:rFonts w:ascii="Times New Roman" w:hAnsi="Times New Roman" w:cs="Times New Roman"/>
          <w:sz w:val="24"/>
          <w:szCs w:val="24"/>
        </w:rPr>
        <w:t xml:space="preserve"> cabo en el transcurso del año a</w:t>
      </w:r>
      <w:r w:rsidRPr="00C3321B">
        <w:rPr>
          <w:rFonts w:ascii="Times New Roman" w:hAnsi="Times New Roman" w:cs="Times New Roman"/>
          <w:sz w:val="24"/>
          <w:szCs w:val="24"/>
        </w:rPr>
        <w:t xml:space="preserve"> los </w:t>
      </w:r>
      <w:r w:rsidR="00EF135E" w:rsidRPr="00C3321B">
        <w:rPr>
          <w:rFonts w:ascii="Times New Roman" w:hAnsi="Times New Roman" w:cs="Times New Roman"/>
          <w:sz w:val="24"/>
          <w:szCs w:val="24"/>
        </w:rPr>
        <w:t xml:space="preserve">niños, niñas y </w:t>
      </w:r>
      <w:r w:rsidRPr="00C3321B">
        <w:rPr>
          <w:rFonts w:ascii="Times New Roman" w:hAnsi="Times New Roman" w:cs="Times New Roman"/>
          <w:sz w:val="24"/>
          <w:szCs w:val="24"/>
        </w:rPr>
        <w:t xml:space="preserve">jóvenes con condición de discapacidad del programa DEPORVIDA </w:t>
      </w:r>
    </w:p>
    <w:p w:rsidR="009944E4" w:rsidRPr="00C3321B" w:rsidRDefault="009944E4" w:rsidP="00647237">
      <w:pPr>
        <w:jc w:val="both"/>
        <w:rPr>
          <w:rFonts w:ascii="Times New Roman" w:eastAsia="Arial" w:hAnsi="Times New Roman" w:cs="Times New Roman"/>
          <w:sz w:val="24"/>
          <w:szCs w:val="24"/>
        </w:rPr>
      </w:pPr>
      <w:r w:rsidRPr="00C3321B">
        <w:rPr>
          <w:rFonts w:ascii="Times New Roman" w:eastAsia="Arial" w:hAnsi="Times New Roman" w:cs="Times New Roman"/>
          <w:i/>
          <w:sz w:val="24"/>
          <w:szCs w:val="24"/>
        </w:rPr>
        <w:lastRenderedPageBreak/>
        <w:t xml:space="preserve">Los métodos. </w:t>
      </w:r>
      <w:r w:rsidRPr="00C3321B">
        <w:rPr>
          <w:rFonts w:ascii="Times New Roman" w:eastAsia="Arial" w:hAnsi="Times New Roman" w:cs="Times New Roman"/>
          <w:sz w:val="24"/>
          <w:szCs w:val="24"/>
        </w:rPr>
        <w:t>Reconocidos como los modos, formas y procedimientos estructurados, organizados y sistemáticos de proceder para llegar a un resultado, deberán ubicarse espacial y temporalmente, soportados en la particularidades, características y necesidades del practicante.</w:t>
      </w:r>
    </w:p>
    <w:p w:rsidR="009944E4" w:rsidRPr="00C3321B" w:rsidRDefault="009944E4" w:rsidP="00647237">
      <w:pPr>
        <w:jc w:val="both"/>
        <w:rPr>
          <w:rFonts w:ascii="Times New Roman" w:eastAsia="Arial"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i/>
          <w:sz w:val="24"/>
          <w:szCs w:val="24"/>
        </w:rPr>
        <w:t xml:space="preserve">Los medios, </w:t>
      </w:r>
      <w:r w:rsidRPr="00C3321B">
        <w:rPr>
          <w:rFonts w:ascii="Times New Roman" w:hAnsi="Times New Roman" w:cs="Times New Roman"/>
          <w:sz w:val="24"/>
          <w:szCs w:val="24"/>
        </w:rPr>
        <w:t>Para algunos autores, son las formas de implementar los métodos (</w:t>
      </w:r>
      <w:proofErr w:type="spellStart"/>
      <w:r w:rsidRPr="00C3321B">
        <w:rPr>
          <w:rFonts w:ascii="Times New Roman" w:hAnsi="Times New Roman" w:cs="Times New Roman"/>
          <w:sz w:val="24"/>
          <w:szCs w:val="24"/>
        </w:rPr>
        <w:t>p.e</w:t>
      </w:r>
      <w:proofErr w:type="spellEnd"/>
      <w:r w:rsidRPr="00C3321B">
        <w:rPr>
          <w:rFonts w:ascii="Times New Roman" w:hAnsi="Times New Roman" w:cs="Times New Roman"/>
          <w:sz w:val="24"/>
          <w:szCs w:val="24"/>
        </w:rPr>
        <w:t>., método interválico, medio - carrera), para el aprendizaje y/o la preparación deportiva. En algunos casos hacen referencia a dispositivos, diseñados y elaborados, para facilitar el aprendizaje.</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p>
    <w:p w:rsidR="009944E4" w:rsidRPr="00C3321B" w:rsidRDefault="00736BC9" w:rsidP="00647237">
      <w:pPr>
        <w:jc w:val="both"/>
        <w:rPr>
          <w:rFonts w:ascii="Times New Roman" w:hAnsi="Times New Roman" w:cs="Times New Roman"/>
          <w:b/>
          <w:sz w:val="24"/>
          <w:szCs w:val="24"/>
        </w:rPr>
      </w:pPr>
      <w:r w:rsidRPr="00C3321B">
        <w:rPr>
          <w:rFonts w:ascii="Times New Roman" w:hAnsi="Times New Roman" w:cs="Times New Roman"/>
          <w:b/>
          <w:sz w:val="24"/>
          <w:szCs w:val="24"/>
        </w:rPr>
        <w:t xml:space="preserve"> </w:t>
      </w:r>
      <w:r w:rsidR="009944E4" w:rsidRPr="00C3321B">
        <w:rPr>
          <w:rFonts w:ascii="Times New Roman" w:hAnsi="Times New Roman" w:cs="Times New Roman"/>
          <w:b/>
          <w:sz w:val="24"/>
          <w:szCs w:val="24"/>
        </w:rPr>
        <w:t>MÉTODOS Y MEDIOS DE ENTRENAMIENTO DEPORTIVO</w:t>
      </w:r>
    </w:p>
    <w:p w:rsidR="009944E4" w:rsidRPr="00C3321B" w:rsidRDefault="009944E4" w:rsidP="00647237">
      <w:pPr>
        <w:jc w:val="both"/>
        <w:rPr>
          <w:rFonts w:ascii="Times New Roman" w:hAnsi="Times New Roman" w:cs="Times New Roman"/>
          <w:sz w:val="24"/>
          <w:szCs w:val="24"/>
        </w:rPr>
      </w:pPr>
      <w:proofErr w:type="spellStart"/>
      <w:r w:rsidRPr="00C3321B">
        <w:rPr>
          <w:rFonts w:ascii="Times New Roman" w:hAnsi="Times New Roman" w:cs="Times New Roman"/>
          <w:sz w:val="24"/>
          <w:szCs w:val="24"/>
        </w:rPr>
        <w:t>Matveev</w:t>
      </w:r>
      <w:proofErr w:type="spellEnd"/>
      <w:r w:rsidRPr="00C3321B">
        <w:rPr>
          <w:rFonts w:ascii="Times New Roman" w:hAnsi="Times New Roman" w:cs="Times New Roman"/>
          <w:sz w:val="24"/>
          <w:szCs w:val="24"/>
        </w:rPr>
        <w:t xml:space="preserve"> (13) dice que el conjunto de ejercicios que se emplean en la preparación del deportista constituye algo primordial, de lo cual se compone el grupo de los medios específicos de la realización de las tareas previstas en ella, y, a su vez, las formas metódicamente ajustadas de la reproducción de las acciones en los ejercicios constituyen la parte fundamental del arsenal de los métodos que se practican en ella. De tal manera, los ejercicios figuran aquí con doble significado: en calidad de medio y en calidad de método de la preparación. Cuando se examinan en calidad de medio de preparación, entonces centra la atención en el fundamento de objeto y contenido de las acciones por medio de las cuales forman determinadas habilidades, elaboran hábitos, aprovisionan las influencias dirigidas hacia unas u otras capacidades independientemente de las variantes de reproducción de estas acciones. Cuando se trata de método de su reproducción (método del ejercicio), en este caso se centran en la manera de reproducción de las acciones, en el orden concreto, régimen, reglamento. Además, se tiene en cuenta que las mismas acciones pueden producir un efecto muy distinto dependiendo de las singularidades de los métodos de entrenamiento.</w:t>
      </w:r>
    </w:p>
    <w:p w:rsidR="009944E4" w:rsidRPr="00C3321B" w:rsidRDefault="009944E4" w:rsidP="00647237">
      <w:pPr>
        <w:jc w:val="both"/>
        <w:rPr>
          <w:rFonts w:ascii="Times New Roman" w:hAnsi="Times New Roman" w:cs="Times New Roman"/>
          <w:sz w:val="24"/>
          <w:szCs w:val="24"/>
        </w:rPr>
      </w:pPr>
    </w:p>
    <w:p w:rsidR="006B66A0" w:rsidRDefault="006B66A0" w:rsidP="00647237">
      <w:pPr>
        <w:jc w:val="both"/>
        <w:rPr>
          <w:rFonts w:ascii="Times New Roman" w:hAnsi="Times New Roman" w:cs="Times New Roman"/>
          <w:b/>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Métodos de entrenamiento</w:t>
      </w:r>
    </w:p>
    <w:p w:rsidR="009944E4" w:rsidRPr="00C3321B" w:rsidRDefault="009944E4" w:rsidP="00647237">
      <w:pPr>
        <w:jc w:val="both"/>
        <w:rPr>
          <w:rFonts w:ascii="Times New Roman" w:hAnsi="Times New Roman" w:cs="Times New Roman"/>
          <w:sz w:val="24"/>
          <w:szCs w:val="24"/>
        </w:rPr>
      </w:pPr>
      <w:proofErr w:type="spellStart"/>
      <w:proofErr w:type="gramStart"/>
      <w:r w:rsidRPr="00C3321B">
        <w:rPr>
          <w:rFonts w:ascii="Times New Roman" w:hAnsi="Times New Roman" w:cs="Times New Roman"/>
          <w:sz w:val="24"/>
          <w:szCs w:val="24"/>
        </w:rPr>
        <w:t>Platonov</w:t>
      </w:r>
      <w:proofErr w:type="spellEnd"/>
      <w:r w:rsidRPr="00C3321B">
        <w:rPr>
          <w:rFonts w:ascii="Times New Roman" w:hAnsi="Times New Roman" w:cs="Times New Roman"/>
          <w:sz w:val="24"/>
          <w:szCs w:val="24"/>
        </w:rPr>
        <w:t xml:space="preserve"> ,</w:t>
      </w:r>
      <w:proofErr w:type="gramEnd"/>
      <w:r w:rsidRPr="00C3321B">
        <w:rPr>
          <w:rFonts w:ascii="Times New Roman" w:hAnsi="Times New Roman" w:cs="Times New Roman"/>
          <w:sz w:val="24"/>
          <w:szCs w:val="24"/>
        </w:rPr>
        <w:t xml:space="preserve"> plantea un el conjunto de los métodos de entrenamiento divididos en tres grupos: orales, visuales y prácticos, de hecho, siempre asociados siguiendo múltiples combinaciones. Método práctico La estructura del trabajo práctico de entrenamiento se define por el hecho de que éste se efectúa de manera continua o que se ve interrumpido por intervalos de reposo. Este se divide en dos grupos: 1. Métodos dirigidos generalmente a la asimilación de la técnica deportiva (formación de habilidades y hábitos motores característicos del deporte); la asimilación de la técnica deportiva se realiza por partes, </w:t>
      </w:r>
      <w:r w:rsidRPr="00C3321B">
        <w:rPr>
          <w:rFonts w:ascii="Times New Roman" w:hAnsi="Times New Roman" w:cs="Times New Roman"/>
          <w:sz w:val="24"/>
          <w:szCs w:val="24"/>
        </w:rPr>
        <w:lastRenderedPageBreak/>
        <w:t>posteriormente, la ejecución integra de las acciones motrices unirá los componentes de los ejercicios complejos asimilados posteriormente. Al aplicar los métodos del aprendizaje de los movimientos, el papel importante pertenece a los ejercicios de aproximación y de imitación. 2. Métodos dirigidos principalmente al desarrollo de las cualidades motoras; estos no solo desarrollan las cualidades físicas, sino que también perfeccionan la maestría técnico – táctica y las cualidades físicas.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En el proceso de entrenamiento los ejercicios se realizan de acuerdo a el método continuo (ejecución continua de un solo trabajo de entrenamiento) o interválico (ejecución de los ejercicios con pausas reglamentadas de descanso). Método verbal Los métodos verbales que se utilizan pertenecen a la descripción, explicación, lección, charla, análisis y consideraciones; estos métodos son utilizados en especial durante la preparación de los deportistas, utilizando la terminología especial y la combinación de los métodos visuales con los verbales. Método visual Son ante todo la correcta demostración, en sentido metodológico, de algunos ejercicios y sus elementos. Se usan medios auxiliares de demostración como películas, grabaciones. Son muy usados los métodos de orientación: simples, que limitan la dirección de los movimientos, la distancia </w:t>
      </w:r>
      <w:proofErr w:type="spellStart"/>
      <w:r w:rsidRPr="00C3321B">
        <w:rPr>
          <w:rFonts w:ascii="Times New Roman" w:hAnsi="Times New Roman" w:cs="Times New Roman"/>
          <w:sz w:val="24"/>
          <w:szCs w:val="24"/>
        </w:rPr>
        <w:t>ha</w:t>
      </w:r>
      <w:proofErr w:type="spellEnd"/>
      <w:r w:rsidRPr="00C3321B">
        <w:rPr>
          <w:rFonts w:ascii="Times New Roman" w:hAnsi="Times New Roman" w:cs="Times New Roman"/>
          <w:sz w:val="24"/>
          <w:szCs w:val="24"/>
        </w:rPr>
        <w:t xml:space="preserve"> recorrer, etc. y los complejos, luz, sonido y equipos mecánicos. Estos mecanismos permiten al deportista recibir información sobre las características de los movimientos en los espacios, tiempo, ritmo y dinámica</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METODO TRADICIONAL O ANALITICO O DE LAS PARTES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Sánchez (1992) describe una serie de fases para explicar qué progresión lleva este modelo tradicional. La primera fase empieza por una enseñanza de las habilidades específicas de la modalidad deportiva de la que se trate, fuera del contexto de juego. Estas habilidades tienen como referente un modelo de ejecución, que responde a la manera más óptima de realizar las diferentes habilidades, sin saber bien qué criterio se utiliza para definir la eficacia. Según Blázquez (1999) esta fase se inicia con tareas de técnicas básicas. Además, cuando la habilidad presenta cierta complejidad, se descompone el gesto en partes, siendo practicado por el jugador hasta conseguir su automatización. Cuando se aprende una técnica, se proponen otras cada vez más complejas.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Con respecto al tipo de tareas que se emplean por este modelo, según Contreras, De la Torre y Velázquez (2001), en el método de mando directo se pueden utilizar las tareas globales y sus variantes, aunque lo más frecuente cuando la habilidad presenta una cierta complejidad, es utilizar estrategias fraccionadas más analíticas. Como dice Blázquez (1999), este modelo mantiene como criterio de enseñanza partir de lo simple para alcanzar lo complejo, siendo lo simple la técnica aislada, y lo complejo la práctica global, sin preocuparse por lo que influye para que una habilidad sea simple o compleja. Desde un punto de vista de la especificidad de la tarea (Alarcón, 2008), utilizan prioritariamente tareas inespecíficas aisladas del juego, o tareas específicas globales, sin plantear tareas más </w:t>
      </w:r>
      <w:r w:rsidRPr="00C3321B">
        <w:rPr>
          <w:rFonts w:ascii="Times New Roman" w:hAnsi="Times New Roman" w:cs="Times New Roman"/>
          <w:sz w:val="24"/>
          <w:szCs w:val="24"/>
        </w:rPr>
        <w:lastRenderedPageBreak/>
        <w:t>dirigidas que busquen utilizar modificaciones cualitativas. Como mucho las tareas serán globales con alguna modificación cuantitativa (variando el número de jugadores).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Según el grado de definición, este método utiliza tareas definidas de tipo II (Blázquez, 1982), en la cual todo está especificado, pues se busca, según la clasificación de Delgado (1991), una técnica de instrucción directa. Así, en lo concerniente a la información que el entrenador da al jugador, aquél plantea una comunicación unidireccional, explicando un conocimiento que posee de manera clara y precisa, sobre un modelo que hay que imitar, utilizando para ello una información de tipo verbal y visual (Blázquez, 1999; Delgado, 1991; Contreras y otros, 2001). Con respecto al </w:t>
      </w:r>
      <w:proofErr w:type="spellStart"/>
      <w:r w:rsidRPr="00C3321B">
        <w:rPr>
          <w:rFonts w:ascii="Times New Roman" w:hAnsi="Times New Roman" w:cs="Times New Roman"/>
          <w:sz w:val="24"/>
          <w:szCs w:val="24"/>
        </w:rPr>
        <w:t>feedback</w:t>
      </w:r>
      <w:proofErr w:type="spellEnd"/>
      <w:r w:rsidRPr="00C3321B">
        <w:rPr>
          <w:rFonts w:ascii="Times New Roman" w:hAnsi="Times New Roman" w:cs="Times New Roman"/>
          <w:sz w:val="24"/>
          <w:szCs w:val="24"/>
        </w:rPr>
        <w:t>, está basado en la lógica del experto y no en la lógica del que aprende. Éste es de tipo masivo y general, y se dará durante la ejecución (sobre el conocimiento de la ejecución) o después de ella (conocimiento de resultados). También se utiliza el refuerzo, tanto negativo como positivo (Delgado, 1991). Esta información es descriptiva, de cómo ha sucedido la respuesta, las carencias que se observan o la manera ideal con la que se debía actuar, pero no se da información sobre cómo se deberían resolver esos problemas (Blázquez, 1999).</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METODO GLOBAL O DEL TODO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Bayer (1992) plantea una secuencia en la que distingue tres momentos en el aprendizaje: 1) “orientación – investigación”, en el que el jugador afronta una situación problema; 2) “</w:t>
      </w:r>
      <w:proofErr w:type="spellStart"/>
      <w:r w:rsidRPr="00C3321B">
        <w:rPr>
          <w:rFonts w:ascii="Times New Roman" w:hAnsi="Times New Roman" w:cs="Times New Roman"/>
          <w:sz w:val="24"/>
          <w:szCs w:val="24"/>
        </w:rPr>
        <w:t>habituaciónconjunción</w:t>
      </w:r>
      <w:proofErr w:type="spellEnd"/>
      <w:r w:rsidRPr="00C3321B">
        <w:rPr>
          <w:rFonts w:ascii="Times New Roman" w:hAnsi="Times New Roman" w:cs="Times New Roman"/>
          <w:sz w:val="24"/>
          <w:szCs w:val="24"/>
        </w:rPr>
        <w:t xml:space="preserve">”, en la cual el jugador capta cuáles son los elementos esenciales de la situación a los que ha de prestar mayor atención para conseguir la respuesta adecuada; y 3) “refuerzo o estabilización”, necesaria para fijar y automatizar las respuestas, variando las condiciones del entorno para que la respuesta sea flexible.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Blázquez (1986) desarrolla la propuesta de momentos del aprendizaje realizada por Bayer enriqueciéndola mediante una progresión en espiral, en la que, tras plantear la situación problema y dejar varios minutos de práctica, se detiene la misma para analizar las situaciones de juego y tomar decisiones, las cuales se aplicarán en una segunda fase de práctica. El ciclo se repetiría hasta la total comprensión de la situación y la corrección de los errores que se hubieran detectado. Para Blázquez (1999) la aplicación de estas fases de la situación de enseñanza debe ser común en todos los métodos activos. Por su parte, Hernández y Jiménez (2000) abordan la iniciación deportiva de cooperación/oposición, teniendo como objetivo inicial que los jugadores comprendan la lógica interna de estas actividades y su funcionalidad para, a partir de la comprensión del contexto, poder abordar aprendizajes específicos. Para ello proponen situaciones de juego reales simplificadas donde se concrete inicialmente el objetivo del juego, y se promueva una evolución reglamentaria a partir de las propuestas de los jugadores (juegos adaptativos), relacionando cada propuesta con el parámetro de la estructura reglamentaria simplificada correspondiente. Para que el jugador desarrolle un comportamiento estratégico básico desde el principio, propone otra fase en la que debe comprender los principios generales del juego </w:t>
      </w:r>
      <w:r w:rsidRPr="00C3321B">
        <w:rPr>
          <w:rFonts w:ascii="Times New Roman" w:hAnsi="Times New Roman" w:cs="Times New Roman"/>
          <w:sz w:val="24"/>
          <w:szCs w:val="24"/>
        </w:rPr>
        <w:lastRenderedPageBreak/>
        <w:t xml:space="preserve">que da Bayer (1992). Para ello los autores plantean situaciones pedagógicas contextualizadas (presencia de los parámetros de la estructura formal) donde se tomen como objetivos de actuación estos principios generales. En otra fase, para desarrollar los fundamentos de habilidades específicas individuales por bloques temáticos, atendiendo a los roles </w:t>
      </w:r>
      <w:proofErr w:type="spellStart"/>
      <w:r w:rsidRPr="00C3321B">
        <w:rPr>
          <w:rFonts w:ascii="Times New Roman" w:hAnsi="Times New Roman" w:cs="Times New Roman"/>
          <w:sz w:val="24"/>
          <w:szCs w:val="24"/>
        </w:rPr>
        <w:t>sociomotores</w:t>
      </w:r>
      <w:proofErr w:type="spellEnd"/>
      <w:r w:rsidRPr="00C3321B">
        <w:rPr>
          <w:rFonts w:ascii="Times New Roman" w:hAnsi="Times New Roman" w:cs="Times New Roman"/>
          <w:sz w:val="24"/>
          <w:szCs w:val="24"/>
        </w:rPr>
        <w:t xml:space="preserve"> del jugador, proponen situaciones pedagógicas contextualizadas donde el objetivo de referencia sea algunas de las posibles intenciones de juego </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o conductas (</w:t>
      </w:r>
      <w:proofErr w:type="spellStart"/>
      <w:r w:rsidRPr="00C3321B">
        <w:rPr>
          <w:rFonts w:ascii="Times New Roman" w:hAnsi="Times New Roman" w:cs="Times New Roman"/>
          <w:sz w:val="24"/>
          <w:szCs w:val="24"/>
        </w:rPr>
        <w:t>subroles</w:t>
      </w:r>
      <w:proofErr w:type="spellEnd"/>
      <w:r w:rsidRPr="00C3321B">
        <w:rPr>
          <w:rFonts w:ascii="Times New Roman" w:hAnsi="Times New Roman" w:cs="Times New Roman"/>
          <w:sz w:val="24"/>
          <w:szCs w:val="24"/>
        </w:rPr>
        <w:t>) del jugador en ese rol. A continuación desarrollan los Medios Básicos Estratégicos Motrices Colectivos (MBEMC) ofensivos y defensivos, mediante situaciones pedagógicas contextualizadas donde al menos existan dos alternativas de finalización. El desarrollo de estos contenidos, aportará a los jugadores alternativas claras de comunicación motriz. Y por último ajustan el comportamiento estratégico motriz individual y colectivo a los criterios de organización para las fases del juego.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En este modelo, como se observa, se utiliza una progresión de enseñanza que parte del juego más global, para seguir con una fase donde se plantean situaciones problema al jugador, con una progresión de dificultad de lo más simple a lo más complejo, partiendo de lo individual a lo colectivo, para terminar de manera global, donde se pone en práctica lo aprendido en las situaciones más similares al juego real. El diseño de tareas va a variar según la fase en la que se encuentre el jugador, pero se propone una modificación del grado de dificultad según la similitud con el juego (Alarcón, 2008), mediante juegos modificados (</w:t>
      </w:r>
      <w:proofErr w:type="spellStart"/>
      <w:r w:rsidRPr="00C3321B">
        <w:rPr>
          <w:rFonts w:ascii="Times New Roman" w:hAnsi="Times New Roman" w:cs="Times New Roman"/>
          <w:sz w:val="24"/>
          <w:szCs w:val="24"/>
        </w:rPr>
        <w:t>Thorpe</w:t>
      </w:r>
      <w:proofErr w:type="spellEnd"/>
      <w:r w:rsidRPr="00C3321B">
        <w:rPr>
          <w:rFonts w:ascii="Times New Roman" w:hAnsi="Times New Roman" w:cs="Times New Roman"/>
          <w:sz w:val="24"/>
          <w:szCs w:val="24"/>
        </w:rPr>
        <w:t xml:space="preserve">, Bunker, y </w:t>
      </w:r>
      <w:proofErr w:type="spellStart"/>
      <w:r w:rsidRPr="00C3321B">
        <w:rPr>
          <w:rFonts w:ascii="Times New Roman" w:hAnsi="Times New Roman" w:cs="Times New Roman"/>
          <w:sz w:val="24"/>
          <w:szCs w:val="24"/>
        </w:rPr>
        <w:t>Almond</w:t>
      </w:r>
      <w:proofErr w:type="spellEnd"/>
      <w:r w:rsidRPr="00C3321B">
        <w:rPr>
          <w:rFonts w:ascii="Times New Roman" w:hAnsi="Times New Roman" w:cs="Times New Roman"/>
          <w:sz w:val="24"/>
          <w:szCs w:val="24"/>
        </w:rPr>
        <w:t>, 1986) y según el grado de definición, mediante tareas semi definidas (Blázquez, 1982). En el modelo de Hernández y Jiménez (2000), para favorecer el desarrollo de las intenciones de juego relacionadas con un rol, los autores proponen limitar el comportamiento de los jugadores que asumen otro determinado rol (situaciones donde se limite o dificulte la actuación de los atacantes en favor de los defensores, o viceversa). Hernández (2000) también propone modificar los elementos del juego como el espacio, la meta, el tipo de interacciones, el móvil, el número de jugadores, y las reglas de juego (aunque en este último se incluiría el resto), para solucionar los problemas que según el autor aparecen en los deportes de colaboración-oposición.</w:t>
      </w:r>
    </w:p>
    <w:p w:rsidR="006B66A0" w:rsidRDefault="006B66A0" w:rsidP="00647237">
      <w:pPr>
        <w:jc w:val="both"/>
        <w:rPr>
          <w:rFonts w:ascii="Times New Roman" w:hAnsi="Times New Roman" w:cs="Times New Roman"/>
          <w:b/>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METODO DEL CIRCUITO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El concepto de entrenamiento en circuito (EC) se originó en Inglaterra en los años 50 y fueron los alemanes </w:t>
      </w:r>
      <w:proofErr w:type="spellStart"/>
      <w:r w:rsidRPr="00C3321B">
        <w:rPr>
          <w:rFonts w:ascii="Times New Roman" w:hAnsi="Times New Roman" w:cs="Times New Roman"/>
          <w:sz w:val="24"/>
          <w:szCs w:val="24"/>
        </w:rPr>
        <w:t>M.Scholich</w:t>
      </w:r>
      <w:proofErr w:type="spellEnd"/>
      <w:r w:rsidRPr="00C3321B">
        <w:rPr>
          <w:rFonts w:ascii="Times New Roman" w:hAnsi="Times New Roman" w:cs="Times New Roman"/>
          <w:sz w:val="24"/>
          <w:szCs w:val="24"/>
        </w:rPr>
        <w:t xml:space="preserve"> y Ulrich </w:t>
      </w:r>
      <w:proofErr w:type="spellStart"/>
      <w:r w:rsidRPr="00C3321B">
        <w:rPr>
          <w:rFonts w:ascii="Times New Roman" w:hAnsi="Times New Roman" w:cs="Times New Roman"/>
          <w:sz w:val="24"/>
          <w:szCs w:val="24"/>
        </w:rPr>
        <w:t>Jonath</w:t>
      </w:r>
      <w:proofErr w:type="spellEnd"/>
      <w:r w:rsidRPr="00C3321B">
        <w:rPr>
          <w:rFonts w:ascii="Times New Roman" w:hAnsi="Times New Roman" w:cs="Times New Roman"/>
          <w:sz w:val="24"/>
          <w:szCs w:val="24"/>
        </w:rPr>
        <w:t xml:space="preserve"> quienes lo sistematizaron y le dieron la estructura actual.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El circuito significa “un trabajo realizado de forma continua de ejercicios que se suceden uno detrás del otro, atendiendo a unas técnicas propias de ejecución. Presentan un principio y un final bien definidos, y también un orden de ejecución preciso y determinado”.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 xml:space="preserve">Para definir lo que se entiende por trabajo en circuito de una forma específica y concreta, vamos hacer referencia a la definición que nos da </w:t>
      </w:r>
      <w:proofErr w:type="spellStart"/>
      <w:r w:rsidRPr="00C3321B">
        <w:rPr>
          <w:rFonts w:ascii="Times New Roman" w:hAnsi="Times New Roman" w:cs="Times New Roman"/>
          <w:sz w:val="24"/>
          <w:szCs w:val="24"/>
        </w:rPr>
        <w:t>M.Scholich</w:t>
      </w:r>
      <w:proofErr w:type="spellEnd"/>
      <w:r w:rsidRPr="00C3321B">
        <w:rPr>
          <w:rFonts w:ascii="Times New Roman" w:hAnsi="Times New Roman" w:cs="Times New Roman"/>
          <w:sz w:val="24"/>
          <w:szCs w:val="24"/>
        </w:rPr>
        <w:t xml:space="preserve"> (1986): “forma de organización para desarrollar y perfeccionar las cualidades del movimiento, utilizando ejercicios corporales ya conocidos y dominados”.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Dentro de este tipo de trabajo, debe darse una alternancia a nivel de trabajo de los diferentes grupos musculares, en el mismo circuito, para de esta forma establecer períodos de recuperación adecuados y que puedan darse cotas de rendimiento más alto.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Dentro de esta definición, es importante remarcar y matizar sobre todo, que los ejercicios deben ejecutarse de acuerdo con unas técnicas ejecutadas. Ya que una ejecución no correcta, implicaría la no consecución del objetivo planteado, y, por otra parte, podría comportar efectos negativos en los sujetos que trabajen con este método inadecuadamente. Ello se puede traducir en posibles lesiones, también adaptaciones fisiológicas no válidas.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Cada circuito, no debe ser entendido, como una forma única y exclusiva de trabajo, sino, bien al contrario, ha de servir para establecer modificaciones y variables que nos permitan mejorar los niveles de los sujetos con los que se trabaja.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Para ellos, cada circuito debe estar conformado por un número de ejercicios, que oscilaran entre 6 y 18, cantidades que se consideran adecuadas para los objetivos que se puedan plantear.</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Por otra parte, el número de repeticiones, podrá oscilar también en función de los objetivos que se planteen y las características que presente el circuito. Se considera que el número de repeticiones puede oscilar entre 10 y 30 por ejercicio, según deseemos desarrollar la fuerza (repeticiones próximas a 10), o bien la resistencia (repeticiones próximas a 30). A partir de este planteamiento podremos utilizar una serie de variables que nos darán la adaptación adecuada a cada objetivo que se pretenda. Lo que al mismo tiempo nos servirá para diferenciar un circuito de otro.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Como el propio término indica, la realización de los ejercicios deben darse de forma continuada, previo a un orden establecido.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La propia terminología de denominación, nos lleva a entender que esta forma de trabajo, será llevada continuadamente, y al mismo tiempo diferenciando entre los ejercicios que compondrán cada circuito de forma particular.</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METODO DEL JUEGO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Para Paredes (2003) “El juego, como el ser humano, no sólo es material: es espiritual. Y se materializa al crearse con su expresión de alegría, de diversión, de amor, o expresión de emociones”.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Según Navarro: Las denominadas teorías de juegos son realmente modelos que pretenden explicar y/o interpretar el juego satisfaciendo las interrogantes acerca de este comportamiento tan multifacético. No podemos otorgarle el calificativo de “teorías” porque carecen de un cuerpo completo de desarrollo, no se vinculan a una ciencia o ciencias (aunque intuya), no se preocupa de los problemas generales del método y, lo que llama más la atención, muchas de ellas no fueron enunciadas intencionalmente y, a veces, se han sacado de su contexto (2002)</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Dice Schiller, citado por Navarro (2002:70): El juego es una actividad que se relaciona con el trabajo y la vida en la práctica y su finalidad es el recreo, siendo el placer un elemento natural e intrínseco; el juego, el azar y la ley están relacionados naturalmente y por ello se considera que el hombre es más humano cuando juega.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el juego es una acción libre ejecutada “como si” y sentida situada fuera de la vida corriente, pero que, a pesar de todo, puede absorber por completo al jugador, sin que haya en ella ningún interés material ni se obtenga en ella provecho alguno, que se ejecuta dentro de un determinado tiempo y de un determinado espacio, que se desarrolla en un orden sometido a las reglas y que da origen a asociaciones que propenden a rodearse de misterio o a disfrazarse para destacarse del mundo habitual (Huizinga, 1943)</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Algunas características del juego son:</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 Proporciona satisfacción inmediata. En el juego debe surgir y manifestarse el gusto por la práctica y la actividad. Ello genera confianza, placer y enriquece la expresión de los niños y las niñas.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La participación es libre y voluntaria. La decisión de participar debe surgir de forma natural, sin presiones ni obligatoriedad. Sin la voluntad personal, el juego pierde toda su esencia.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 Se aceptan y cumplen las reglas. Los juegos contemplan un código de normas, explícitas e implícitas, que regulan la acción y las formas de participación y relación dentro de los mismos. Estas normas, en ocasiones, son construidas con previa convención, y en otras, obedecen a las costumbres en la práctica de los mismos. El incumplimiento violento de la regla ocasiona caos, desconcierto e igualmente implica sanciones reguladas y no reguladas, que son de obligatorio cumplimiento. Sin el respeto a la regla, el juego pierde su carácter como tal.</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 El juego tiene la finalidad en sí mismo. Los resultados del juego son producto y esencia de la misma actividad y allí finaliza su interés. El juego carece de trascendencia con recompensas productivas externas a sí mismo. La motivación para la acción es de carácter personal: la persona juega porque lo desea y quiere jugar sin presión u objetivos externos a su propio interés.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 xml:space="preserve"> El juego constituye un medio de comunicación y de expresión personal. En el juego, el niño y la niña expresan sus sentimientos, sus emociones y su carácter.</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El juego exige poner en el escenario el esfuerzo máximo. El juego exige, en su realización, poner en acción todas las capacidades y las habilidades motrices, cognitivas, afectivas y sociales del/de la jugadora/a. </w:t>
      </w: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 xml:space="preserve">El juego y su potencial formativo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El juego se constituye en medio fundamental para el desarrollo de los programas de Educación Física en todas las edades. Por el juego se estimula el camino para la formación y la educación. Según la edad y las características de la población, se recomienda aplicar diferentes propuestas de juegos, que pueden ser orientadas a la recreación, la enseñanza de la Educación Física básica, la dinámica de grupo y la iniciación al deporte formativo, recreativo o de competición, todos con una intencionalidad formativa centrada en el desarrollo de la autonomía.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V. Navarro afirma: […] la autonomía supone el final de todos los caminos a los que conduce el aprendizaje. Mediante el juego se pueden alcanzar grados de autonomía muy importantes, pues con él se educan la persistencia, el autocontrol, la benevolencia, los valores estéticos, la autoconfianza, la participación, la solidaridad, la cooperación, la integración, la independencia, los dominios motores, las capacidades físicas… Fácilmente se entiende que manejamos una actividad, el juego con un amplísimo espectro de posibilidades didácticas. Por ser un medio lúdico por excelencia, el juego es de gran motivación para la Educación Física. En este sentido, se constituye en herramienta fundamental del profesor para facilitar los aprendizajes tanto de las habilidades motrices como de los fundamentos rítmicos, de la danza y las bases del deporte en la edad escolar. Al considerar el juego como medio didáctico para la formación y el aprendizaje motriz, se cuenta con las ventajas de desarrollar clases en un ambiente lúdico que ayude a los niños y las niñas en el desarrollo de la confianza en sí mismos/ as, el aprendizaje de habilidades motrices básicas de la Educación Física y del deporte escolar. Con el juego se propician espacios para compartir y comprender experiencias de aprendizaje en las cuales se pueden identificar fortalezas y debilidades propias y de las otras personas, que ayudan a entender a éstas en diversas situaciones, posibilitando de este modo espacios de socialización. Hablar del juego como medio de enseñanza de la Educación Física es hablar del juego desde la perspectiva de hacer de la clase un espacio en el que tengan cabida la lúdica, la imaginación, la fantasía, la creatividad y la iniciativa, entre otras posibilidades. El juego es un medio tanto de enseñanza como de aprendizaje, que hace referencia al desarrollo desde una perspectiva integral en la que se conjugan capacidades motrices, físicas, sociales, cognitivas y espirituales que contribuyen a la educación del ser humano en su integralidad. Con una buena preparación, usando el juego como medio central, se contribuye a mejorar aspectos de la persona como la aceptación de sí mismo y de los compañeros, el conocimiento del propio cuerpo y los cuerpos de las personas que nos rodean, aceptando y </w:t>
      </w:r>
      <w:r w:rsidRPr="00C3321B">
        <w:rPr>
          <w:rFonts w:ascii="Times New Roman" w:hAnsi="Times New Roman" w:cs="Times New Roman"/>
          <w:sz w:val="24"/>
          <w:szCs w:val="24"/>
        </w:rPr>
        <w:lastRenderedPageBreak/>
        <w:t xml:space="preserve">valorando todas sus posibilidades, limitaciones y fortalezas; además se contribuye al aprendizaje y desarrollo de habilidades y capacidades físicas y motrices, la aceptación de reglas y el desarrollo de una conciencia ética y estética. Es por estos elementos básicos que se mencionan que el juego se ha considerado como un medio educativo general y en la Educación Física, de manera especial, debido a que por su intermedio, la clase se hace más agradable y satisfactoria. En síntesis, por medio del juego motriz se pueden programar actividades y experiencias en las cuales se favorezcan tanto el aprendizaje motriz como el desarrollo de otras cualidades de la persona, relacionadas con sus emociones, sentimientos y habilidades cognitivas, comunicativas y sociales.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Ahora bien, entrando a lo que corresponde la definición de que se entiende por juego, Rousseau (1762) dice que “el juego es el modo de expresión del niño pequeño y su felicidad. Es autorregulador de su conducta y ejercicio de su libertad”. Es importante reconocer que el juego es la herramienta con la que los docentes se valen para intervenir en el aula, pero para los niños y las niñas, es la forma de disfrutar y gozar lo placentero de su vida. Además el juego es la manifestación más importante de los niños y las niñas, es su manera natural de aprender, de representar su mundo y de comunicarse con su entorno, manifestando sus deseos, fantasías y emociones.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Según la Real Academia de la Lengua Española dice del juego: “acción de jugar, pasatiempo o diversión”. (Moreno, 2002, p.21). Otro autor quién describe el juego es “Moreno 2002, (como se citó en Huizinga) “el juego es una acción libre, ejecutada, y sentida como situada fuera de la vida corriente, pero que a pesar de todo, puede absorber por completo al jugador, sin que haya en ella ningún interés material, no se obtenga en ella provecho alguno; que se ejecuta dentro de un determinado tiempo y un determinado espacio, que se desarrolla en un orden sometido a reglas y que da origen a asociaciones que propenden a rodearse de misterio o a disfrazarse para destacarse del mundo habitual”.</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“El juego es la actividad que más interesa y divierte, al tiempo que constituye un elemento fundamental para el desarrollo de las potencialidades y la configuración de la personalidad adulta” (</w:t>
      </w:r>
      <w:proofErr w:type="spellStart"/>
      <w:r w:rsidRPr="00C3321B">
        <w:rPr>
          <w:rFonts w:ascii="Times New Roman" w:hAnsi="Times New Roman" w:cs="Times New Roman"/>
          <w:sz w:val="24"/>
          <w:szCs w:val="24"/>
        </w:rPr>
        <w:t>Bañeres</w:t>
      </w:r>
      <w:proofErr w:type="spellEnd"/>
      <w:r w:rsidRPr="00C3321B">
        <w:rPr>
          <w:rFonts w:ascii="Times New Roman" w:hAnsi="Times New Roman" w:cs="Times New Roman"/>
          <w:sz w:val="24"/>
          <w:szCs w:val="24"/>
        </w:rPr>
        <w:t xml:space="preserve"> et al. 2008).</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También como dice “</w:t>
      </w:r>
      <w:proofErr w:type="spellStart"/>
      <w:r w:rsidRPr="00C3321B">
        <w:rPr>
          <w:rFonts w:ascii="Times New Roman" w:hAnsi="Times New Roman" w:cs="Times New Roman"/>
          <w:sz w:val="24"/>
          <w:szCs w:val="24"/>
        </w:rPr>
        <w:t>Pellicciotta</w:t>
      </w:r>
      <w:proofErr w:type="spellEnd"/>
      <w:r w:rsidRPr="00C3321B">
        <w:rPr>
          <w:rFonts w:ascii="Times New Roman" w:hAnsi="Times New Roman" w:cs="Times New Roman"/>
          <w:sz w:val="24"/>
          <w:szCs w:val="24"/>
        </w:rPr>
        <w:t xml:space="preserve"> et al. 1971, el juego se caracteriza por no tener otra finalidad aparente que su misma realización; corresponder a un impulso instintivo; por su carácter placentero; y por ser expresión libre y espontáneo del mundo infantil, es decir del mundo tal como lo percibe el pequeño. Jugar es afianzar la personalidad, es socializarse. El juego promueve las actividades en grupo, la posibilidad de compartir y colaborar</w:t>
      </w:r>
      <w:proofErr w:type="gramStart"/>
      <w:r w:rsidRPr="00C3321B">
        <w:rPr>
          <w:rFonts w:ascii="Times New Roman" w:hAnsi="Times New Roman" w:cs="Times New Roman"/>
          <w:sz w:val="24"/>
          <w:szCs w:val="24"/>
        </w:rPr>
        <w:t>” .</w:t>
      </w:r>
      <w:proofErr w:type="gramEnd"/>
      <w:r w:rsidRPr="00C3321B">
        <w:rPr>
          <w:rFonts w:ascii="Times New Roman" w:hAnsi="Times New Roman" w:cs="Times New Roman"/>
          <w:sz w:val="24"/>
          <w:szCs w:val="24"/>
        </w:rPr>
        <w:t xml:space="preserve"> Además, como bien dice Borja &amp; Martín (2007), “el juego involucra a la persona entera: su cuerpo, sus sentimientos y emociones, sus inteligencias… Facilita la </w:t>
      </w:r>
      <w:proofErr w:type="spellStart"/>
      <w:r w:rsidRPr="00C3321B">
        <w:rPr>
          <w:rFonts w:ascii="Times New Roman" w:hAnsi="Times New Roman" w:cs="Times New Roman"/>
          <w:sz w:val="24"/>
          <w:szCs w:val="24"/>
        </w:rPr>
        <w:t>igualda</w:t>
      </w:r>
      <w:proofErr w:type="spellEnd"/>
      <w:r w:rsidRPr="00C3321B">
        <w:rPr>
          <w:rFonts w:ascii="Times New Roman" w:hAnsi="Times New Roman" w:cs="Times New Roman"/>
          <w:sz w:val="24"/>
          <w:szCs w:val="24"/>
        </w:rPr>
        <w:t xml:space="preserve"> posibilidades, permite ejercitar las posibilidades individuales y colectivas. Los niños que juegan mucho podrán ser más dialogantes, creativos y críticos con la sociedad”. Otra definición del juego según “Moreno 2002, (donde se citó en Zapata) el juego infantil es medio de expresión, instrumento de conocimiento, factor de sociabilización, regulador y compensador de la </w:t>
      </w:r>
      <w:r w:rsidRPr="00C3321B">
        <w:rPr>
          <w:rFonts w:ascii="Times New Roman" w:hAnsi="Times New Roman" w:cs="Times New Roman"/>
          <w:sz w:val="24"/>
          <w:szCs w:val="24"/>
        </w:rPr>
        <w:lastRenderedPageBreak/>
        <w:t xml:space="preserve">afectividad, un efectivo instrumento de desarrollo de las estructuras del movimiento; en una palabra, resulta medio esencial de organización, desarrollo y afirmación de la personalidad”. Además se encontró según </w:t>
      </w:r>
      <w:proofErr w:type="spellStart"/>
      <w:r w:rsidRPr="00C3321B">
        <w:rPr>
          <w:rFonts w:ascii="Times New Roman" w:hAnsi="Times New Roman" w:cs="Times New Roman"/>
          <w:sz w:val="24"/>
          <w:szCs w:val="24"/>
        </w:rPr>
        <w:t>Pugmire-Stoy</w:t>
      </w:r>
      <w:proofErr w:type="spellEnd"/>
      <w:r w:rsidRPr="00C3321B">
        <w:rPr>
          <w:rFonts w:ascii="Times New Roman" w:hAnsi="Times New Roman" w:cs="Times New Roman"/>
          <w:sz w:val="24"/>
          <w:szCs w:val="24"/>
        </w:rPr>
        <w:t xml:space="preserve"> (1996) quién define “el juego consiste en la participación activa en actividades físicas o mentales placenteras con el fin de conseguir una satisfacción emocional. El jugador debe poder controlar sus acciones”.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También como bien dice </w:t>
      </w:r>
      <w:proofErr w:type="spellStart"/>
      <w:r w:rsidRPr="00C3321B">
        <w:rPr>
          <w:rFonts w:ascii="Times New Roman" w:hAnsi="Times New Roman" w:cs="Times New Roman"/>
          <w:sz w:val="24"/>
          <w:szCs w:val="24"/>
        </w:rPr>
        <w:t>Claparede</w:t>
      </w:r>
      <w:proofErr w:type="spellEnd"/>
      <w:r w:rsidRPr="00C3321B">
        <w:rPr>
          <w:rFonts w:ascii="Times New Roman" w:hAnsi="Times New Roman" w:cs="Times New Roman"/>
          <w:sz w:val="24"/>
          <w:szCs w:val="24"/>
        </w:rPr>
        <w:t xml:space="preserve"> (1969) “el juego para el niño es el bien, es el ideal de vida. Es la única atmosfera en la cual su ser psicológico puede respirar y, en consecuencia puede actuar. El niño es un ser que juega y nada más”. Ahora bien se debe comprender entonces que el juego hace parte del ciclo vital y de la formación de los niños y las niñas de la educación infantil, porque ayuda al desarrollo intelectual, integral, afectivo, físico, social, y de una u otra forma prepara a los niños y a las niñas para la adaptación al medio social.</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El juego, además es un instrumento de aprendizaje porque utiliza recursos naturales y materiales del entorno, que le permiten a los niños y a las niñas promover su desarrollo cognitivo por medio de la interacción que tienen con estos. Según Moreno (2002) “el juego es una constante vital en la evolución, en la maduración y en el aprendizaje del ser humano; acompaña al crecimiento biológico, psico-emocional, y espiritual del hombre, cumple con la misión de nutrir, formar y alimentar el crecimiento integral de la persona”.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El juego según </w:t>
      </w:r>
      <w:proofErr w:type="spellStart"/>
      <w:r w:rsidRPr="00C3321B">
        <w:rPr>
          <w:rFonts w:ascii="Times New Roman" w:hAnsi="Times New Roman" w:cs="Times New Roman"/>
          <w:sz w:val="24"/>
          <w:szCs w:val="24"/>
        </w:rPr>
        <w:t>Bañeres</w:t>
      </w:r>
      <w:proofErr w:type="spellEnd"/>
      <w:r w:rsidRPr="00C3321B">
        <w:rPr>
          <w:rFonts w:ascii="Times New Roman" w:hAnsi="Times New Roman" w:cs="Times New Roman"/>
          <w:sz w:val="24"/>
          <w:szCs w:val="24"/>
        </w:rPr>
        <w:t xml:space="preserve"> et al. (2008) “no es solo una posibilidad de autoexpresión para los niños, sino también de autodescubrimiento, exploración y experimentación con sensaciones, movimientos, relaciones a través de las cuales llegan a conocerse a sí mismos y formar conceptos sobre el mundo”. He aquí la importancia de que los docentes de la educación infantil se den cuenta de que el juego no es simplemente un disfrute del cual gozan los niños y las niñas en las primeras edades, sino que además es una herramienta que ayudará a la formación de ellos, mostrando que es tanto indispensable como vital para el desarrollo humano.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Vale la pena mencionar algunas de sus características principales, entenderlas y darles sentido, para qué cuando los docentes intervengan en sus prácticas educativas obtengan los mejores resultados.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Como se citó en “Garvey 1985, ciertas características descriptivas del juego son ampliamente citadas como importantes para su definición. La mayoría de los que estudian el juego aceptarían el siguiente inventario: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El juego es placentero, divertido.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El juego no tiene metas o finalidades extrínsecas. Sus motivaciones son intrínsecas y no se hallan al servicio de otros objetivos. De hecho es más un disfrute de medios que un esfuerzo destinado a algún fin particular.</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El juego es espontáneo y voluntario. No es obligatorio, sino libremente elegido por el que lo practica.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lastRenderedPageBreak/>
        <w:t>- El juego implica cierta participación activa por parte del jugador.</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El juego no guarda ciertas conexiones sistemáticas con lo que no es juego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En el juego los niños y las niñas reafirman su personalidad y autoestima”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“El juego ha sido vinculado a la creatividad, a la solución de problemas, al aprendizaje del lenguaje, al desarrollo de papeles sociales y a otro numerosos fenómenos cognoscitivos y sociales” (Garvey, 1985). Ahora bien, se debe entonces hablar de la integración del niño en el juego y lo que ello implica, partiendo de que dicha “integración en el mundo social se funda en dos tendencias dominantes innatas: la de establecer relaciones personales estimulantes y la aprender las destrezas esenciales cotidianas mediante el juego. En el juego el niño realiza muchas cosas: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Experimenta con personas y cosas;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Almacena información en su memoria;</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Estudia causas y efectos;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Resuelve problemas;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Construye un vocabulario útil;</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Aprender a controlar las reacciones e impulsos emocionales centrados sobre sí mismo;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Adapta su conducta a los hábitos culturales de su grupo social;</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Interpreta acontecimientos nuevos y, a veces, estresantes;</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Incrementa las ideas positivas relativas a su autoconcepto;</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Desarrolla destrezas motrices finas y gruesas”. (</w:t>
      </w:r>
      <w:proofErr w:type="spellStart"/>
      <w:r w:rsidRPr="00C3321B">
        <w:rPr>
          <w:rFonts w:ascii="Times New Roman" w:hAnsi="Times New Roman" w:cs="Times New Roman"/>
          <w:sz w:val="24"/>
          <w:szCs w:val="24"/>
        </w:rPr>
        <w:t>Pugmire-Stoy</w:t>
      </w:r>
      <w:proofErr w:type="spellEnd"/>
      <w:r w:rsidRPr="00C3321B">
        <w:rPr>
          <w:rFonts w:ascii="Times New Roman" w:hAnsi="Times New Roman" w:cs="Times New Roman"/>
          <w:sz w:val="24"/>
          <w:szCs w:val="24"/>
        </w:rPr>
        <w:t xml:space="preserve"> 1996) Como bien se citó en </w:t>
      </w:r>
      <w:proofErr w:type="spellStart"/>
      <w:r w:rsidRPr="00C3321B">
        <w:rPr>
          <w:rFonts w:ascii="Times New Roman" w:hAnsi="Times New Roman" w:cs="Times New Roman"/>
          <w:sz w:val="24"/>
          <w:szCs w:val="24"/>
        </w:rPr>
        <w:t>Pugmire-Stoy</w:t>
      </w:r>
      <w:proofErr w:type="spellEnd"/>
      <w:r w:rsidRPr="00C3321B">
        <w:rPr>
          <w:rFonts w:ascii="Times New Roman" w:hAnsi="Times New Roman" w:cs="Times New Roman"/>
          <w:sz w:val="24"/>
          <w:szCs w:val="24"/>
        </w:rPr>
        <w:t xml:space="preserve"> (1996) “el juego es tan necesario para el pleno desarrollo del cuerpo, el intelecto y la personalidad del niño como lo son, la comida, la </w:t>
      </w:r>
      <w:proofErr w:type="spellStart"/>
      <w:proofErr w:type="gramStart"/>
      <w:r w:rsidRPr="00C3321B">
        <w:rPr>
          <w:rFonts w:ascii="Times New Roman" w:hAnsi="Times New Roman" w:cs="Times New Roman"/>
          <w:sz w:val="24"/>
          <w:szCs w:val="24"/>
        </w:rPr>
        <w:t>vivienda,el</w:t>
      </w:r>
      <w:proofErr w:type="spellEnd"/>
      <w:proofErr w:type="gramEnd"/>
      <w:r w:rsidRPr="00C3321B">
        <w:rPr>
          <w:rFonts w:ascii="Times New Roman" w:hAnsi="Times New Roman" w:cs="Times New Roman"/>
          <w:sz w:val="24"/>
          <w:szCs w:val="24"/>
        </w:rPr>
        <w:t xml:space="preserve"> vestid, el aire fresco, el ejercicio, el descanso y la prevención de enfermedades y accidentes para su existencia efectiva y prolongada como ser humano”. Ahora bien, es necesario que se mencione la clasificación del juego o los tipos de juego que existen, que permiten comprender mucho mejor el fin de este. A continuación se encontraran diversos tipos de juego en sus respectivas clasificaciones que complementan esta investigación.</w:t>
      </w:r>
    </w:p>
    <w:p w:rsidR="006B66A0" w:rsidRDefault="006B66A0" w:rsidP="00647237">
      <w:pPr>
        <w:jc w:val="both"/>
        <w:rPr>
          <w:rFonts w:ascii="Times New Roman" w:hAnsi="Times New Roman" w:cs="Times New Roman"/>
          <w:b/>
          <w:sz w:val="24"/>
          <w:szCs w:val="24"/>
        </w:rPr>
      </w:pPr>
    </w:p>
    <w:p w:rsidR="006B66A0" w:rsidRDefault="006B66A0" w:rsidP="00647237">
      <w:pPr>
        <w:jc w:val="both"/>
        <w:rPr>
          <w:rFonts w:ascii="Times New Roman" w:hAnsi="Times New Roman" w:cs="Times New Roman"/>
          <w:b/>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 xml:space="preserve">LOS JUEGOS PREDEPORTIVOS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Los juegos predeportivos, o motrices son la base del futuro campeón, sea cualquiera la modalidad deportiva. Estos juegos llevan consigo una gran variedad de tareas motrices, que </w:t>
      </w:r>
      <w:r w:rsidRPr="00C3321B">
        <w:rPr>
          <w:rFonts w:ascii="Times New Roman" w:hAnsi="Times New Roman" w:cs="Times New Roman"/>
          <w:sz w:val="24"/>
          <w:szCs w:val="24"/>
        </w:rPr>
        <w:lastRenderedPageBreak/>
        <w:t>proporcionan al niño una gran riqueza motriz, las cuales son aplicables a cualquier deporte que el niño practique de mayor ya sea en un deporte individual, colectivo, o de adversario. Los juegos predeportivos son una forma, lúdica motora de tipo intermedio entre el juego y el deporte, que contiene elementos afines a una modalidad deportiva y que son el resultado de la adaptación de juegos deportivos con una complejidad estructural y funcional mucho menor, por su contenido estructural y propósito permite desarrollar destrezas motoras que sirven de base para el desarrollo de habilidades deportivas ya que contiene elementos afines a una actividad deportiva.(</w:t>
      </w:r>
      <w:proofErr w:type="spellStart"/>
      <w:r w:rsidRPr="00C3321B">
        <w:rPr>
          <w:rFonts w:ascii="Times New Roman" w:hAnsi="Times New Roman" w:cs="Times New Roman"/>
          <w:sz w:val="24"/>
          <w:szCs w:val="24"/>
        </w:rPr>
        <w:t>Cordoví</w:t>
      </w:r>
      <w:proofErr w:type="spellEnd"/>
      <w:r w:rsidRPr="00C3321B">
        <w:rPr>
          <w:rFonts w:ascii="Times New Roman" w:hAnsi="Times New Roman" w:cs="Times New Roman"/>
          <w:sz w:val="24"/>
          <w:szCs w:val="24"/>
        </w:rPr>
        <w:t xml:space="preserve"> Hernández, Rodríguez.2011)  Para Moreno palo, (1985). “La aplicación del juego en el campo educativo hace imprescindible la dirección del mismo para la consecución de los objetivos que le son propios en este campo. Colaboran en la iniciación a los deportes, aportando los fundamentos de las diversas disciplinas deportivas”. González Millán, (2009). Plantea que las actividades que van a preparar al niño en sus inicios deportivos y que se adaptan a sus posibilidades fijadas por el desarrollo. Los Juegos predeportivos constituyen una variante de los juegos menores que se caracterizan porque su contenido propicia la adquisición de determinados movimientos, acciones y habilidades primarias que sirven de base para la asimilación de habilidades deportivas. Algunas de las reglas de estos juegos predeportivos son semejantes a las del juego deportivo y en ocasiones la idea parcial o total de un juego, brinda la imagen visible con un determinado deporte: atletismo, voleibol, básquetbol, fútbol. Su aplicación se haya estrechamente relacionada en el campo de la educación física, recreación y el deportes, con este tipo de juegos se prepara al escolar para el inicio al deporte mientras se disponga de una variada gama de juegos que aplicados convenientemente, puedes cubrir de una manera diversidad y más natural el periodo de formación física o al entreno que separa al juego del deporte, llenando las fases técnicas y también de formación. Físico deportivo escolar. Siendo los juegos de iniciación una posibilidad para el desarrollo de las habilidades motrices básicas habilidades adaptadas al niño en el atletismo. Esta forma didáctica de iniciación deportiva, donde el deporte se transforma en juegos más sencillos mediante adaptaciones a su reglamento. En los juegos predeportivos, el deporte es el verdadero centro de interés pedagógico, y todos los elementos que se utilizan incluyendo el propio juego prepararan al alumno para esa actividad mayor. Los juegos predeportivos son el vínculo para acceder al deporte, por eso es importante realizar una correcta progresión del juego al deporte.</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w:t>
      </w:r>
      <w:proofErr w:type="spellStart"/>
      <w:r w:rsidRPr="00C3321B">
        <w:rPr>
          <w:rFonts w:ascii="Times New Roman" w:hAnsi="Times New Roman" w:cs="Times New Roman"/>
          <w:sz w:val="24"/>
          <w:szCs w:val="24"/>
        </w:rPr>
        <w:t>Döbler</w:t>
      </w:r>
      <w:proofErr w:type="spellEnd"/>
      <w:r w:rsidRPr="00C3321B">
        <w:rPr>
          <w:rFonts w:ascii="Times New Roman" w:hAnsi="Times New Roman" w:cs="Times New Roman"/>
          <w:sz w:val="24"/>
          <w:szCs w:val="24"/>
        </w:rPr>
        <w:t xml:space="preserve"> y </w:t>
      </w:r>
      <w:proofErr w:type="spellStart"/>
      <w:r w:rsidRPr="00C3321B">
        <w:rPr>
          <w:rFonts w:ascii="Times New Roman" w:hAnsi="Times New Roman" w:cs="Times New Roman"/>
          <w:sz w:val="24"/>
          <w:szCs w:val="24"/>
        </w:rPr>
        <w:t>Döbler</w:t>
      </w:r>
      <w:proofErr w:type="spellEnd"/>
      <w:r w:rsidRPr="00C3321B">
        <w:rPr>
          <w:rFonts w:ascii="Times New Roman" w:hAnsi="Times New Roman" w:cs="Times New Roman"/>
          <w:sz w:val="24"/>
          <w:szCs w:val="24"/>
        </w:rPr>
        <w:t xml:space="preserve">, (1975) define a los juegos predeportivos valiéndose de la organización, pueden convertirse en una parte fundamental de la formación atlética básica multilateral y en la Educación Física, constituyen las fases preliminares de las formas superiores que conducen adecuadamente a los juegos pre-deportivos. En definitiva son juegos complejos que van a desarrollar habilidades deportivas de forma genérica o especifica. Para Navarro, (1993). “Los juegos predeportivos como una actividad lúdica que supone la adaptación de otro de mayor complejidad o paralelismo. Sirven, por tanto, de puente en la etapa de iniciación deportiva entre el jugo más libre y el deporte, si bien muchas de estas actividades </w:t>
      </w:r>
      <w:r w:rsidRPr="00C3321B">
        <w:rPr>
          <w:rFonts w:ascii="Times New Roman" w:hAnsi="Times New Roman" w:cs="Times New Roman"/>
          <w:sz w:val="24"/>
          <w:szCs w:val="24"/>
        </w:rPr>
        <w:lastRenderedPageBreak/>
        <w:t xml:space="preserve">lúdicas también se utilizan en el estadio deportivo como actividades de calentamiento, de refuerzo o de predisposición a la competencia”.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García–</w:t>
      </w:r>
      <w:proofErr w:type="spellStart"/>
      <w:r w:rsidRPr="00C3321B">
        <w:rPr>
          <w:rFonts w:ascii="Times New Roman" w:hAnsi="Times New Roman" w:cs="Times New Roman"/>
          <w:sz w:val="24"/>
          <w:szCs w:val="24"/>
        </w:rPr>
        <w:t>Forjeda</w:t>
      </w:r>
      <w:proofErr w:type="spellEnd"/>
      <w:r w:rsidRPr="00C3321B">
        <w:rPr>
          <w:rFonts w:ascii="Times New Roman" w:hAnsi="Times New Roman" w:cs="Times New Roman"/>
          <w:sz w:val="24"/>
          <w:szCs w:val="24"/>
        </w:rPr>
        <w:t>, (1987) precisan que los juegos predeportivos están situados  entre los juegos simples y el deporte. Pero mucho menor que el deporte y que tiene reglas algo más complejas que los juegos simples. Pero no tan excesivamente complicadas como las que intervienen en el deporte. Exige la movilización de capacidades o habilidades hechas a la medida del pre púber. El juego predeportivos es un medio de expresión corporal, un instrumento de autoconocimiento, conocimiento del espacio donde se desenvuelve, ambiente de socialización, regulador y compensador de la afectividad, un efectivo instrumento del desarrollo de la estructura del pensamiento; en una palabra un medio esencial para desarrollo integral”, es aquí donde comprendemos y valoramos el quehacer de los profesores de educación física y entrenadores. (Zapata, Oscar A, 1983)</w:t>
      </w:r>
    </w:p>
    <w:p w:rsidR="009944E4" w:rsidRPr="00C3321B" w:rsidRDefault="009944E4" w:rsidP="00647237">
      <w:pPr>
        <w:jc w:val="both"/>
        <w:rPr>
          <w:rFonts w:ascii="Times New Roman" w:hAnsi="Times New Roman" w:cs="Times New Roman"/>
          <w:b/>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 xml:space="preserve">Medios de entrenamiento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Dice </w:t>
      </w:r>
      <w:proofErr w:type="spellStart"/>
      <w:r w:rsidRPr="00C3321B">
        <w:rPr>
          <w:rFonts w:ascii="Times New Roman" w:hAnsi="Times New Roman" w:cs="Times New Roman"/>
          <w:sz w:val="24"/>
          <w:szCs w:val="24"/>
        </w:rPr>
        <w:t>Platonov</w:t>
      </w:r>
      <w:proofErr w:type="spellEnd"/>
      <w:r w:rsidRPr="00C3321B">
        <w:rPr>
          <w:rFonts w:ascii="Times New Roman" w:hAnsi="Times New Roman" w:cs="Times New Roman"/>
          <w:sz w:val="24"/>
          <w:szCs w:val="24"/>
        </w:rPr>
        <w:t xml:space="preserve">, que cuando se estudian los medios de entrenamiento, se insiste sobre todo en los ejercicios que influyen, directamente o no, en el dominio deportivo; se evocan igualmente los medios técnicos complementarios que se pueden utilizar en el curso de los ejercicios. Igualmente, se tienen que tener en cuenta las instalaciones ajenas y los medios de diagnóstico, cuya utilización estimula los ritmos del perfeccionamiento deportivo. Para </w:t>
      </w:r>
      <w:proofErr w:type="spellStart"/>
      <w:r w:rsidRPr="00C3321B">
        <w:rPr>
          <w:rFonts w:ascii="Times New Roman" w:hAnsi="Times New Roman" w:cs="Times New Roman"/>
          <w:sz w:val="24"/>
          <w:szCs w:val="24"/>
        </w:rPr>
        <w:t>MatveevUno</w:t>
      </w:r>
      <w:proofErr w:type="spellEnd"/>
      <w:r w:rsidRPr="00C3321B">
        <w:rPr>
          <w:rFonts w:ascii="Times New Roman" w:hAnsi="Times New Roman" w:cs="Times New Roman"/>
          <w:sz w:val="24"/>
          <w:szCs w:val="24"/>
        </w:rPr>
        <w:t xml:space="preserve"> de los indicios más importantes de la clasificación de los tipos de ejercicios que se practican en el entrenamiento deportivo es su similitud (o diferencia) con la modalidad deportiva elegida como objeto de especialización. Según este indicio los ejercicios se subdividen en ejercicios de preparación general, preparación especial y ejercicios de competición. </w:t>
      </w: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Ejercicios de preparación general</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 Aseguran el desarrollo funcional general del organismo. Pueden asegurar tanto un inicio de preparación en la disciplina concreta, como el desarrollo armonioso del organismo sin que sean implicadas las cualidades especiales de la disciplina. Incluso puede existir una cierta oposición entre las cualidades generales y las exigencias de la disciplina.</w:t>
      </w: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sz w:val="24"/>
          <w:szCs w:val="24"/>
        </w:rPr>
        <w:t xml:space="preserve"> </w:t>
      </w:r>
      <w:r w:rsidRPr="00C3321B">
        <w:rPr>
          <w:rFonts w:ascii="Times New Roman" w:hAnsi="Times New Roman" w:cs="Times New Roman"/>
          <w:b/>
          <w:sz w:val="24"/>
          <w:szCs w:val="24"/>
        </w:rPr>
        <w:t xml:space="preserve">Ejercicios de preparación específica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Constituyen la mayor parte del entrenamiento de los atletas cualificados. Son ejercicios que, por su estructura, su intensidad y su duración, se acercan al máximo a las actividades de competición. </w:t>
      </w:r>
    </w:p>
    <w:p w:rsidR="00891476" w:rsidRDefault="00891476" w:rsidP="00647237">
      <w:pPr>
        <w:jc w:val="both"/>
        <w:rPr>
          <w:rFonts w:ascii="Times New Roman" w:hAnsi="Times New Roman" w:cs="Times New Roman"/>
          <w:b/>
          <w:sz w:val="24"/>
          <w:szCs w:val="24"/>
        </w:rPr>
      </w:pPr>
    </w:p>
    <w:p w:rsidR="00891476" w:rsidRDefault="00891476" w:rsidP="00647237">
      <w:pPr>
        <w:jc w:val="both"/>
        <w:rPr>
          <w:rFonts w:ascii="Times New Roman" w:hAnsi="Times New Roman" w:cs="Times New Roman"/>
          <w:b/>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lastRenderedPageBreak/>
        <w:t xml:space="preserve">Ejercicios de competición </w:t>
      </w: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Consisten en la ejecución de ejercicios idénticos a las actividades de competición, o de ejercicios que están muy próximos a ellos, respetando las reglas y las limitaciones de la competición misma.</w:t>
      </w:r>
    </w:p>
    <w:p w:rsidR="009944E4" w:rsidRPr="00C3321B" w:rsidRDefault="009944E4" w:rsidP="00647237">
      <w:pPr>
        <w:jc w:val="both"/>
        <w:rPr>
          <w:rFonts w:ascii="Times New Roman" w:hAnsi="Times New Roman" w:cs="Times New Roman"/>
          <w:sz w:val="24"/>
          <w:szCs w:val="24"/>
        </w:rPr>
      </w:pPr>
    </w:p>
    <w:p w:rsidR="00E0347F" w:rsidRPr="00C3321B" w:rsidRDefault="00E0347F" w:rsidP="00647237">
      <w:pPr>
        <w:jc w:val="both"/>
        <w:rPr>
          <w:rFonts w:ascii="Times New Roman" w:hAnsi="Times New Roman" w:cs="Times New Roman"/>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 xml:space="preserve">16. FESTIVALES GENERAL Y </w:t>
      </w:r>
      <w:r w:rsidR="003760EF" w:rsidRPr="00C3321B">
        <w:rPr>
          <w:rFonts w:ascii="Times New Roman" w:eastAsia="Times New Roman" w:hAnsi="Times New Roman" w:cs="Times New Roman"/>
          <w:b/>
          <w:sz w:val="24"/>
          <w:szCs w:val="24"/>
        </w:rPr>
        <w:t>ESPECÍFICO</w:t>
      </w:r>
    </w:p>
    <w:p w:rsidR="00E0347F" w:rsidRPr="00C3321B" w:rsidRDefault="00E0347F"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El programa “Festivales Deportivos </w:t>
      </w:r>
      <w:r w:rsidRPr="00C3321B">
        <w:rPr>
          <w:rFonts w:ascii="Times New Roman" w:hAnsi="Times New Roman" w:cs="Times New Roman"/>
          <w:i/>
          <w:sz w:val="24"/>
          <w:szCs w:val="24"/>
        </w:rPr>
        <w:t>DEPORVIDA</w:t>
      </w:r>
      <w:r w:rsidRPr="00C3321B">
        <w:rPr>
          <w:rFonts w:ascii="Times New Roman" w:hAnsi="Times New Roman" w:cs="Times New Roman"/>
          <w:sz w:val="24"/>
          <w:szCs w:val="24"/>
        </w:rPr>
        <w:t xml:space="preserve">” busca promover las actividades lúdicas y recreativas dirigidas a los beneficiarios del proyecto de centros de iniciación y formación deportiva </w:t>
      </w:r>
      <w:r w:rsidRPr="00C3321B">
        <w:rPr>
          <w:rFonts w:ascii="Times New Roman" w:hAnsi="Times New Roman" w:cs="Times New Roman"/>
          <w:i/>
          <w:sz w:val="24"/>
          <w:szCs w:val="24"/>
        </w:rPr>
        <w:t>DEPORVIDA</w:t>
      </w:r>
      <w:r w:rsidRPr="00C3321B">
        <w:rPr>
          <w:rFonts w:ascii="Times New Roman" w:hAnsi="Times New Roman" w:cs="Times New Roman"/>
          <w:sz w:val="24"/>
          <w:szCs w:val="24"/>
        </w:rPr>
        <w:t xml:space="preserve"> de la Secretaría para el Deporte y la Recreación de Santiago de Cali.</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Los Festivales Deportivos </w:t>
      </w:r>
      <w:r w:rsidRPr="00C3321B">
        <w:rPr>
          <w:rFonts w:ascii="Times New Roman" w:hAnsi="Times New Roman" w:cs="Times New Roman"/>
          <w:i/>
          <w:sz w:val="24"/>
          <w:szCs w:val="24"/>
        </w:rPr>
        <w:t xml:space="preserve">DEPORVIDA </w:t>
      </w:r>
      <w:r w:rsidRPr="00C3321B">
        <w:rPr>
          <w:rFonts w:ascii="Times New Roman" w:hAnsi="Times New Roman" w:cs="Times New Roman"/>
          <w:sz w:val="24"/>
          <w:szCs w:val="24"/>
        </w:rPr>
        <w:t>cuentan con tres componentes de intervención social.</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b/>
          <w:i/>
          <w:sz w:val="24"/>
          <w:szCs w:val="24"/>
        </w:rPr>
      </w:pPr>
      <w:r w:rsidRPr="00C3321B">
        <w:rPr>
          <w:rFonts w:ascii="Times New Roman" w:hAnsi="Times New Roman" w:cs="Times New Roman"/>
          <w:b/>
          <w:i/>
          <w:sz w:val="24"/>
          <w:szCs w:val="24"/>
        </w:rPr>
        <w:t>Componente Deportivo</w:t>
      </w:r>
    </w:p>
    <w:p w:rsidR="009944E4" w:rsidRPr="00C3321B" w:rsidRDefault="009944E4" w:rsidP="00647237">
      <w:pPr>
        <w:jc w:val="both"/>
        <w:rPr>
          <w:rFonts w:ascii="Times New Roman" w:hAnsi="Times New Roman" w:cs="Times New Roman"/>
          <w:b/>
          <w:color w:val="05942C"/>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Promover las actividades deportivas, con el propósito de contribuir al proceso de formación integral de los niños, niñas y jóvenes a través de la organización y ejecución de torneos y festivales deportivos en disciplinas de conjunto e individuales.</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Se tiene como objetivo demostrar las destrezas y habilidades </w:t>
      </w:r>
      <w:r w:rsidRPr="00C3321B">
        <w:rPr>
          <w:rFonts w:ascii="Times New Roman" w:hAnsi="Times New Roman" w:cs="Times New Roman"/>
          <w:color w:val="000000" w:themeColor="text1"/>
          <w:sz w:val="24"/>
          <w:szCs w:val="24"/>
        </w:rPr>
        <w:t xml:space="preserve">adquiridas por los niños, las niñas y los jóvenes </w:t>
      </w:r>
      <w:r w:rsidRPr="00C3321B">
        <w:rPr>
          <w:rFonts w:ascii="Times New Roman" w:hAnsi="Times New Roman" w:cs="Times New Roman"/>
          <w:sz w:val="24"/>
          <w:szCs w:val="24"/>
        </w:rPr>
        <w:t xml:space="preserve">dentro de los procesos formativos en las sesiones de clase que </w:t>
      </w:r>
      <w:r w:rsidRPr="00C3321B">
        <w:rPr>
          <w:rFonts w:ascii="Times New Roman" w:hAnsi="Times New Roman" w:cs="Times New Roman"/>
          <w:color w:val="000000" w:themeColor="text1"/>
          <w:sz w:val="24"/>
          <w:szCs w:val="24"/>
        </w:rPr>
        <w:t>orientan</w:t>
      </w:r>
      <w:r w:rsidRPr="00C3321B">
        <w:rPr>
          <w:rFonts w:ascii="Times New Roman" w:hAnsi="Times New Roman" w:cs="Times New Roman"/>
          <w:color w:val="FF0000"/>
          <w:sz w:val="24"/>
          <w:szCs w:val="24"/>
        </w:rPr>
        <w:t xml:space="preserve"> </w:t>
      </w:r>
      <w:r w:rsidRPr="00C3321B">
        <w:rPr>
          <w:rFonts w:ascii="Times New Roman" w:hAnsi="Times New Roman" w:cs="Times New Roman"/>
          <w:color w:val="000000" w:themeColor="text1"/>
          <w:sz w:val="24"/>
          <w:szCs w:val="24"/>
        </w:rPr>
        <w:t>los</w:t>
      </w:r>
      <w:r w:rsidRPr="00C3321B">
        <w:rPr>
          <w:rFonts w:ascii="Times New Roman" w:hAnsi="Times New Roman" w:cs="Times New Roman"/>
          <w:sz w:val="24"/>
          <w:szCs w:val="24"/>
        </w:rPr>
        <w:t xml:space="preserve"> monitores, la masificación de las diferentes disciplinas deportivas </w:t>
      </w:r>
      <w:r w:rsidRPr="00C3321B">
        <w:rPr>
          <w:rFonts w:ascii="Times New Roman" w:hAnsi="Times New Roman" w:cs="Times New Roman"/>
          <w:color w:val="000000" w:themeColor="text1"/>
          <w:sz w:val="24"/>
          <w:szCs w:val="24"/>
        </w:rPr>
        <w:t>que comprende el</w:t>
      </w:r>
      <w:r w:rsidRPr="00C3321B">
        <w:rPr>
          <w:rFonts w:ascii="Times New Roman" w:hAnsi="Times New Roman" w:cs="Times New Roman"/>
          <w:sz w:val="24"/>
          <w:szCs w:val="24"/>
        </w:rPr>
        <w:t xml:space="preserve"> proyecto </w:t>
      </w:r>
      <w:r w:rsidRPr="00C3321B">
        <w:rPr>
          <w:rFonts w:ascii="Times New Roman" w:hAnsi="Times New Roman" w:cs="Times New Roman"/>
          <w:i/>
          <w:sz w:val="24"/>
          <w:szCs w:val="24"/>
        </w:rPr>
        <w:t>DEPORVIDA,</w:t>
      </w:r>
      <w:r w:rsidRPr="00C3321B">
        <w:rPr>
          <w:rFonts w:ascii="Times New Roman" w:hAnsi="Times New Roman" w:cs="Times New Roman"/>
          <w:sz w:val="24"/>
          <w:szCs w:val="24"/>
        </w:rPr>
        <w:t xml:space="preserve"> en las 22 comunas y 3 cuencas </w:t>
      </w:r>
      <w:r w:rsidRPr="00C3321B">
        <w:rPr>
          <w:rFonts w:ascii="Times New Roman" w:hAnsi="Times New Roman" w:cs="Times New Roman"/>
          <w:color w:val="000000" w:themeColor="text1"/>
          <w:sz w:val="24"/>
          <w:szCs w:val="24"/>
        </w:rPr>
        <w:t>de Santiago de Cali, participantes en el proyecto apoyando</w:t>
      </w:r>
      <w:r w:rsidRPr="00C3321B">
        <w:rPr>
          <w:rFonts w:ascii="Times New Roman" w:hAnsi="Times New Roman" w:cs="Times New Roman"/>
          <w:sz w:val="24"/>
          <w:szCs w:val="24"/>
        </w:rPr>
        <w:t xml:space="preserve"> el fomento de la base deportiva </w:t>
      </w:r>
      <w:r w:rsidRPr="00C3321B">
        <w:rPr>
          <w:rFonts w:ascii="Times New Roman" w:hAnsi="Times New Roman" w:cs="Times New Roman"/>
          <w:color w:val="000000" w:themeColor="text1"/>
          <w:sz w:val="24"/>
          <w:szCs w:val="24"/>
        </w:rPr>
        <w:t xml:space="preserve">en </w:t>
      </w:r>
      <w:r w:rsidRPr="00C3321B">
        <w:rPr>
          <w:rFonts w:ascii="Times New Roman" w:hAnsi="Times New Roman" w:cs="Times New Roman"/>
          <w:sz w:val="24"/>
          <w:szCs w:val="24"/>
        </w:rPr>
        <w:t xml:space="preserve">nuestra Ciudad.  </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La participación en los Festivales Deportivos </w:t>
      </w:r>
      <w:r w:rsidRPr="00C3321B">
        <w:rPr>
          <w:rFonts w:ascii="Times New Roman" w:hAnsi="Times New Roman" w:cs="Times New Roman"/>
          <w:i/>
          <w:sz w:val="24"/>
          <w:szCs w:val="24"/>
        </w:rPr>
        <w:t xml:space="preserve">DEPORVIDA </w:t>
      </w:r>
      <w:r w:rsidRPr="00C3321B">
        <w:rPr>
          <w:rFonts w:ascii="Times New Roman" w:hAnsi="Times New Roman" w:cs="Times New Roman"/>
          <w:sz w:val="24"/>
          <w:szCs w:val="24"/>
        </w:rPr>
        <w:t>es obligatoria para todos los beneficiarios del proyecto.</w:t>
      </w:r>
    </w:p>
    <w:p w:rsidR="009944E4" w:rsidRPr="00C3321B" w:rsidRDefault="009944E4" w:rsidP="00647237">
      <w:pPr>
        <w:jc w:val="both"/>
        <w:rPr>
          <w:rFonts w:ascii="Times New Roman" w:hAnsi="Times New Roman" w:cs="Times New Roman"/>
          <w:sz w:val="24"/>
          <w:szCs w:val="24"/>
        </w:rPr>
      </w:pPr>
    </w:p>
    <w:p w:rsidR="0064419B" w:rsidRDefault="0064419B" w:rsidP="00647237">
      <w:pPr>
        <w:jc w:val="both"/>
        <w:rPr>
          <w:rFonts w:ascii="Times New Roman" w:hAnsi="Times New Roman" w:cs="Times New Roman"/>
          <w:b/>
          <w:sz w:val="24"/>
          <w:szCs w:val="24"/>
        </w:rPr>
      </w:pPr>
    </w:p>
    <w:p w:rsidR="00891476" w:rsidRDefault="00891476" w:rsidP="00647237">
      <w:pPr>
        <w:jc w:val="both"/>
        <w:rPr>
          <w:rFonts w:ascii="Times New Roman" w:hAnsi="Times New Roman" w:cs="Times New Roman"/>
          <w:b/>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15.1 Componente Lúdico Deportivo</w:t>
      </w:r>
    </w:p>
    <w:p w:rsidR="009944E4" w:rsidRPr="00C3321B" w:rsidRDefault="009944E4" w:rsidP="00647237">
      <w:pPr>
        <w:jc w:val="both"/>
        <w:rPr>
          <w:rFonts w:ascii="Times New Roman" w:hAnsi="Times New Roman" w:cs="Times New Roman"/>
          <w:b/>
          <w:color w:val="05942C"/>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Promover el desarrollo de las habilidades motrices básicas, las competencias ciudadanas y el mejoramiento de la calidad de vida en los niños, niñas y jóvenes </w:t>
      </w:r>
      <w:r w:rsidRPr="00C3321B">
        <w:rPr>
          <w:rFonts w:ascii="Times New Roman" w:hAnsi="Times New Roman" w:cs="Times New Roman"/>
          <w:color w:val="000000" w:themeColor="text1"/>
          <w:sz w:val="24"/>
          <w:szCs w:val="24"/>
        </w:rPr>
        <w:t xml:space="preserve">del programa </w:t>
      </w:r>
      <w:r w:rsidRPr="00C3321B">
        <w:rPr>
          <w:rFonts w:ascii="Times New Roman" w:hAnsi="Times New Roman" w:cs="Times New Roman"/>
          <w:i/>
          <w:sz w:val="24"/>
          <w:szCs w:val="24"/>
        </w:rPr>
        <w:t>DEPORVIDA</w:t>
      </w:r>
      <w:r w:rsidRPr="00C3321B">
        <w:rPr>
          <w:rFonts w:ascii="Times New Roman" w:hAnsi="Times New Roman" w:cs="Times New Roman"/>
          <w:sz w:val="24"/>
          <w:szCs w:val="24"/>
        </w:rPr>
        <w:t xml:space="preserve"> e iniciarlos de forma específica a practicar uno o varios deportes teniendo como estrategia básica la organización, desarrollo y ejecución de Festivales bien estructurados.</w:t>
      </w: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15.2 Componente Psicosocial</w:t>
      </w:r>
    </w:p>
    <w:p w:rsidR="009944E4" w:rsidRPr="00C3321B" w:rsidRDefault="009944E4" w:rsidP="00647237">
      <w:pPr>
        <w:jc w:val="both"/>
        <w:rPr>
          <w:rFonts w:ascii="Times New Roman" w:hAnsi="Times New Roman" w:cs="Times New Roman"/>
          <w:b/>
          <w:color w:val="05942C"/>
          <w:sz w:val="24"/>
          <w:szCs w:val="24"/>
        </w:rPr>
      </w:pPr>
    </w:p>
    <w:p w:rsidR="009944E4"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Los beneficiarios del programa de Centros de Iniciación y Formación Deportiva DEPORVIDA participantes en los Festivales Deportivos tendrán la asistencia Psicosocial, con profesionales que valorarán el comportamiento, individual y colectivo (de equipo) antes, durante y después de la actividad deportiva, teniendo en cuenta las posiciones y actitudes que adopten ante las circunstancias del juego los beneficiarios, monitores y padres.</w:t>
      </w:r>
    </w:p>
    <w:p w:rsidR="009944E4" w:rsidRPr="00C3321B" w:rsidRDefault="009944E4" w:rsidP="00647237">
      <w:pPr>
        <w:jc w:val="both"/>
        <w:rPr>
          <w:rFonts w:ascii="Times New Roman" w:eastAsia="Tahoma" w:hAnsi="Times New Roman" w:cs="Times New Roman"/>
          <w:sz w:val="24"/>
          <w:szCs w:val="24"/>
        </w:rPr>
      </w:pPr>
    </w:p>
    <w:p w:rsidR="009944E4" w:rsidRPr="00C3321B" w:rsidRDefault="009944E4" w:rsidP="00647237">
      <w:pPr>
        <w:jc w:val="both"/>
        <w:rPr>
          <w:rFonts w:ascii="Times New Roman" w:hAnsi="Times New Roman" w:cs="Times New Roman"/>
          <w:b/>
          <w:sz w:val="24"/>
          <w:szCs w:val="24"/>
        </w:rPr>
      </w:pPr>
      <w:r w:rsidRPr="00C3321B">
        <w:rPr>
          <w:rFonts w:ascii="Times New Roman" w:hAnsi="Times New Roman" w:cs="Times New Roman"/>
          <w:b/>
          <w:sz w:val="24"/>
          <w:szCs w:val="24"/>
        </w:rPr>
        <w:t>15.3 Festivales de habilidades y destrezas motrices</w:t>
      </w:r>
    </w:p>
    <w:p w:rsidR="00E0347F" w:rsidRPr="00C3321B" w:rsidRDefault="009944E4" w:rsidP="00647237">
      <w:pPr>
        <w:jc w:val="both"/>
        <w:rPr>
          <w:rFonts w:ascii="Times New Roman" w:hAnsi="Times New Roman" w:cs="Times New Roman"/>
          <w:sz w:val="24"/>
          <w:szCs w:val="24"/>
        </w:rPr>
      </w:pPr>
      <w:r w:rsidRPr="00C3321B">
        <w:rPr>
          <w:rFonts w:ascii="Times New Roman" w:hAnsi="Times New Roman" w:cs="Times New Roman"/>
          <w:sz w:val="24"/>
          <w:szCs w:val="24"/>
        </w:rPr>
        <w:t xml:space="preserve">Los beneficiarios del programa en nivel base no tendrán festival zonal de la disciplina que practican, por el contrario sí participaran en este festival, el cual es acorde a los contenidos que se trabajan en el campo con ellos, la metodología para estos festivales consiste en realizar un circuito que tiene un número de estaciones de acuerdo a la cantidad de niños y al espacio, cada estación consta de una habilidad motriz y un elemento técnico de alguna disciplina deportiva, metodólogos y monitores realizan el seguimiento a cada estación con un formato de evaluación que nos arrojara los niños que más </w:t>
      </w:r>
      <w:r w:rsidR="006B66A0">
        <w:rPr>
          <w:rFonts w:ascii="Times New Roman" w:hAnsi="Times New Roman" w:cs="Times New Roman"/>
          <w:sz w:val="24"/>
          <w:szCs w:val="24"/>
        </w:rPr>
        <w:t>se destacan en las habilidades.</w:t>
      </w:r>
    </w:p>
    <w:p w:rsidR="00E0347F" w:rsidRPr="00C3321B" w:rsidRDefault="00E0347F" w:rsidP="00647237">
      <w:pPr>
        <w:jc w:val="both"/>
        <w:rPr>
          <w:rFonts w:ascii="Times New Roman" w:hAnsi="Times New Roman" w:cs="Times New Roman"/>
          <w:sz w:val="24"/>
          <w:szCs w:val="24"/>
        </w:rPr>
      </w:pPr>
    </w:p>
    <w:p w:rsidR="00E46A9C" w:rsidRPr="00C3321B" w:rsidRDefault="00E46A9C" w:rsidP="00647237">
      <w:pPr>
        <w:jc w:val="both"/>
        <w:rPr>
          <w:rFonts w:ascii="Times New Roman" w:hAnsi="Times New Roman" w:cs="Times New Roman"/>
          <w:sz w:val="24"/>
          <w:szCs w:val="24"/>
        </w:rPr>
      </w:pPr>
    </w:p>
    <w:p w:rsidR="0064419B" w:rsidRDefault="0064419B" w:rsidP="00647237">
      <w:pPr>
        <w:jc w:val="both"/>
        <w:rPr>
          <w:rFonts w:ascii="Times New Roman" w:eastAsia="Times New Roman" w:hAnsi="Times New Roman" w:cs="Times New Roman"/>
          <w:b/>
          <w:sz w:val="24"/>
          <w:szCs w:val="24"/>
        </w:rPr>
      </w:pPr>
    </w:p>
    <w:p w:rsidR="0064419B" w:rsidRDefault="0064419B" w:rsidP="00647237">
      <w:pPr>
        <w:jc w:val="both"/>
        <w:rPr>
          <w:rFonts w:ascii="Times New Roman" w:eastAsia="Times New Roman" w:hAnsi="Times New Roman" w:cs="Times New Roman"/>
          <w:b/>
          <w:sz w:val="24"/>
          <w:szCs w:val="24"/>
        </w:rPr>
      </w:pPr>
    </w:p>
    <w:p w:rsidR="0039406A" w:rsidRDefault="0039406A" w:rsidP="00647237">
      <w:pPr>
        <w:jc w:val="both"/>
        <w:rPr>
          <w:rFonts w:ascii="Times New Roman" w:eastAsia="Times New Roman" w:hAnsi="Times New Roman" w:cs="Times New Roman"/>
          <w:b/>
          <w:sz w:val="24"/>
          <w:szCs w:val="24"/>
        </w:rPr>
      </w:pPr>
    </w:p>
    <w:p w:rsidR="0039406A" w:rsidRDefault="0039406A" w:rsidP="00647237">
      <w:pPr>
        <w:jc w:val="both"/>
        <w:rPr>
          <w:rFonts w:ascii="Times New Roman" w:eastAsia="Times New Roman" w:hAnsi="Times New Roman" w:cs="Times New Roman"/>
          <w:b/>
          <w:sz w:val="24"/>
          <w:szCs w:val="24"/>
        </w:rPr>
      </w:pPr>
    </w:p>
    <w:p w:rsidR="00E0347F" w:rsidRPr="00C3321B" w:rsidRDefault="00E0347F" w:rsidP="00647237">
      <w:pPr>
        <w:jc w:val="both"/>
        <w:rPr>
          <w:rFonts w:ascii="Times New Roman" w:eastAsia="Times New Roman" w:hAnsi="Times New Roman" w:cs="Times New Roman"/>
          <w:b/>
          <w:sz w:val="24"/>
          <w:szCs w:val="24"/>
        </w:rPr>
      </w:pPr>
      <w:r w:rsidRPr="00C3321B">
        <w:rPr>
          <w:rFonts w:ascii="Times New Roman" w:eastAsia="Times New Roman" w:hAnsi="Times New Roman" w:cs="Times New Roman"/>
          <w:b/>
          <w:sz w:val="24"/>
          <w:szCs w:val="24"/>
        </w:rPr>
        <w:t xml:space="preserve">17. SISTEMA DE CONTROL Y EVALUACION </w:t>
      </w:r>
    </w:p>
    <w:p w:rsidR="00E46A9C" w:rsidRPr="00C3321B" w:rsidRDefault="00E46A9C" w:rsidP="00647237">
      <w:pPr>
        <w:jc w:val="both"/>
        <w:rPr>
          <w:rFonts w:ascii="Times New Roman" w:hAnsi="Times New Roman" w:cs="Times New Roman"/>
          <w:sz w:val="24"/>
          <w:szCs w:val="24"/>
        </w:rPr>
      </w:pPr>
      <w:bookmarkStart w:id="6" w:name="_Toc509254723"/>
    </w:p>
    <w:p w:rsidR="00360C75" w:rsidRPr="00C3321B" w:rsidRDefault="00360C75"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Con el fin de medir los resultados que están dando los contenidos de cada malla curricular en el campo, los metodólogos realizaran unas evaluaciones de los elementos técnicos en cada disciplina. Para hacer posible estas evaluaciones es necesario crear unos objetivos e indicadores de orden técnico que abarquen los elementos técnicos de cada disciplina para trabajar durante el periodo total del programa, estas evaluaciones se realizaran de acuerdo al nivel que se encuentra cada grupo,  nos arrojaran resultados de orden cuantitativo y cualitativo lo cual nos indica que se evaluara la eficacia del elemento y la eficiencia del gesto técnico, las evaluaciones se realizaran al inicio y final del periodo del programa.</w:t>
      </w:r>
    </w:p>
    <w:p w:rsidR="00360C75" w:rsidRPr="00C3321B" w:rsidRDefault="00360C75"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Las evaluaciones de orden técnico se realizarán 2 veces en el año, la primera como diagnostico que debe ir dentro del primer semestre del año, una vez haya una buena cantidad de niños beneficiarios en las sesiones de clase y la segunda se hará finalizando el programa, cabe aclarar que la malla curricular que maneja Deporvida está para ejecutarse de enero a diciembre, por ende, la propuesta para realizar dichas evaluaciones son los meses de abril y noviembre.</w:t>
      </w:r>
    </w:p>
    <w:p w:rsidR="00360C75" w:rsidRPr="00C3321B" w:rsidRDefault="00360C75"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El objetivo es que por medio de unos ejercicios evaluativos evidenciar el alcance que tiene nuestra propuesta metodológica la cual tiene como característica principal el trabajo coherente y direccionado por medio de unas mallas curriculares especificas por disciplina deportiva, estas determinan la dirección que debe llevar cada proceso, todos estos contenidos a diario se imparten en las sesiones de clase, utilizando los medios y métodos de entrenamiento deportivos y  bajo el modelo pedagógico constructivista el cual busca también desde lo técnico dejar un aprendizaje teórico y práctico de los elementos técnicos de una manera significativa y duradera.</w:t>
      </w:r>
    </w:p>
    <w:p w:rsidR="00360C75" w:rsidRPr="00C3321B" w:rsidRDefault="00360C75"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Es muy importante incluir dentro de las capacitaciones generales de los metodólogos a los monitores, la capacitación para la correcta ejecución de los ejercicios evaluativos, ya que los monitores serán los encargados de realizarlas dentro de sus sesiones de clase. Dichas evaluaciones estarán supervisadas por el metodólogo de la disciplina específica y el coordinador de la disciplina especifica.</w:t>
      </w:r>
    </w:p>
    <w:p w:rsidR="00AB277B" w:rsidRDefault="00360C75" w:rsidP="00647237">
      <w:pPr>
        <w:jc w:val="both"/>
        <w:rPr>
          <w:rFonts w:ascii="Times New Roman" w:eastAsia="Arial" w:hAnsi="Times New Roman" w:cs="Times New Roman"/>
          <w:sz w:val="24"/>
          <w:szCs w:val="24"/>
        </w:rPr>
      </w:pPr>
      <w:r w:rsidRPr="00C3321B">
        <w:rPr>
          <w:rFonts w:ascii="Times New Roman" w:eastAsia="Arial" w:hAnsi="Times New Roman" w:cs="Times New Roman"/>
          <w:sz w:val="24"/>
          <w:szCs w:val="24"/>
        </w:rPr>
        <w:t xml:space="preserve">Cabe resaltar que por el enfoque de nuestro programa las evaluaciones técnicas no buscan detectar talentos deportivos, como se menciona anteriormente las evaluaciones están direccionadas primeramente a medir como inician y como terminan los niños después de aplicar la propuesta metodológica y pedagógica y de esta manera evaluar si el programa que aplicamos por medio de la guía que es la malla curricular y las sesiones de clase es el adecuado para el mejoramiento de los elementos técnicos de las disciplinas. Por el mismo enfoque formativo de nuestro programa se escoge evaluar por medio de ejercicios comunes </w:t>
      </w:r>
      <w:r w:rsidRPr="00C3321B">
        <w:rPr>
          <w:rFonts w:ascii="Times New Roman" w:eastAsia="Arial" w:hAnsi="Times New Roman" w:cs="Times New Roman"/>
          <w:sz w:val="24"/>
          <w:szCs w:val="24"/>
        </w:rPr>
        <w:lastRenderedPageBreak/>
        <w:t>de una sesión de clase, pero estandarizados para que sirvan para medir y así nuestros beneficiarios se sientan más familiarizados con la evaluación.</w:t>
      </w:r>
    </w:p>
    <w:p w:rsidR="005F37B4" w:rsidRPr="00AB277B" w:rsidRDefault="00340C6A" w:rsidP="00647237">
      <w:pPr>
        <w:jc w:val="both"/>
        <w:rPr>
          <w:rFonts w:ascii="Times New Roman" w:eastAsia="Arial" w:hAnsi="Times New Roman" w:cs="Times New Roman"/>
          <w:sz w:val="24"/>
          <w:szCs w:val="24"/>
        </w:rPr>
      </w:pPr>
      <w:r w:rsidRPr="00C3321B">
        <w:rPr>
          <w:rFonts w:ascii="Times New Roman" w:hAnsi="Times New Roman" w:cs="Times New Roman"/>
          <w:b/>
          <w:sz w:val="24"/>
          <w:szCs w:val="24"/>
        </w:rPr>
        <w:t>Protocolo</w:t>
      </w:r>
      <w:r w:rsidR="002C15B7">
        <w:rPr>
          <w:rFonts w:ascii="Times New Roman" w:hAnsi="Times New Roman" w:cs="Times New Roman"/>
          <w:b/>
          <w:sz w:val="24"/>
          <w:szCs w:val="24"/>
        </w:rPr>
        <w:t>s</w:t>
      </w:r>
      <w:r w:rsidRPr="00C3321B">
        <w:rPr>
          <w:rFonts w:ascii="Times New Roman" w:hAnsi="Times New Roman" w:cs="Times New Roman"/>
          <w:b/>
          <w:sz w:val="24"/>
          <w:szCs w:val="24"/>
        </w:rPr>
        <w:t xml:space="preserve"> de Evaluación Base</w:t>
      </w:r>
      <w:r w:rsidR="0024075D" w:rsidRPr="00C3321B">
        <w:rPr>
          <w:rFonts w:ascii="Times New Roman" w:hAnsi="Times New Roman" w:cs="Times New Roman"/>
          <w:b/>
          <w:sz w:val="24"/>
          <w:szCs w:val="24"/>
        </w:rPr>
        <w:t>-Atletismo Discapacidad Cognitiva</w:t>
      </w:r>
      <w:bookmarkEnd w:id="6"/>
    </w:p>
    <w:p w:rsidR="00AB277B" w:rsidRDefault="00D250EB" w:rsidP="00647237">
      <w:pPr>
        <w:jc w:val="both"/>
        <w:rPr>
          <w:rFonts w:ascii="Times New Roman" w:eastAsia="Times New Roman" w:hAnsi="Times New Roman" w:cs="Times New Roman"/>
          <w:b/>
          <w:sz w:val="24"/>
          <w:szCs w:val="24"/>
        </w:rPr>
      </w:pPr>
      <w:r w:rsidRPr="00D250EB">
        <w:rPr>
          <w:noProof/>
          <w:lang w:eastAsia="es-CO"/>
        </w:rPr>
        <w:drawing>
          <wp:inline distT="0" distB="0" distL="0" distR="0" wp14:anchorId="635FA4DA" wp14:editId="674421CD">
            <wp:extent cx="5610225" cy="709901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7101422"/>
                    </a:xfrm>
                    <a:prstGeom prst="rect">
                      <a:avLst/>
                    </a:prstGeom>
                    <a:noFill/>
                    <a:ln>
                      <a:noFill/>
                    </a:ln>
                  </pic:spPr>
                </pic:pic>
              </a:graphicData>
            </a:graphic>
          </wp:inline>
        </w:drawing>
      </w:r>
    </w:p>
    <w:p w:rsidR="00ED5CF3" w:rsidRPr="00ED5CF3" w:rsidRDefault="00ED5CF3" w:rsidP="00FE64A5">
      <w:pPr>
        <w:jc w:val="center"/>
        <w:rPr>
          <w:rFonts w:ascii="Times New Roman" w:eastAsia="Arial" w:hAnsi="Times New Roman" w:cs="Times New Roman"/>
          <w:sz w:val="24"/>
          <w:szCs w:val="24"/>
        </w:rPr>
      </w:pPr>
      <w:r>
        <w:rPr>
          <w:rFonts w:ascii="Times New Roman" w:eastAsia="Times New Roman" w:hAnsi="Times New Roman" w:cs="Times New Roman"/>
          <w:b/>
          <w:sz w:val="24"/>
          <w:szCs w:val="24"/>
        </w:rPr>
        <w:lastRenderedPageBreak/>
        <w:t xml:space="preserve">Evaluación Cualitativa </w:t>
      </w:r>
      <w:r w:rsidRPr="00C3321B">
        <w:rPr>
          <w:rFonts w:ascii="Times New Roman" w:hAnsi="Times New Roman" w:cs="Times New Roman"/>
          <w:b/>
          <w:sz w:val="24"/>
          <w:szCs w:val="24"/>
        </w:rPr>
        <w:t>Base-Atletismo Discapacidad Cognitiva</w:t>
      </w:r>
    </w:p>
    <w:p w:rsidR="00AB277B" w:rsidRPr="00C3321B" w:rsidRDefault="00D250EB" w:rsidP="00647237">
      <w:pPr>
        <w:jc w:val="both"/>
        <w:rPr>
          <w:rFonts w:ascii="Times New Roman" w:eastAsia="Times New Roman" w:hAnsi="Times New Roman" w:cs="Times New Roman"/>
          <w:b/>
          <w:sz w:val="24"/>
          <w:szCs w:val="24"/>
        </w:rPr>
      </w:pPr>
      <w:r w:rsidRPr="00D250EB">
        <w:rPr>
          <w:noProof/>
          <w:lang w:eastAsia="es-CO"/>
        </w:rPr>
        <w:drawing>
          <wp:inline distT="0" distB="0" distL="0" distR="0" wp14:anchorId="49D9978E" wp14:editId="3B97F322">
            <wp:extent cx="5610225" cy="7143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7146176"/>
                    </a:xfrm>
                    <a:prstGeom prst="rect">
                      <a:avLst/>
                    </a:prstGeom>
                    <a:noFill/>
                    <a:ln>
                      <a:noFill/>
                    </a:ln>
                  </pic:spPr>
                </pic:pic>
              </a:graphicData>
            </a:graphic>
          </wp:inline>
        </w:drawing>
      </w:r>
    </w:p>
    <w:p w:rsidR="00A55E73" w:rsidRDefault="00A55E73" w:rsidP="00A55E73">
      <w:pPr>
        <w:jc w:val="both"/>
        <w:rPr>
          <w:rFonts w:ascii="Times New Roman" w:eastAsia="Times New Roman" w:hAnsi="Times New Roman" w:cs="Times New Roman"/>
          <w:b/>
          <w:sz w:val="24"/>
          <w:szCs w:val="24"/>
        </w:rPr>
      </w:pPr>
      <w:r w:rsidRPr="00A55E73">
        <w:rPr>
          <w:rFonts w:ascii="Times New Roman" w:eastAsia="Times New Roman" w:hAnsi="Times New Roman" w:cs="Times New Roman"/>
          <w:b/>
          <w:sz w:val="24"/>
          <w:szCs w:val="24"/>
        </w:rPr>
        <w:lastRenderedPageBreak/>
        <w:t xml:space="preserve"> </w:t>
      </w:r>
      <w:r w:rsidR="00D250EB" w:rsidRPr="00D250EB">
        <w:rPr>
          <w:noProof/>
          <w:lang w:eastAsia="es-CO"/>
        </w:rPr>
        <w:drawing>
          <wp:inline distT="0" distB="0" distL="0" distR="0" wp14:anchorId="303A6D5A" wp14:editId="4C81F3A8">
            <wp:extent cx="5612130" cy="7425102"/>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7425102"/>
                    </a:xfrm>
                    <a:prstGeom prst="rect">
                      <a:avLst/>
                    </a:prstGeom>
                    <a:noFill/>
                    <a:ln>
                      <a:noFill/>
                    </a:ln>
                  </pic:spPr>
                </pic:pic>
              </a:graphicData>
            </a:graphic>
          </wp:inline>
        </w:drawing>
      </w:r>
    </w:p>
    <w:p w:rsidR="00A55E73" w:rsidRDefault="00A55E73" w:rsidP="00FE64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Evaluación Cualitativa </w:t>
      </w:r>
      <w:r w:rsidRPr="00C3321B">
        <w:rPr>
          <w:rFonts w:ascii="Times New Roman" w:hAnsi="Times New Roman" w:cs="Times New Roman"/>
          <w:b/>
          <w:sz w:val="24"/>
          <w:szCs w:val="24"/>
        </w:rPr>
        <w:t>Base-Atletismo Discapacidad Cognitiva</w:t>
      </w:r>
      <w:r w:rsidR="00D250EB" w:rsidRPr="00D250EB">
        <w:rPr>
          <w:noProof/>
          <w:lang w:eastAsia="es-CO"/>
        </w:rPr>
        <w:drawing>
          <wp:inline distT="0" distB="0" distL="0" distR="0" wp14:anchorId="4AFCA910" wp14:editId="59EE997C">
            <wp:extent cx="5608049" cy="7048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7053629"/>
                    </a:xfrm>
                    <a:prstGeom prst="rect">
                      <a:avLst/>
                    </a:prstGeom>
                    <a:noFill/>
                    <a:ln>
                      <a:noFill/>
                    </a:ln>
                  </pic:spPr>
                </pic:pic>
              </a:graphicData>
            </a:graphic>
          </wp:inline>
        </w:drawing>
      </w:r>
      <w:r w:rsidR="00DC2D24">
        <w:rPr>
          <w:rFonts w:ascii="Times New Roman" w:eastAsia="Times New Roman" w:hAnsi="Times New Roman" w:cs="Times New Roman"/>
          <w:b/>
          <w:sz w:val="24"/>
          <w:szCs w:val="24"/>
        </w:rPr>
        <w:br/>
      </w:r>
      <w:r w:rsidR="00ED5CF3" w:rsidRPr="00ED5CF3">
        <w:rPr>
          <w:rFonts w:ascii="Times New Roman" w:eastAsia="Times New Roman" w:hAnsi="Times New Roman" w:cs="Times New Roman"/>
          <w:b/>
          <w:sz w:val="24"/>
          <w:szCs w:val="24"/>
        </w:rPr>
        <w:lastRenderedPageBreak/>
        <w:t xml:space="preserve"> </w:t>
      </w:r>
      <w:r w:rsidR="00D250EB" w:rsidRPr="00D250EB">
        <w:rPr>
          <w:noProof/>
          <w:lang w:eastAsia="es-CO"/>
        </w:rPr>
        <w:drawing>
          <wp:inline distT="0" distB="0" distL="0" distR="0" wp14:anchorId="1562CC56" wp14:editId="0A45B6FE">
            <wp:extent cx="5612130" cy="740985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7409855"/>
                    </a:xfrm>
                    <a:prstGeom prst="rect">
                      <a:avLst/>
                    </a:prstGeom>
                    <a:noFill/>
                    <a:ln>
                      <a:noFill/>
                    </a:ln>
                  </pic:spPr>
                </pic:pic>
              </a:graphicData>
            </a:graphic>
          </wp:inline>
        </w:drawing>
      </w:r>
    </w:p>
    <w:p w:rsidR="00FE64A5" w:rsidRDefault="00FE64A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55E73" w:rsidRPr="00ED5CF3" w:rsidRDefault="00A55E73" w:rsidP="00FE64A5">
      <w:pPr>
        <w:jc w:val="center"/>
        <w:rPr>
          <w:rFonts w:ascii="Times New Roman" w:eastAsia="Arial" w:hAnsi="Times New Roman" w:cs="Times New Roman"/>
          <w:sz w:val="24"/>
          <w:szCs w:val="24"/>
        </w:rPr>
      </w:pPr>
      <w:r>
        <w:rPr>
          <w:rFonts w:ascii="Times New Roman" w:eastAsia="Times New Roman" w:hAnsi="Times New Roman" w:cs="Times New Roman"/>
          <w:b/>
          <w:sz w:val="24"/>
          <w:szCs w:val="24"/>
        </w:rPr>
        <w:lastRenderedPageBreak/>
        <w:t xml:space="preserve">Evaluación Cualitativa </w:t>
      </w:r>
      <w:r w:rsidRPr="00C3321B">
        <w:rPr>
          <w:rFonts w:ascii="Times New Roman" w:hAnsi="Times New Roman" w:cs="Times New Roman"/>
          <w:b/>
          <w:sz w:val="24"/>
          <w:szCs w:val="24"/>
        </w:rPr>
        <w:t>Base-Atletismo Discapacidad Cognitiva</w:t>
      </w:r>
    </w:p>
    <w:p w:rsidR="00ED5CF3" w:rsidRPr="00A55E73" w:rsidRDefault="00D250EB" w:rsidP="00647237">
      <w:pPr>
        <w:jc w:val="both"/>
        <w:rPr>
          <w:rFonts w:ascii="Times New Roman" w:eastAsia="Arial" w:hAnsi="Times New Roman" w:cs="Times New Roman"/>
          <w:sz w:val="24"/>
          <w:szCs w:val="24"/>
        </w:rPr>
      </w:pPr>
      <w:r w:rsidRPr="00D250EB">
        <w:rPr>
          <w:noProof/>
          <w:lang w:eastAsia="es-CO"/>
        </w:rPr>
        <w:drawing>
          <wp:inline distT="0" distB="0" distL="0" distR="0" wp14:anchorId="6DC7C7C9" wp14:editId="244864D4">
            <wp:extent cx="5610225" cy="69246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6927027"/>
                    </a:xfrm>
                    <a:prstGeom prst="rect">
                      <a:avLst/>
                    </a:prstGeom>
                    <a:noFill/>
                    <a:ln>
                      <a:noFill/>
                    </a:ln>
                  </pic:spPr>
                </pic:pic>
              </a:graphicData>
            </a:graphic>
          </wp:inline>
        </w:drawing>
      </w:r>
    </w:p>
    <w:p w:rsidR="00ED5CF3" w:rsidRDefault="00ED5CF3" w:rsidP="00647237">
      <w:pPr>
        <w:jc w:val="both"/>
        <w:rPr>
          <w:rFonts w:ascii="Times New Roman" w:eastAsia="Times New Roman" w:hAnsi="Times New Roman" w:cs="Times New Roman"/>
          <w:b/>
          <w:sz w:val="24"/>
          <w:szCs w:val="24"/>
        </w:rPr>
      </w:pPr>
    </w:p>
    <w:p w:rsidR="00ED5CF3" w:rsidRPr="00C3321B" w:rsidRDefault="00ED5CF3" w:rsidP="00647237">
      <w:pPr>
        <w:jc w:val="both"/>
        <w:rPr>
          <w:rFonts w:ascii="Times New Roman" w:eastAsia="Times New Roman" w:hAnsi="Times New Roman" w:cs="Times New Roman"/>
          <w:b/>
          <w:sz w:val="24"/>
          <w:szCs w:val="24"/>
        </w:rPr>
      </w:pPr>
    </w:p>
    <w:tbl>
      <w:tblPr>
        <w:tblStyle w:val="Tablaconcuadrcula"/>
        <w:tblW w:w="0" w:type="auto"/>
        <w:tblLook w:val="04A0" w:firstRow="1" w:lastRow="0" w:firstColumn="1" w:lastColumn="0" w:noHBand="0" w:noVBand="1"/>
      </w:tblPr>
      <w:tblGrid>
        <w:gridCol w:w="2450"/>
        <w:gridCol w:w="2158"/>
        <w:gridCol w:w="2223"/>
        <w:gridCol w:w="2223"/>
      </w:tblGrid>
      <w:tr w:rsidR="00D15486" w:rsidRPr="00C3321B" w:rsidTr="00D15486">
        <w:tc>
          <w:tcPr>
            <w:tcW w:w="3652"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b/>
                <w:sz w:val="24"/>
                <w:szCs w:val="24"/>
              </w:rPr>
            </w:pPr>
            <w:r w:rsidRPr="00C3321B">
              <w:rPr>
                <w:rFonts w:ascii="Times New Roman" w:hAnsi="Times New Roman" w:cs="Times New Roman"/>
                <w:b/>
                <w:sz w:val="24"/>
                <w:szCs w:val="24"/>
              </w:rPr>
              <w:lastRenderedPageBreak/>
              <w:t>ASPECTO TECNICO A EVALUAR</w:t>
            </w:r>
          </w:p>
        </w:tc>
        <w:tc>
          <w:tcPr>
            <w:tcW w:w="2835"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b/>
                <w:sz w:val="24"/>
                <w:szCs w:val="24"/>
              </w:rPr>
            </w:pPr>
            <w:r w:rsidRPr="00C3321B">
              <w:rPr>
                <w:rFonts w:ascii="Times New Roman" w:hAnsi="Times New Roman" w:cs="Times New Roman"/>
                <w:b/>
                <w:sz w:val="24"/>
                <w:szCs w:val="24"/>
              </w:rPr>
              <w:t>MUY BIEN 3</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b/>
                <w:sz w:val="24"/>
                <w:szCs w:val="24"/>
              </w:rPr>
            </w:pPr>
            <w:r w:rsidRPr="00C3321B">
              <w:rPr>
                <w:rFonts w:ascii="Times New Roman" w:hAnsi="Times New Roman" w:cs="Times New Roman"/>
                <w:b/>
                <w:sz w:val="24"/>
                <w:szCs w:val="24"/>
              </w:rPr>
              <w:t>MUY BIEN 2</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b/>
                <w:sz w:val="24"/>
                <w:szCs w:val="24"/>
              </w:rPr>
            </w:pPr>
            <w:r w:rsidRPr="00C3321B">
              <w:rPr>
                <w:rFonts w:ascii="Times New Roman" w:hAnsi="Times New Roman" w:cs="Times New Roman"/>
                <w:b/>
                <w:sz w:val="24"/>
                <w:szCs w:val="24"/>
              </w:rPr>
              <w:t>POR MEJORAR 1</w:t>
            </w:r>
          </w:p>
        </w:tc>
      </w:tr>
      <w:tr w:rsidR="00D15486" w:rsidRPr="00C3321B" w:rsidTr="00D15486">
        <w:tc>
          <w:tcPr>
            <w:tcW w:w="3652"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b/>
                <w:sz w:val="24"/>
                <w:szCs w:val="24"/>
              </w:rPr>
            </w:pPr>
            <w:r w:rsidRPr="00C3321B">
              <w:rPr>
                <w:rFonts w:ascii="Times New Roman" w:hAnsi="Times New Roman" w:cs="Times New Roman"/>
                <w:b/>
                <w:sz w:val="24"/>
                <w:szCs w:val="24"/>
              </w:rPr>
              <w:t>GESTO TECNICO DE SALIDA</w:t>
            </w:r>
          </w:p>
        </w:tc>
        <w:tc>
          <w:tcPr>
            <w:tcW w:w="2835"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correctamente los 3 aspectos, la fluidez del movimiento, la posición del gesto técnico y realiza en el menor tiempo posible los 2 pasos de la zancada.</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correctamente  2 aspectos , fluidez del movimiento, la posición del gesto técnico, si realiza en el menor tiempo posible los 2 pasos de la carrera</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beneficio realiza correctamente tan solo 1 de los 3 aspectos, fluidez del movimiento, o la posición del gesto técnico o si realiza en el menor tiempo posible los 2 pasos de la zancada.</w:t>
            </w:r>
          </w:p>
        </w:tc>
      </w:tr>
      <w:tr w:rsidR="00D15486" w:rsidRPr="00C3321B" w:rsidTr="00D15486">
        <w:tc>
          <w:tcPr>
            <w:tcW w:w="3652"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b/>
                <w:sz w:val="24"/>
                <w:szCs w:val="24"/>
              </w:rPr>
            </w:pPr>
            <w:r w:rsidRPr="00C3321B">
              <w:rPr>
                <w:rFonts w:ascii="Times New Roman" w:hAnsi="Times New Roman" w:cs="Times New Roman"/>
                <w:b/>
                <w:sz w:val="24"/>
                <w:szCs w:val="24"/>
              </w:rPr>
              <w:t>SALTO BIPODAL</w:t>
            </w:r>
          </w:p>
        </w:tc>
        <w:tc>
          <w:tcPr>
            <w:tcW w:w="2835"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correctamente los 3 aspectos,  si realiza correctamente las 3 fases del gesto técnico de salto, si realiza el salto con ambos pies al mismo tiempo y si es estable al caer del salto.</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2 de los 3 aspectos que se evalúan, si realiza correctamente las 3 fases del gesto técnico de salto, si realiza el salto con ambos pies al mismo tiempo, si es estable al caer del salto.</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correctamente 1 de los 3 aspectos a evaluar, si realiza correctamente las 3 fases del gesto técnico de salto o si realiza el salto con ambos pies al mismo tiempo o  si es estable al caer del salto.</w:t>
            </w:r>
          </w:p>
        </w:tc>
      </w:tr>
      <w:tr w:rsidR="00D15486" w:rsidRPr="00C3321B" w:rsidTr="00D15486">
        <w:tc>
          <w:tcPr>
            <w:tcW w:w="3652"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b/>
                <w:sz w:val="24"/>
                <w:szCs w:val="24"/>
              </w:rPr>
            </w:pPr>
            <w:r w:rsidRPr="00C3321B">
              <w:rPr>
                <w:rFonts w:ascii="Times New Roman" w:hAnsi="Times New Roman" w:cs="Times New Roman"/>
                <w:b/>
                <w:sz w:val="24"/>
                <w:szCs w:val="24"/>
              </w:rPr>
              <w:t>CARRERA Y TRIPLE SALTO</w:t>
            </w:r>
          </w:p>
        </w:tc>
        <w:tc>
          <w:tcPr>
            <w:tcW w:w="2835"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correctamente los 3 aspectos a evaluar,  el gesto técnico de carrera, gesto técnico de saltos unipodales y tiene gran distancia en el triple salto.</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correctamente 2 de los 3 aspectos a evaluar,  el gesto técnico de carrera, gesto técnico de saltos unipodales, tiene gran distancia en el triple salto.</w:t>
            </w:r>
          </w:p>
        </w:tc>
        <w:tc>
          <w:tcPr>
            <w:tcW w:w="2977" w:type="dxa"/>
            <w:tcBorders>
              <w:top w:val="single" w:sz="4" w:space="0" w:color="auto"/>
              <w:left w:val="single" w:sz="4" w:space="0" w:color="auto"/>
              <w:bottom w:val="single" w:sz="4" w:space="0" w:color="auto"/>
              <w:right w:val="single" w:sz="4" w:space="0" w:color="auto"/>
            </w:tcBorders>
            <w:hideMark/>
          </w:tcPr>
          <w:p w:rsidR="00D15486" w:rsidRPr="00C3321B" w:rsidRDefault="00D15486" w:rsidP="00647237">
            <w:pPr>
              <w:jc w:val="both"/>
              <w:rPr>
                <w:rFonts w:ascii="Times New Roman" w:hAnsi="Times New Roman" w:cs="Times New Roman"/>
                <w:sz w:val="24"/>
                <w:szCs w:val="24"/>
              </w:rPr>
            </w:pPr>
            <w:r w:rsidRPr="00C3321B">
              <w:rPr>
                <w:rFonts w:ascii="Times New Roman" w:hAnsi="Times New Roman" w:cs="Times New Roman"/>
                <w:sz w:val="24"/>
                <w:szCs w:val="24"/>
              </w:rPr>
              <w:t>Si el beneficiario realiza correctamente tan solo 1 de los 3 aspectos a evaluar,  el gesto técnico de carrera, gesto técnico de saltos unipodales y tiene gran distancia en el triple salto.</w:t>
            </w:r>
          </w:p>
        </w:tc>
      </w:tr>
    </w:tbl>
    <w:p w:rsidR="0024075D" w:rsidRPr="00C3321B" w:rsidRDefault="0024075D" w:rsidP="00647237">
      <w:pPr>
        <w:jc w:val="both"/>
        <w:rPr>
          <w:rFonts w:ascii="Times New Roman" w:eastAsia="Times New Roman" w:hAnsi="Times New Roman" w:cs="Times New Roman"/>
          <w:b/>
          <w:sz w:val="24"/>
          <w:szCs w:val="24"/>
        </w:rPr>
      </w:pPr>
    </w:p>
    <w:p w:rsidR="0024075D" w:rsidRPr="00C3321B" w:rsidRDefault="00FE64A5" w:rsidP="00647237">
      <w:pPr>
        <w:jc w:val="both"/>
        <w:rPr>
          <w:rFonts w:ascii="Times New Roman" w:eastAsia="Times New Roman" w:hAnsi="Times New Roman" w:cs="Times New Roman"/>
          <w:b/>
          <w:sz w:val="24"/>
          <w:szCs w:val="24"/>
        </w:rPr>
      </w:pPr>
      <w:r w:rsidRPr="00FE64A5">
        <w:rPr>
          <w:noProof/>
          <w:lang w:eastAsia="es-CO"/>
        </w:rPr>
        <w:lastRenderedPageBreak/>
        <w:drawing>
          <wp:inline distT="0" distB="0" distL="0" distR="0" wp14:anchorId="7AF753D2" wp14:editId="7D579380">
            <wp:extent cx="5612130" cy="7317698"/>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7317698"/>
                    </a:xfrm>
                    <a:prstGeom prst="rect">
                      <a:avLst/>
                    </a:prstGeom>
                    <a:noFill/>
                    <a:ln>
                      <a:noFill/>
                    </a:ln>
                  </pic:spPr>
                </pic:pic>
              </a:graphicData>
            </a:graphic>
          </wp:inline>
        </w:drawing>
      </w:r>
    </w:p>
    <w:p w:rsidR="005F37B4" w:rsidRPr="00C3321B" w:rsidRDefault="005F37B4" w:rsidP="00647237">
      <w:pPr>
        <w:jc w:val="both"/>
        <w:rPr>
          <w:rFonts w:ascii="Times New Roman" w:eastAsia="Times New Roman" w:hAnsi="Times New Roman" w:cs="Times New Roman"/>
          <w:b/>
          <w:sz w:val="24"/>
          <w:szCs w:val="24"/>
        </w:rPr>
      </w:pPr>
    </w:p>
    <w:p w:rsidR="005F37B4" w:rsidRPr="00C3321B" w:rsidRDefault="0024075D" w:rsidP="00FE64A5">
      <w:pPr>
        <w:jc w:val="center"/>
        <w:rPr>
          <w:rFonts w:ascii="Times New Roman" w:eastAsia="Times New Roman" w:hAnsi="Times New Roman" w:cs="Times New Roman"/>
          <w:b/>
          <w:sz w:val="24"/>
          <w:szCs w:val="24"/>
        </w:rPr>
      </w:pPr>
      <w:r w:rsidRPr="00C3321B">
        <w:rPr>
          <w:rFonts w:ascii="Times New Roman" w:hAnsi="Times New Roman" w:cs="Times New Roman"/>
          <w:b/>
          <w:sz w:val="24"/>
          <w:szCs w:val="24"/>
        </w:rPr>
        <w:lastRenderedPageBreak/>
        <w:t>Protocolo de Evaluación Base-Atletismo Discapacidad Visual y Auditiva</w:t>
      </w:r>
    </w:p>
    <w:p w:rsidR="00A55E73" w:rsidRDefault="00D250EB" w:rsidP="00647237">
      <w:pPr>
        <w:jc w:val="both"/>
        <w:rPr>
          <w:rFonts w:ascii="Times New Roman" w:eastAsia="Times New Roman" w:hAnsi="Times New Roman" w:cs="Times New Roman"/>
          <w:b/>
          <w:sz w:val="24"/>
          <w:szCs w:val="24"/>
        </w:rPr>
      </w:pPr>
      <w:r w:rsidRPr="00D250EB">
        <w:rPr>
          <w:noProof/>
          <w:lang w:eastAsia="es-CO"/>
        </w:rPr>
        <w:drawing>
          <wp:inline distT="0" distB="0" distL="0" distR="0" wp14:anchorId="4FC3CDC1" wp14:editId="25B94506">
            <wp:extent cx="5609677" cy="70389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7042053"/>
                    </a:xfrm>
                    <a:prstGeom prst="rect">
                      <a:avLst/>
                    </a:prstGeom>
                    <a:noFill/>
                    <a:ln>
                      <a:noFill/>
                    </a:ln>
                  </pic:spPr>
                </pic:pic>
              </a:graphicData>
            </a:graphic>
          </wp:inline>
        </w:drawing>
      </w:r>
    </w:p>
    <w:p w:rsidR="00FE64A5" w:rsidRDefault="00FE64A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55E73" w:rsidRPr="00A55E73" w:rsidRDefault="00A55E73" w:rsidP="00FE64A5">
      <w:pPr>
        <w:jc w:val="center"/>
        <w:rPr>
          <w:rFonts w:ascii="Times New Roman" w:eastAsia="Arial" w:hAnsi="Times New Roman" w:cs="Times New Roman"/>
          <w:sz w:val="24"/>
          <w:szCs w:val="24"/>
        </w:rPr>
      </w:pPr>
      <w:r>
        <w:rPr>
          <w:rFonts w:ascii="Times New Roman" w:eastAsia="Times New Roman" w:hAnsi="Times New Roman" w:cs="Times New Roman"/>
          <w:b/>
          <w:sz w:val="24"/>
          <w:szCs w:val="24"/>
        </w:rPr>
        <w:lastRenderedPageBreak/>
        <w:t xml:space="preserve">Evaluación Cualitativa </w:t>
      </w:r>
      <w:r w:rsidRPr="00C3321B">
        <w:rPr>
          <w:rFonts w:ascii="Times New Roman" w:hAnsi="Times New Roman" w:cs="Times New Roman"/>
          <w:b/>
          <w:sz w:val="24"/>
          <w:szCs w:val="24"/>
        </w:rPr>
        <w:t>Base-</w:t>
      </w:r>
      <w:r>
        <w:rPr>
          <w:rFonts w:ascii="Times New Roman" w:hAnsi="Times New Roman" w:cs="Times New Roman"/>
          <w:b/>
          <w:sz w:val="24"/>
          <w:szCs w:val="24"/>
        </w:rPr>
        <w:t>Atletismo Discapacidad Auditiva y Visual</w:t>
      </w:r>
    </w:p>
    <w:p w:rsidR="00A55E73" w:rsidRDefault="00D250EB" w:rsidP="00647237">
      <w:pPr>
        <w:jc w:val="both"/>
        <w:rPr>
          <w:rFonts w:ascii="Times New Roman" w:hAnsi="Times New Roman" w:cs="Times New Roman"/>
          <w:sz w:val="24"/>
          <w:szCs w:val="24"/>
        </w:rPr>
      </w:pPr>
      <w:r w:rsidRPr="00D250EB">
        <w:rPr>
          <w:noProof/>
          <w:lang w:eastAsia="es-CO"/>
        </w:rPr>
        <w:drawing>
          <wp:inline distT="0" distB="0" distL="0" distR="0" wp14:anchorId="74653A95" wp14:editId="6A855A31">
            <wp:extent cx="5606873" cy="7286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7293457"/>
                    </a:xfrm>
                    <a:prstGeom prst="rect">
                      <a:avLst/>
                    </a:prstGeom>
                    <a:noFill/>
                    <a:ln>
                      <a:noFill/>
                    </a:ln>
                  </pic:spPr>
                </pic:pic>
              </a:graphicData>
            </a:graphic>
          </wp:inline>
        </w:drawing>
      </w:r>
    </w:p>
    <w:p w:rsidR="00A55E73" w:rsidRDefault="00A55E73" w:rsidP="00647237">
      <w:pPr>
        <w:jc w:val="both"/>
        <w:rPr>
          <w:rFonts w:ascii="Times New Roman" w:hAnsi="Times New Roman" w:cs="Times New Roman"/>
          <w:sz w:val="24"/>
          <w:szCs w:val="24"/>
        </w:rPr>
      </w:pPr>
    </w:p>
    <w:p w:rsidR="00A55E73" w:rsidRDefault="00A55E73" w:rsidP="00647237">
      <w:pPr>
        <w:jc w:val="both"/>
        <w:rPr>
          <w:rFonts w:ascii="Times New Roman" w:hAnsi="Times New Roman" w:cs="Times New Roman"/>
          <w:sz w:val="24"/>
          <w:szCs w:val="24"/>
        </w:rPr>
      </w:pPr>
    </w:p>
    <w:p w:rsidR="00A55E73" w:rsidRDefault="00A55E73" w:rsidP="00647237">
      <w:pPr>
        <w:jc w:val="both"/>
        <w:rPr>
          <w:rFonts w:ascii="Times New Roman" w:hAnsi="Times New Roman" w:cs="Times New Roman"/>
          <w:sz w:val="24"/>
          <w:szCs w:val="24"/>
        </w:rPr>
      </w:pPr>
    </w:p>
    <w:p w:rsidR="00A55E73" w:rsidRPr="00C3321B" w:rsidRDefault="00A55E73" w:rsidP="00647237">
      <w:pPr>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2109"/>
        <w:gridCol w:w="2110"/>
        <w:gridCol w:w="2315"/>
        <w:gridCol w:w="2315"/>
      </w:tblGrid>
      <w:tr w:rsidR="00223CC9" w:rsidRPr="006B66A0" w:rsidTr="002C15B7">
        <w:trPr>
          <w:trHeight w:val="424"/>
        </w:trPr>
        <w:tc>
          <w:tcPr>
            <w:tcW w:w="2109"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ASPECTO TÉCNICO A EVALUAR</w:t>
            </w:r>
          </w:p>
        </w:tc>
        <w:tc>
          <w:tcPr>
            <w:tcW w:w="2110"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MUY BIEN     3</w:t>
            </w:r>
          </w:p>
        </w:tc>
        <w:tc>
          <w:tcPr>
            <w:tcW w:w="2315"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BIEN     2</w:t>
            </w:r>
          </w:p>
        </w:tc>
        <w:tc>
          <w:tcPr>
            <w:tcW w:w="2315"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POR MEJORAR     1</w:t>
            </w:r>
          </w:p>
        </w:tc>
      </w:tr>
      <w:tr w:rsidR="00223CC9" w:rsidRPr="006B66A0" w:rsidTr="00ED5CF3">
        <w:trPr>
          <w:trHeight w:val="2700"/>
        </w:trPr>
        <w:tc>
          <w:tcPr>
            <w:tcW w:w="2109" w:type="dxa"/>
          </w:tcPr>
          <w:p w:rsidR="00223CC9" w:rsidRPr="002C15B7" w:rsidRDefault="00223CC9" w:rsidP="0064419B">
            <w:pPr>
              <w:rPr>
                <w:rFonts w:ascii="Arial" w:hAnsi="Arial" w:cs="Arial"/>
                <w:sz w:val="24"/>
                <w:szCs w:val="24"/>
              </w:rPr>
            </w:pPr>
            <w:r w:rsidRPr="002C15B7">
              <w:rPr>
                <w:rFonts w:ascii="Arial" w:hAnsi="Arial" w:cs="Arial"/>
                <w:sz w:val="24"/>
                <w:szCs w:val="24"/>
              </w:rPr>
              <w:t>DESPLAZAMIENTO</w:t>
            </w:r>
          </w:p>
        </w:tc>
        <w:tc>
          <w:tcPr>
            <w:tcW w:w="2110"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realiza correctamente el </w:t>
            </w:r>
            <w:r>
              <w:rPr>
                <w:rFonts w:ascii="Arial" w:hAnsi="Arial" w:cs="Arial"/>
                <w:sz w:val="24"/>
                <w:szCs w:val="24"/>
              </w:rPr>
              <w:t>desplazamiento conservando la lí</w:t>
            </w:r>
            <w:r w:rsidRPr="002C15B7">
              <w:rPr>
                <w:rFonts w:ascii="Arial" w:hAnsi="Arial" w:cs="Arial"/>
                <w:sz w:val="24"/>
                <w:szCs w:val="24"/>
              </w:rPr>
              <w:t>nea recta y el carril correspondiente</w:t>
            </w:r>
          </w:p>
        </w:tc>
        <w:tc>
          <w:tcPr>
            <w:tcW w:w="2315"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despla</w:t>
            </w:r>
            <w:r>
              <w:rPr>
                <w:rFonts w:ascii="Arial" w:hAnsi="Arial" w:cs="Arial"/>
                <w:sz w:val="24"/>
                <w:szCs w:val="24"/>
              </w:rPr>
              <w:t>zamiento pero no conserva la lí</w:t>
            </w:r>
            <w:r w:rsidRPr="002C15B7">
              <w:rPr>
                <w:rFonts w:ascii="Arial" w:hAnsi="Arial" w:cs="Arial"/>
                <w:sz w:val="24"/>
                <w:szCs w:val="24"/>
              </w:rPr>
              <w:t>nea recta pero si el carril correspondiente</w:t>
            </w:r>
          </w:p>
        </w:tc>
        <w:tc>
          <w:tcPr>
            <w:tcW w:w="2315"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el despla</w:t>
            </w:r>
            <w:r>
              <w:rPr>
                <w:rFonts w:ascii="Arial" w:hAnsi="Arial" w:cs="Arial"/>
                <w:sz w:val="24"/>
                <w:szCs w:val="24"/>
              </w:rPr>
              <w:t>zamiento pero  no conserva lí</w:t>
            </w:r>
            <w:r w:rsidRPr="002C15B7">
              <w:rPr>
                <w:rFonts w:ascii="Arial" w:hAnsi="Arial" w:cs="Arial"/>
                <w:sz w:val="24"/>
                <w:szCs w:val="24"/>
              </w:rPr>
              <w:t>nea recta y traspasa el carril correspondiente</w:t>
            </w:r>
          </w:p>
        </w:tc>
      </w:tr>
      <w:tr w:rsidR="00223CC9" w:rsidRPr="006B66A0" w:rsidTr="00ED5CF3">
        <w:trPr>
          <w:trHeight w:val="2603"/>
        </w:trPr>
        <w:tc>
          <w:tcPr>
            <w:tcW w:w="2109" w:type="dxa"/>
          </w:tcPr>
          <w:p w:rsidR="00223CC9" w:rsidRPr="002C15B7" w:rsidRDefault="00223CC9" w:rsidP="0064419B">
            <w:pPr>
              <w:rPr>
                <w:rFonts w:ascii="Arial" w:hAnsi="Arial" w:cs="Arial"/>
                <w:sz w:val="24"/>
                <w:szCs w:val="24"/>
              </w:rPr>
            </w:pPr>
            <w:r w:rsidRPr="002C15B7">
              <w:rPr>
                <w:rFonts w:ascii="Arial" w:hAnsi="Arial" w:cs="Arial"/>
                <w:sz w:val="24"/>
                <w:szCs w:val="24"/>
              </w:rPr>
              <w:t>PATRÓN CRUZADO</w:t>
            </w:r>
          </w:p>
        </w:tc>
        <w:tc>
          <w:tcPr>
            <w:tcW w:w="2110"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realiza  correctamente  el desplazamiento combinando brazos y piernas </w:t>
            </w:r>
          </w:p>
        </w:tc>
        <w:tc>
          <w:tcPr>
            <w:tcW w:w="2315"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realiza desplazamiento pero no coordina bien brazos y piernas. </w:t>
            </w:r>
          </w:p>
        </w:tc>
        <w:tc>
          <w:tcPr>
            <w:tcW w:w="2315"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realiza desplazamiento pero no coordina brazos </w:t>
            </w:r>
          </w:p>
        </w:tc>
      </w:tr>
      <w:tr w:rsidR="00223CC9" w:rsidRPr="006B66A0" w:rsidTr="00ED5CF3">
        <w:trPr>
          <w:trHeight w:val="4201"/>
        </w:trPr>
        <w:tc>
          <w:tcPr>
            <w:tcW w:w="2109" w:type="dxa"/>
          </w:tcPr>
          <w:p w:rsidR="00223CC9" w:rsidRPr="002C15B7" w:rsidRDefault="00223CC9" w:rsidP="0064419B">
            <w:pPr>
              <w:rPr>
                <w:rFonts w:ascii="Arial" w:hAnsi="Arial" w:cs="Arial"/>
                <w:sz w:val="24"/>
                <w:szCs w:val="24"/>
              </w:rPr>
            </w:pPr>
            <w:r w:rsidRPr="002C15B7">
              <w:rPr>
                <w:rFonts w:ascii="Arial" w:hAnsi="Arial" w:cs="Arial"/>
                <w:sz w:val="24"/>
                <w:szCs w:val="24"/>
              </w:rPr>
              <w:t>POSICION DEL CUERPO</w:t>
            </w:r>
          </w:p>
        </w:tc>
        <w:tc>
          <w:tcPr>
            <w:tcW w:w="2110"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correctamente  el movimiento péndulo  y se realiza de forma secuencial, que la postura del cuerpo sea la correcta</w:t>
            </w:r>
          </w:p>
        </w:tc>
        <w:tc>
          <w:tcPr>
            <w:tcW w:w="2315"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correctame</w:t>
            </w:r>
            <w:r>
              <w:rPr>
                <w:rFonts w:ascii="Arial" w:hAnsi="Arial" w:cs="Arial"/>
                <w:sz w:val="24"/>
                <w:szCs w:val="24"/>
              </w:rPr>
              <w:t>nte  el movimiento pé</w:t>
            </w:r>
            <w:r w:rsidRPr="002C15B7">
              <w:rPr>
                <w:rFonts w:ascii="Arial" w:hAnsi="Arial" w:cs="Arial"/>
                <w:sz w:val="24"/>
                <w:szCs w:val="24"/>
              </w:rPr>
              <w:t xml:space="preserve">ndulo pero no se realiza de forma secuencial y no presenta buena postura </w:t>
            </w:r>
          </w:p>
        </w:tc>
        <w:tc>
          <w:tcPr>
            <w:tcW w:w="2315" w:type="dxa"/>
          </w:tcPr>
          <w:p w:rsidR="00223CC9" w:rsidRPr="002C15B7" w:rsidRDefault="00ED5CF3"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no realiza</w:t>
            </w:r>
            <w:r>
              <w:rPr>
                <w:rFonts w:ascii="Arial" w:hAnsi="Arial" w:cs="Arial"/>
                <w:sz w:val="24"/>
                <w:szCs w:val="24"/>
              </w:rPr>
              <w:t xml:space="preserve"> correctamente  el movimiento pé</w:t>
            </w:r>
            <w:r w:rsidRPr="002C15B7">
              <w:rPr>
                <w:rFonts w:ascii="Arial" w:hAnsi="Arial" w:cs="Arial"/>
                <w:sz w:val="24"/>
                <w:szCs w:val="24"/>
              </w:rPr>
              <w:t>ndulo,  no se realiza de forma secuencia y no presenta buena postura</w:t>
            </w:r>
          </w:p>
        </w:tc>
      </w:tr>
    </w:tbl>
    <w:p w:rsidR="006B3510" w:rsidRPr="006B66A0" w:rsidRDefault="006B3510" w:rsidP="00647237">
      <w:pPr>
        <w:jc w:val="both"/>
        <w:rPr>
          <w:rFonts w:ascii="Arial" w:eastAsia="Times New Roman" w:hAnsi="Arial" w:cs="Arial"/>
          <w:b/>
          <w:sz w:val="24"/>
          <w:szCs w:val="24"/>
        </w:rPr>
      </w:pPr>
    </w:p>
    <w:p w:rsidR="00A55E73" w:rsidRDefault="00FE64A5" w:rsidP="00647237">
      <w:pPr>
        <w:jc w:val="both"/>
        <w:rPr>
          <w:rFonts w:ascii="Arial" w:eastAsia="Times New Roman" w:hAnsi="Arial" w:cs="Arial"/>
          <w:b/>
          <w:sz w:val="24"/>
          <w:szCs w:val="24"/>
        </w:rPr>
      </w:pPr>
      <w:r w:rsidRPr="00FE64A5">
        <w:rPr>
          <w:noProof/>
          <w:lang w:eastAsia="es-CO"/>
        </w:rPr>
        <w:lastRenderedPageBreak/>
        <w:drawing>
          <wp:inline distT="0" distB="0" distL="0" distR="0" wp14:anchorId="40A1A3FF" wp14:editId="141D539E">
            <wp:extent cx="5610215" cy="78486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7851280"/>
                    </a:xfrm>
                    <a:prstGeom prst="rect">
                      <a:avLst/>
                    </a:prstGeom>
                    <a:noFill/>
                    <a:ln>
                      <a:noFill/>
                    </a:ln>
                  </pic:spPr>
                </pic:pic>
              </a:graphicData>
            </a:graphic>
          </wp:inline>
        </w:drawing>
      </w:r>
    </w:p>
    <w:p w:rsidR="006B3510" w:rsidRPr="00A55E73" w:rsidRDefault="006B3510" w:rsidP="00FE64A5">
      <w:pPr>
        <w:jc w:val="center"/>
        <w:rPr>
          <w:rFonts w:ascii="Arial" w:eastAsia="Times New Roman" w:hAnsi="Arial" w:cs="Arial"/>
          <w:b/>
          <w:sz w:val="24"/>
          <w:szCs w:val="24"/>
        </w:rPr>
      </w:pPr>
      <w:r w:rsidRPr="00C3321B">
        <w:rPr>
          <w:rFonts w:ascii="Times New Roman" w:hAnsi="Times New Roman" w:cs="Times New Roman"/>
          <w:b/>
          <w:sz w:val="24"/>
          <w:szCs w:val="24"/>
        </w:rPr>
        <w:lastRenderedPageBreak/>
        <w:t>Protocolo de Evaluación Base-</w:t>
      </w:r>
      <w:proofErr w:type="spellStart"/>
      <w:r w:rsidRPr="00C3321B">
        <w:rPr>
          <w:rFonts w:ascii="Times New Roman" w:hAnsi="Times New Roman" w:cs="Times New Roman"/>
          <w:b/>
          <w:sz w:val="24"/>
          <w:szCs w:val="24"/>
        </w:rPr>
        <w:t>Fútsala</w:t>
      </w:r>
      <w:proofErr w:type="spellEnd"/>
      <w:r w:rsidRPr="00C3321B">
        <w:rPr>
          <w:rFonts w:ascii="Times New Roman" w:hAnsi="Times New Roman" w:cs="Times New Roman"/>
          <w:b/>
          <w:sz w:val="24"/>
          <w:szCs w:val="24"/>
        </w:rPr>
        <w:t xml:space="preserve"> Discapacidad Visual y Auditiva</w:t>
      </w:r>
    </w:p>
    <w:p w:rsidR="005F37B4" w:rsidRDefault="00D250EB" w:rsidP="00647237">
      <w:pPr>
        <w:jc w:val="both"/>
        <w:rPr>
          <w:rFonts w:ascii="Times New Roman" w:eastAsia="Times New Roman" w:hAnsi="Times New Roman" w:cs="Times New Roman"/>
          <w:b/>
          <w:sz w:val="24"/>
          <w:szCs w:val="24"/>
        </w:rPr>
      </w:pPr>
      <w:r w:rsidRPr="00D250EB">
        <w:rPr>
          <w:noProof/>
          <w:lang w:eastAsia="es-CO"/>
        </w:rPr>
        <w:drawing>
          <wp:inline distT="0" distB="0" distL="0" distR="0" wp14:anchorId="645E4906" wp14:editId="10245EDF">
            <wp:extent cx="5612130" cy="74098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7409855"/>
                    </a:xfrm>
                    <a:prstGeom prst="rect">
                      <a:avLst/>
                    </a:prstGeom>
                    <a:noFill/>
                    <a:ln>
                      <a:noFill/>
                    </a:ln>
                  </pic:spPr>
                </pic:pic>
              </a:graphicData>
            </a:graphic>
          </wp:inline>
        </w:drawing>
      </w:r>
    </w:p>
    <w:p w:rsidR="00A55E73" w:rsidRDefault="00A55E73" w:rsidP="00FE64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Evaluación Cualitativa </w:t>
      </w:r>
      <w:r w:rsidRPr="00C3321B">
        <w:rPr>
          <w:rFonts w:ascii="Times New Roman" w:hAnsi="Times New Roman" w:cs="Times New Roman"/>
          <w:b/>
          <w:sz w:val="24"/>
          <w:szCs w:val="24"/>
        </w:rPr>
        <w:t>Base-</w:t>
      </w:r>
      <w:proofErr w:type="spellStart"/>
      <w:r>
        <w:rPr>
          <w:rFonts w:ascii="Times New Roman" w:hAnsi="Times New Roman" w:cs="Times New Roman"/>
          <w:b/>
          <w:sz w:val="24"/>
          <w:szCs w:val="24"/>
        </w:rPr>
        <w:t>Fútsala</w:t>
      </w:r>
      <w:proofErr w:type="spellEnd"/>
      <w:r>
        <w:rPr>
          <w:rFonts w:ascii="Times New Roman" w:hAnsi="Times New Roman" w:cs="Times New Roman"/>
          <w:b/>
          <w:sz w:val="24"/>
          <w:szCs w:val="24"/>
        </w:rPr>
        <w:t xml:space="preserve"> Discapacidad Auditiva y Visual</w:t>
      </w:r>
    </w:p>
    <w:p w:rsidR="006B66A0" w:rsidRDefault="00D250EB" w:rsidP="00647237">
      <w:pPr>
        <w:jc w:val="both"/>
        <w:rPr>
          <w:rFonts w:ascii="Times New Roman" w:eastAsia="Times New Roman" w:hAnsi="Times New Roman" w:cs="Times New Roman"/>
          <w:b/>
          <w:sz w:val="24"/>
          <w:szCs w:val="24"/>
        </w:rPr>
      </w:pPr>
      <w:r w:rsidRPr="00D250EB">
        <w:rPr>
          <w:noProof/>
          <w:lang w:eastAsia="es-CO"/>
        </w:rPr>
        <w:drawing>
          <wp:inline distT="0" distB="0" distL="0" distR="0" wp14:anchorId="402AA598" wp14:editId="3F1F9E0C">
            <wp:extent cx="5610225" cy="74676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7470136"/>
                    </a:xfrm>
                    <a:prstGeom prst="rect">
                      <a:avLst/>
                    </a:prstGeom>
                    <a:noFill/>
                    <a:ln>
                      <a:noFill/>
                    </a:ln>
                  </pic:spPr>
                </pic:pic>
              </a:graphicData>
            </a:graphic>
          </wp:inline>
        </w:drawing>
      </w:r>
    </w:p>
    <w:p w:rsidR="00A55E73" w:rsidRPr="00C3321B" w:rsidRDefault="00A55E73" w:rsidP="00647237">
      <w:pPr>
        <w:jc w:val="both"/>
        <w:rPr>
          <w:rFonts w:ascii="Times New Roman" w:eastAsia="Times New Roman" w:hAnsi="Times New Roman" w:cs="Times New Roman"/>
          <w:b/>
          <w:sz w:val="24"/>
          <w:szCs w:val="24"/>
        </w:rPr>
      </w:pPr>
    </w:p>
    <w:tbl>
      <w:tblPr>
        <w:tblStyle w:val="Tablaconcuadrcula"/>
        <w:tblW w:w="0" w:type="auto"/>
        <w:tblLook w:val="04A0" w:firstRow="1" w:lastRow="0" w:firstColumn="1" w:lastColumn="0" w:noHBand="0" w:noVBand="1"/>
      </w:tblPr>
      <w:tblGrid>
        <w:gridCol w:w="2301"/>
        <w:gridCol w:w="2251"/>
        <w:gridCol w:w="2251"/>
        <w:gridCol w:w="2251"/>
      </w:tblGrid>
      <w:tr w:rsidR="00223CC9" w:rsidRPr="006B66A0" w:rsidTr="0064419B">
        <w:tc>
          <w:tcPr>
            <w:tcW w:w="3536"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ASPECTO TÉCNICO A EVALUAR</w:t>
            </w:r>
          </w:p>
        </w:tc>
        <w:tc>
          <w:tcPr>
            <w:tcW w:w="3536"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MUY BIEN     3</w:t>
            </w:r>
          </w:p>
        </w:tc>
        <w:tc>
          <w:tcPr>
            <w:tcW w:w="3536"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BIEN     2</w:t>
            </w:r>
          </w:p>
        </w:tc>
        <w:tc>
          <w:tcPr>
            <w:tcW w:w="3536"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POR MEJORAR     1</w:t>
            </w:r>
          </w:p>
        </w:tc>
      </w:tr>
      <w:tr w:rsidR="00223CC9" w:rsidRPr="006B66A0" w:rsidTr="0064419B">
        <w:tc>
          <w:tcPr>
            <w:tcW w:w="3536" w:type="dxa"/>
          </w:tcPr>
          <w:p w:rsidR="00223CC9" w:rsidRPr="002C15B7" w:rsidRDefault="00223CC9" w:rsidP="0064419B">
            <w:pPr>
              <w:rPr>
                <w:rFonts w:ascii="Arial" w:hAnsi="Arial" w:cs="Arial"/>
                <w:sz w:val="24"/>
                <w:szCs w:val="24"/>
              </w:rPr>
            </w:pPr>
            <w:r w:rsidRPr="002C15B7">
              <w:rPr>
                <w:rFonts w:ascii="Arial" w:hAnsi="Arial" w:cs="Arial"/>
                <w:sz w:val="24"/>
                <w:szCs w:val="24"/>
              </w:rPr>
              <w:t xml:space="preserve">POSTURA DEL CUERPO </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realiza correctamente la postura  al momento de recibir el pase y baja el centro de gravedad para la recepción del balón </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una buena  postura  al momento de recibir el pase pero presenta dificultad en bajar  el centro de gravedad para la recepción del balón</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no realiza una buena  postura  al momento de recibir el pase y no  bajar  el centro de gravedad para la recepción del balón</w:t>
            </w:r>
          </w:p>
        </w:tc>
      </w:tr>
      <w:tr w:rsidR="00223CC9" w:rsidRPr="006B66A0" w:rsidTr="0064419B">
        <w:tc>
          <w:tcPr>
            <w:tcW w:w="3536" w:type="dxa"/>
          </w:tcPr>
          <w:p w:rsidR="00223CC9" w:rsidRPr="002C15B7" w:rsidRDefault="00223CC9" w:rsidP="0064419B">
            <w:pPr>
              <w:rPr>
                <w:rFonts w:ascii="Arial" w:hAnsi="Arial" w:cs="Arial"/>
                <w:sz w:val="24"/>
                <w:szCs w:val="24"/>
              </w:rPr>
            </w:pPr>
            <w:r w:rsidRPr="002C15B7">
              <w:rPr>
                <w:rFonts w:ascii="Arial" w:hAnsi="Arial" w:cs="Arial"/>
                <w:sz w:val="24"/>
                <w:szCs w:val="24"/>
              </w:rPr>
              <w:t>EXTENSIÓN DE PIERNA</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correctamente  la extensión de pierna para realizar el pase y flexiona para recepción del balón</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no realiza  correctamente  la extensión de pierna para realizar el pase y flexiona para recepción del balón</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no realiza  correctamente  la extensión de pierna para realizar el pase y no flexiona para recepción del balón</w:t>
            </w:r>
          </w:p>
        </w:tc>
      </w:tr>
      <w:tr w:rsidR="00223CC9" w:rsidRPr="006B66A0" w:rsidTr="0064419B">
        <w:tc>
          <w:tcPr>
            <w:tcW w:w="3536" w:type="dxa"/>
          </w:tcPr>
          <w:p w:rsidR="00223CC9" w:rsidRPr="002C15B7" w:rsidRDefault="00223CC9" w:rsidP="0064419B">
            <w:pPr>
              <w:rPr>
                <w:rFonts w:ascii="Arial" w:hAnsi="Arial" w:cs="Arial"/>
                <w:sz w:val="24"/>
                <w:szCs w:val="24"/>
              </w:rPr>
            </w:pPr>
            <w:r w:rsidRPr="002C15B7">
              <w:rPr>
                <w:rFonts w:ascii="Arial" w:hAnsi="Arial" w:cs="Arial"/>
                <w:sz w:val="24"/>
                <w:szCs w:val="24"/>
              </w:rPr>
              <w:t>SUPERFICIES DE CONTACTO</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correctamente  la recepción y el pase con la superficie de contacto que se le ha dado la instrucción</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la recepción y /o el pase con la superficie de contacto que se le ha dado la instrucción pero no tiene fallas a la hora de ejecutar alguno de los dos aspectos</w:t>
            </w:r>
          </w:p>
        </w:tc>
        <w:tc>
          <w:tcPr>
            <w:tcW w:w="3536"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no realiza  correctamente ni la recepción y ni el pase y no se acata  la instrucción sobre la superficie de contacto que se va  a ejecutar el movimiento </w:t>
            </w:r>
          </w:p>
        </w:tc>
      </w:tr>
    </w:tbl>
    <w:p w:rsidR="005670C5" w:rsidRPr="006B66A0" w:rsidRDefault="005670C5" w:rsidP="00647237">
      <w:pPr>
        <w:jc w:val="both"/>
        <w:rPr>
          <w:rFonts w:ascii="Times New Roman" w:eastAsia="Times New Roman" w:hAnsi="Times New Roman" w:cs="Times New Roman"/>
          <w:b/>
          <w:sz w:val="24"/>
          <w:szCs w:val="24"/>
        </w:rPr>
      </w:pPr>
    </w:p>
    <w:p w:rsidR="006B3510" w:rsidRPr="00C3321B" w:rsidRDefault="00FE64A5" w:rsidP="00647237">
      <w:pPr>
        <w:jc w:val="both"/>
        <w:rPr>
          <w:rFonts w:ascii="Times New Roman" w:eastAsia="Times New Roman" w:hAnsi="Times New Roman" w:cs="Times New Roman"/>
          <w:b/>
          <w:sz w:val="24"/>
          <w:szCs w:val="24"/>
        </w:rPr>
      </w:pPr>
      <w:r w:rsidRPr="00FE64A5">
        <w:rPr>
          <w:noProof/>
          <w:lang w:eastAsia="es-CO"/>
        </w:rPr>
        <w:lastRenderedPageBreak/>
        <w:drawing>
          <wp:inline distT="0" distB="0" distL="0" distR="0" wp14:anchorId="546EF6B8" wp14:editId="3FFBC0F1">
            <wp:extent cx="5610214" cy="762952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7632130"/>
                    </a:xfrm>
                    <a:prstGeom prst="rect">
                      <a:avLst/>
                    </a:prstGeom>
                    <a:noFill/>
                    <a:ln>
                      <a:noFill/>
                    </a:ln>
                  </pic:spPr>
                </pic:pic>
              </a:graphicData>
            </a:graphic>
          </wp:inline>
        </w:drawing>
      </w:r>
    </w:p>
    <w:p w:rsidR="00E73B21" w:rsidRDefault="006B3510" w:rsidP="00E73B21">
      <w:pPr>
        <w:jc w:val="center"/>
        <w:rPr>
          <w:rFonts w:ascii="Times New Roman" w:hAnsi="Times New Roman" w:cs="Times New Roman"/>
          <w:b/>
          <w:sz w:val="24"/>
          <w:szCs w:val="24"/>
        </w:rPr>
      </w:pPr>
      <w:r w:rsidRPr="00C3321B">
        <w:rPr>
          <w:rFonts w:ascii="Times New Roman" w:hAnsi="Times New Roman" w:cs="Times New Roman"/>
          <w:b/>
          <w:sz w:val="24"/>
          <w:szCs w:val="24"/>
        </w:rPr>
        <w:lastRenderedPageBreak/>
        <w:t>Protocolo de Evaluación Base-Natación Discapacidad Visual y Auditiva</w:t>
      </w:r>
    </w:p>
    <w:p w:rsidR="00E73B21" w:rsidRDefault="00E73B21" w:rsidP="00E73B21">
      <w:pPr>
        <w:jc w:val="center"/>
        <w:rPr>
          <w:rFonts w:ascii="Times New Roman" w:hAnsi="Times New Roman" w:cs="Times New Roman"/>
          <w:b/>
          <w:sz w:val="24"/>
          <w:szCs w:val="24"/>
        </w:rPr>
      </w:pPr>
    </w:p>
    <w:p w:rsidR="005F37B4" w:rsidRDefault="00FE64A5" w:rsidP="00E73B21">
      <w:pPr>
        <w:jc w:val="center"/>
        <w:rPr>
          <w:rFonts w:ascii="Times New Roman" w:eastAsia="Times New Roman" w:hAnsi="Times New Roman" w:cs="Times New Roman"/>
          <w:b/>
          <w:sz w:val="24"/>
          <w:szCs w:val="24"/>
        </w:rPr>
      </w:pPr>
      <w:r w:rsidRPr="00FE64A5">
        <w:rPr>
          <w:noProof/>
          <w:lang w:eastAsia="es-CO"/>
        </w:rPr>
        <w:drawing>
          <wp:inline distT="0" distB="0" distL="0" distR="0" wp14:anchorId="5FF28F80" wp14:editId="7778121D">
            <wp:extent cx="5610225" cy="7286625"/>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7286625"/>
                    </a:xfrm>
                    <a:prstGeom prst="rect">
                      <a:avLst/>
                    </a:prstGeom>
                    <a:noFill/>
                    <a:ln>
                      <a:noFill/>
                    </a:ln>
                  </pic:spPr>
                </pic:pic>
              </a:graphicData>
            </a:graphic>
          </wp:inline>
        </w:drawing>
      </w:r>
    </w:p>
    <w:p w:rsidR="00A55E73" w:rsidRDefault="00A55E73" w:rsidP="00647237">
      <w:pPr>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Evaluación Cualitativa </w:t>
      </w:r>
      <w:r w:rsidRPr="00C3321B">
        <w:rPr>
          <w:rFonts w:ascii="Times New Roman" w:hAnsi="Times New Roman" w:cs="Times New Roman"/>
          <w:b/>
          <w:sz w:val="24"/>
          <w:szCs w:val="24"/>
        </w:rPr>
        <w:t>Base-</w:t>
      </w:r>
      <w:r w:rsidR="00891476">
        <w:rPr>
          <w:rFonts w:ascii="Times New Roman" w:hAnsi="Times New Roman" w:cs="Times New Roman"/>
          <w:b/>
          <w:sz w:val="24"/>
          <w:szCs w:val="24"/>
        </w:rPr>
        <w:t>Natación</w:t>
      </w:r>
      <w:r>
        <w:rPr>
          <w:rFonts w:ascii="Times New Roman" w:hAnsi="Times New Roman" w:cs="Times New Roman"/>
          <w:b/>
          <w:sz w:val="24"/>
          <w:szCs w:val="24"/>
        </w:rPr>
        <w:t xml:space="preserve"> Discapacidad Auditiva y Visual</w:t>
      </w:r>
    </w:p>
    <w:p w:rsidR="00891476" w:rsidRDefault="00FE64A5" w:rsidP="00647237">
      <w:pPr>
        <w:jc w:val="both"/>
        <w:rPr>
          <w:rFonts w:ascii="Times New Roman" w:hAnsi="Times New Roman" w:cs="Times New Roman"/>
          <w:b/>
          <w:sz w:val="24"/>
          <w:szCs w:val="24"/>
        </w:rPr>
      </w:pPr>
      <w:r w:rsidRPr="00FE64A5">
        <w:rPr>
          <w:noProof/>
          <w:lang w:eastAsia="es-CO"/>
        </w:rPr>
        <w:drawing>
          <wp:inline distT="0" distB="0" distL="0" distR="0" wp14:anchorId="0F73EF1B" wp14:editId="6DA88BEA">
            <wp:extent cx="5610225" cy="7515225"/>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7517777"/>
                    </a:xfrm>
                    <a:prstGeom prst="rect">
                      <a:avLst/>
                    </a:prstGeom>
                    <a:noFill/>
                    <a:ln>
                      <a:noFill/>
                    </a:ln>
                  </pic:spPr>
                </pic:pic>
              </a:graphicData>
            </a:graphic>
          </wp:inline>
        </w:drawing>
      </w:r>
    </w:p>
    <w:p w:rsidR="00891476" w:rsidRDefault="00891476" w:rsidP="00647237">
      <w:pPr>
        <w:jc w:val="both"/>
        <w:rPr>
          <w:rFonts w:ascii="Times New Roman" w:hAnsi="Times New Roman" w:cs="Times New Roman"/>
          <w:b/>
          <w:sz w:val="24"/>
          <w:szCs w:val="24"/>
        </w:rPr>
      </w:pPr>
    </w:p>
    <w:p w:rsidR="00891476" w:rsidRPr="00C3321B" w:rsidRDefault="00891476" w:rsidP="00647237">
      <w:pPr>
        <w:jc w:val="both"/>
        <w:rPr>
          <w:rFonts w:ascii="Times New Roman" w:eastAsia="Times New Roman" w:hAnsi="Times New Roman" w:cs="Times New Roman"/>
          <w:b/>
          <w:sz w:val="24"/>
          <w:szCs w:val="24"/>
        </w:rPr>
      </w:pPr>
    </w:p>
    <w:tbl>
      <w:tblPr>
        <w:tblStyle w:val="Tablaconcuadrcula"/>
        <w:tblW w:w="9237" w:type="dxa"/>
        <w:tblLook w:val="04A0" w:firstRow="1" w:lastRow="0" w:firstColumn="1" w:lastColumn="0" w:noHBand="0" w:noVBand="1"/>
      </w:tblPr>
      <w:tblGrid>
        <w:gridCol w:w="2235"/>
        <w:gridCol w:w="2334"/>
        <w:gridCol w:w="2334"/>
        <w:gridCol w:w="2334"/>
      </w:tblGrid>
      <w:tr w:rsidR="00223CC9" w:rsidTr="002C15B7">
        <w:tc>
          <w:tcPr>
            <w:tcW w:w="2235"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ASPECTO TÉCNICO A EVALUAR</w:t>
            </w:r>
          </w:p>
        </w:tc>
        <w:tc>
          <w:tcPr>
            <w:tcW w:w="2334"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MUY BIEN     3</w:t>
            </w:r>
          </w:p>
        </w:tc>
        <w:tc>
          <w:tcPr>
            <w:tcW w:w="2334"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BIEN     2</w:t>
            </w:r>
          </w:p>
        </w:tc>
        <w:tc>
          <w:tcPr>
            <w:tcW w:w="2334" w:type="dxa"/>
          </w:tcPr>
          <w:p w:rsidR="00223CC9" w:rsidRPr="002C15B7" w:rsidRDefault="00223CC9" w:rsidP="0064419B">
            <w:pPr>
              <w:jc w:val="center"/>
              <w:rPr>
                <w:rFonts w:ascii="Arial" w:hAnsi="Arial" w:cs="Arial"/>
                <w:sz w:val="24"/>
                <w:szCs w:val="24"/>
              </w:rPr>
            </w:pPr>
            <w:r w:rsidRPr="002C15B7">
              <w:rPr>
                <w:rFonts w:ascii="Arial" w:hAnsi="Arial" w:cs="Arial"/>
                <w:sz w:val="24"/>
                <w:szCs w:val="24"/>
              </w:rPr>
              <w:t>POR MEJORAR     1</w:t>
            </w:r>
          </w:p>
        </w:tc>
      </w:tr>
      <w:tr w:rsidR="00223CC9" w:rsidTr="00891476">
        <w:trPr>
          <w:trHeight w:val="2642"/>
        </w:trPr>
        <w:tc>
          <w:tcPr>
            <w:tcW w:w="2235" w:type="dxa"/>
          </w:tcPr>
          <w:p w:rsidR="00223CC9" w:rsidRPr="002C15B7" w:rsidRDefault="00223CC9" w:rsidP="0064419B">
            <w:pPr>
              <w:rPr>
                <w:rFonts w:ascii="Arial" w:hAnsi="Arial" w:cs="Arial"/>
                <w:sz w:val="24"/>
                <w:szCs w:val="24"/>
              </w:rPr>
            </w:pPr>
            <w:r w:rsidRPr="002C15B7">
              <w:rPr>
                <w:rFonts w:ascii="Arial" w:hAnsi="Arial" w:cs="Arial"/>
                <w:sz w:val="24"/>
                <w:szCs w:val="24"/>
              </w:rPr>
              <w:t xml:space="preserve">ELEVACIÓN DEL CUERPO </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realiza correctamente la elevación del cuerpo tanto boca arriba como boca abajo,  se mantiene a flote </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correctamente la elevación del cuerpo solo una de las posiciones o  boca arriba o  boca abajo,  se mantiene a flote</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no realiza correctamente la elevación del cuerpo ni  boca arriba ni boca abajo,  no se mantiene a flote</w:t>
            </w:r>
          </w:p>
        </w:tc>
      </w:tr>
      <w:tr w:rsidR="00223CC9" w:rsidTr="00891476">
        <w:trPr>
          <w:trHeight w:val="2821"/>
        </w:trPr>
        <w:tc>
          <w:tcPr>
            <w:tcW w:w="2235" w:type="dxa"/>
          </w:tcPr>
          <w:p w:rsidR="00223CC9" w:rsidRPr="002C15B7" w:rsidRDefault="00223CC9" w:rsidP="0064419B">
            <w:pPr>
              <w:rPr>
                <w:rFonts w:ascii="Arial" w:hAnsi="Arial" w:cs="Arial"/>
                <w:sz w:val="24"/>
                <w:szCs w:val="24"/>
              </w:rPr>
            </w:pPr>
            <w:r w:rsidRPr="002C15B7">
              <w:rPr>
                <w:rFonts w:ascii="Arial" w:hAnsi="Arial" w:cs="Arial"/>
                <w:sz w:val="24"/>
                <w:szCs w:val="24"/>
              </w:rPr>
              <w:t>APERTURA DE EXTREMIDADES</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correctamente  la apertura de extremidades tanto superiores como inferiores (posición de estrella)</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realiza  correctamente  la apertura de uno de las extremidades tanto superiores como inferiores (posición de estrella)</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no realiza  correctamente  la apertura de las extremidades ni superiores ni inferiores (posición de estrella)</w:t>
            </w:r>
          </w:p>
        </w:tc>
      </w:tr>
      <w:tr w:rsidR="00223CC9" w:rsidTr="002C15B7">
        <w:trPr>
          <w:trHeight w:val="2733"/>
        </w:trPr>
        <w:tc>
          <w:tcPr>
            <w:tcW w:w="2235" w:type="dxa"/>
          </w:tcPr>
          <w:p w:rsidR="00223CC9" w:rsidRPr="002C15B7" w:rsidRDefault="00223CC9" w:rsidP="0064419B">
            <w:pPr>
              <w:rPr>
                <w:rFonts w:ascii="Arial" w:hAnsi="Arial" w:cs="Arial"/>
                <w:sz w:val="24"/>
                <w:szCs w:val="24"/>
              </w:rPr>
            </w:pPr>
            <w:r w:rsidRPr="002C15B7">
              <w:rPr>
                <w:rFonts w:ascii="Arial" w:hAnsi="Arial" w:cs="Arial"/>
                <w:sz w:val="24"/>
                <w:szCs w:val="24"/>
              </w:rPr>
              <w:t>EQUILIBRIO</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se sostiene en la posición correctamente  por más de 10 segundos </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i el beneficiario  se sostiene en la posición por más de 5 segundos</w:t>
            </w:r>
          </w:p>
        </w:tc>
        <w:tc>
          <w:tcPr>
            <w:tcW w:w="2334" w:type="dxa"/>
          </w:tcPr>
          <w:p w:rsidR="00223CC9" w:rsidRPr="002C15B7" w:rsidRDefault="00891476" w:rsidP="0064419B">
            <w:pPr>
              <w:rPr>
                <w:rFonts w:ascii="Arial" w:hAnsi="Arial" w:cs="Arial"/>
                <w:sz w:val="24"/>
                <w:szCs w:val="24"/>
              </w:rPr>
            </w:pPr>
            <w:r>
              <w:rPr>
                <w:rFonts w:ascii="Arial" w:hAnsi="Arial" w:cs="Arial"/>
                <w:sz w:val="24"/>
                <w:szCs w:val="24"/>
              </w:rPr>
              <w:t>S</w:t>
            </w:r>
            <w:r w:rsidRPr="002C15B7">
              <w:rPr>
                <w:rFonts w:ascii="Arial" w:hAnsi="Arial" w:cs="Arial"/>
                <w:sz w:val="24"/>
                <w:szCs w:val="24"/>
              </w:rPr>
              <w:t xml:space="preserve">i el beneficiario  no se sostiene en la posición  </w:t>
            </w:r>
          </w:p>
        </w:tc>
      </w:tr>
    </w:tbl>
    <w:p w:rsidR="00223CC9" w:rsidRDefault="00223CC9" w:rsidP="00223CC9"/>
    <w:p w:rsidR="00E73B21" w:rsidRDefault="00E73B2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5670C5" w:rsidRPr="00C3321B" w:rsidRDefault="00E73B21" w:rsidP="00647237">
      <w:pPr>
        <w:jc w:val="both"/>
        <w:rPr>
          <w:rFonts w:ascii="Times New Roman" w:eastAsia="Times New Roman" w:hAnsi="Times New Roman" w:cs="Times New Roman"/>
          <w:b/>
          <w:sz w:val="24"/>
          <w:szCs w:val="24"/>
        </w:rPr>
      </w:pPr>
      <w:r w:rsidRPr="00E73B21">
        <w:rPr>
          <w:noProof/>
          <w:lang w:eastAsia="es-CO"/>
        </w:rPr>
        <w:lastRenderedPageBreak/>
        <w:drawing>
          <wp:inline distT="0" distB="0" distL="0" distR="0" wp14:anchorId="10C0F20C" wp14:editId="551280FD">
            <wp:extent cx="5612130" cy="7317698"/>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2130" cy="7317698"/>
                    </a:xfrm>
                    <a:prstGeom prst="rect">
                      <a:avLst/>
                    </a:prstGeom>
                    <a:noFill/>
                    <a:ln>
                      <a:noFill/>
                    </a:ln>
                  </pic:spPr>
                </pic:pic>
              </a:graphicData>
            </a:graphic>
          </wp:inline>
        </w:drawing>
      </w:r>
    </w:p>
    <w:p w:rsidR="00DB1213" w:rsidRPr="00C3321B" w:rsidRDefault="00DB1213" w:rsidP="00647237">
      <w:pPr>
        <w:jc w:val="both"/>
        <w:rPr>
          <w:rFonts w:ascii="Times New Roman" w:eastAsia="Times New Roman" w:hAnsi="Times New Roman" w:cs="Times New Roman"/>
          <w:b/>
          <w:sz w:val="24"/>
          <w:szCs w:val="24"/>
        </w:rPr>
      </w:pPr>
    </w:p>
    <w:bookmarkStart w:id="7" w:name="_Toc509254742" w:displacedByCustomXml="next"/>
    <w:sdt>
      <w:sdtPr>
        <w:rPr>
          <w:rFonts w:ascii="Times New Roman" w:hAnsi="Times New Roman" w:cs="Times New Roman"/>
          <w:b/>
          <w:bCs/>
          <w:sz w:val="24"/>
          <w:szCs w:val="24"/>
          <w:lang w:val="es-ES"/>
        </w:rPr>
        <w:id w:val="1192418003"/>
        <w:docPartObj>
          <w:docPartGallery w:val="Bibliographies"/>
          <w:docPartUnique/>
        </w:docPartObj>
      </w:sdtPr>
      <w:sdtEndPr>
        <w:rPr>
          <w:b w:val="0"/>
          <w:bCs w:val="0"/>
          <w:lang w:val="es-CO"/>
        </w:rPr>
      </w:sdtEndPr>
      <w:sdtContent>
        <w:p w:rsidR="00C00C98" w:rsidRPr="00E73B21" w:rsidRDefault="00E73B21" w:rsidP="00647237">
          <w:pPr>
            <w:jc w:val="both"/>
            <w:rPr>
              <w:rFonts w:ascii="Times New Roman" w:hAnsi="Times New Roman" w:cs="Times New Roman"/>
              <w:b/>
              <w:sz w:val="24"/>
              <w:szCs w:val="24"/>
              <w:lang w:val="es-ES"/>
            </w:rPr>
          </w:pPr>
          <w:r w:rsidRPr="00E73B21">
            <w:rPr>
              <w:rFonts w:ascii="Times New Roman" w:hAnsi="Times New Roman" w:cs="Times New Roman"/>
              <w:b/>
              <w:sz w:val="24"/>
              <w:szCs w:val="24"/>
              <w:lang w:val="es-ES"/>
            </w:rPr>
            <w:t>BIBLIOGRAFÍA</w:t>
          </w:r>
          <w:bookmarkEnd w:id="7"/>
        </w:p>
        <w:p w:rsidR="00EA6A4B" w:rsidRPr="00C3321B" w:rsidRDefault="00EA6A4B" w:rsidP="00647237">
          <w:pPr>
            <w:jc w:val="both"/>
            <w:rPr>
              <w:rFonts w:ascii="Times New Roman" w:hAnsi="Times New Roman" w:cs="Times New Roman"/>
              <w:sz w:val="24"/>
              <w:szCs w:val="24"/>
              <w:lang w:val="es-ES"/>
            </w:rPr>
          </w:pPr>
        </w:p>
        <w:sdt>
          <w:sdtPr>
            <w:rPr>
              <w:rFonts w:ascii="Times New Roman" w:eastAsia="Calibri" w:hAnsi="Times New Roman" w:cs="Times New Roman"/>
              <w:color w:val="000000"/>
              <w:sz w:val="24"/>
              <w:szCs w:val="24"/>
              <w:lang w:eastAsia="es-CO"/>
            </w:rPr>
            <w:id w:val="111145805"/>
            <w:bibliography/>
          </w:sdtPr>
          <w:sdtEndPr>
            <w:rPr>
              <w:rFonts w:eastAsiaTheme="minorHAnsi"/>
              <w:color w:val="auto"/>
              <w:lang w:eastAsia="en-US"/>
            </w:rPr>
          </w:sdtEndPr>
          <w:sdtContent>
            <w:p w:rsidR="00C00C98" w:rsidRPr="00C3321B" w:rsidRDefault="00C56D52" w:rsidP="00647237">
              <w:pPr>
                <w:jc w:val="both"/>
                <w:rPr>
                  <w:rFonts w:ascii="Times New Roman" w:hAnsi="Times New Roman" w:cs="Times New Roman"/>
                  <w:noProof/>
                  <w:sz w:val="24"/>
                  <w:szCs w:val="24"/>
                  <w:lang w:val="es-ES"/>
                </w:rPr>
              </w:pPr>
              <w:r w:rsidRPr="00C3321B">
                <w:rPr>
                  <w:rFonts w:ascii="Times New Roman" w:hAnsi="Times New Roman" w:cs="Times New Roman"/>
                  <w:sz w:val="24"/>
                  <w:szCs w:val="24"/>
                </w:rPr>
                <w:fldChar w:fldCharType="begin"/>
              </w:r>
              <w:r w:rsidR="00C00C98" w:rsidRPr="00C3321B">
                <w:rPr>
                  <w:rFonts w:ascii="Times New Roman" w:hAnsi="Times New Roman" w:cs="Times New Roman"/>
                  <w:sz w:val="24"/>
                  <w:szCs w:val="24"/>
                </w:rPr>
                <w:instrText>BIBLIOGRAPHY</w:instrText>
              </w:r>
              <w:r w:rsidRPr="00C3321B">
                <w:rPr>
                  <w:rFonts w:ascii="Times New Roman" w:hAnsi="Times New Roman" w:cs="Times New Roman"/>
                  <w:sz w:val="24"/>
                  <w:szCs w:val="24"/>
                </w:rPr>
                <w:fldChar w:fldCharType="separate"/>
              </w:r>
            </w:p>
            <w:p w:rsidR="00EA6A4B" w:rsidRPr="00C3321B" w:rsidRDefault="00EA6A4B" w:rsidP="00647237">
              <w:pPr>
                <w:jc w:val="both"/>
                <w:rPr>
                  <w:rFonts w:ascii="Times New Roman" w:hAnsi="Times New Roman" w:cs="Times New Roman"/>
                  <w:sz w:val="24"/>
                  <w:szCs w:val="24"/>
                  <w:lang w:val="es-ES"/>
                </w:rPr>
              </w:pPr>
              <w:r w:rsidRPr="00C3321B">
                <w:rPr>
                  <w:rFonts w:ascii="Times New Roman" w:hAnsi="Times New Roman" w:cs="Times New Roman"/>
                  <w:sz w:val="24"/>
                  <w:szCs w:val="24"/>
                  <w:lang w:val="es-ES"/>
                </w:rPr>
                <w:t>Flaviano, L (febrero 2006).  Marco teórico sobre la coordinación motriz. Efdeportes, 10, 93. Recuperado de: http://www.efdeportes.com/efd93/coord.htm.</w:t>
              </w:r>
            </w:p>
            <w:p w:rsidR="00C00C98" w:rsidRPr="00C3321B" w:rsidRDefault="00C00C98" w:rsidP="00647237">
              <w:pPr>
                <w:jc w:val="both"/>
                <w:rPr>
                  <w:rFonts w:ascii="Times New Roman" w:hAnsi="Times New Roman" w:cs="Times New Roman"/>
                  <w:noProof/>
                  <w:sz w:val="24"/>
                  <w:szCs w:val="24"/>
                  <w:lang w:val="es-ES"/>
                </w:rPr>
              </w:pPr>
              <w:r w:rsidRPr="00C3321B">
                <w:rPr>
                  <w:rFonts w:ascii="Times New Roman" w:hAnsi="Times New Roman" w:cs="Times New Roman"/>
                  <w:noProof/>
                  <w:sz w:val="24"/>
                  <w:szCs w:val="24"/>
                  <w:lang w:val="es-ES"/>
                </w:rPr>
                <w:t xml:space="preserve">Julian perez porto, A. g. (2010 ). </w:t>
              </w:r>
              <w:r w:rsidRPr="00C3321B">
                <w:rPr>
                  <w:rFonts w:ascii="Times New Roman" w:hAnsi="Times New Roman" w:cs="Times New Roman"/>
                  <w:i/>
                  <w:iCs/>
                  <w:noProof/>
                  <w:sz w:val="24"/>
                  <w:szCs w:val="24"/>
                  <w:lang w:val="es-ES"/>
                </w:rPr>
                <w:t>https://definicion.de/estrato/</w:t>
              </w:r>
              <w:r w:rsidRPr="00C3321B">
                <w:rPr>
                  <w:rFonts w:ascii="Times New Roman" w:hAnsi="Times New Roman" w:cs="Times New Roman"/>
                  <w:noProof/>
                  <w:sz w:val="24"/>
                  <w:szCs w:val="24"/>
                  <w:lang w:val="es-ES"/>
                </w:rPr>
                <w:t>. Recuperado el 10 de sep de 2017, de https://definicion.de/estrato/: https://definicion.de/estrato/</w:t>
              </w:r>
            </w:p>
            <w:p w:rsidR="00C00C98" w:rsidRPr="00C3321B" w:rsidRDefault="00C00C98" w:rsidP="00647237">
              <w:pPr>
                <w:jc w:val="both"/>
                <w:rPr>
                  <w:rFonts w:ascii="Times New Roman" w:hAnsi="Times New Roman" w:cs="Times New Roman"/>
                  <w:noProof/>
                  <w:sz w:val="24"/>
                  <w:szCs w:val="24"/>
                  <w:lang w:val="es-ES"/>
                </w:rPr>
              </w:pPr>
              <w:r w:rsidRPr="00C3321B">
                <w:rPr>
                  <w:rFonts w:ascii="Times New Roman" w:hAnsi="Times New Roman" w:cs="Times New Roman"/>
                  <w:noProof/>
                  <w:sz w:val="24"/>
                  <w:szCs w:val="24"/>
                  <w:lang w:val="es-ES"/>
                </w:rPr>
                <w:t xml:space="preserve">Oscar eduardo v, F. m. ( 25/02/2013). Evaluación del nivel socioeconómico: presentación de una escala adaptada en una población de. </w:t>
              </w:r>
              <w:r w:rsidRPr="00C3321B">
                <w:rPr>
                  <w:rFonts w:ascii="Times New Roman" w:hAnsi="Times New Roman" w:cs="Times New Roman"/>
                  <w:i/>
                  <w:iCs/>
                  <w:noProof/>
                  <w:sz w:val="24"/>
                  <w:szCs w:val="24"/>
                  <w:lang w:val="es-ES"/>
                </w:rPr>
                <w:t>Rev. cuerpo méd. HNAAA 6(1) 2013</w:t>
              </w:r>
              <w:r w:rsidRPr="00C3321B">
                <w:rPr>
                  <w:rFonts w:ascii="Times New Roman" w:hAnsi="Times New Roman" w:cs="Times New Roman"/>
                  <w:noProof/>
                  <w:sz w:val="24"/>
                  <w:szCs w:val="24"/>
                  <w:lang w:val="es-ES"/>
                </w:rPr>
                <w:t>, 1-5.</w:t>
              </w:r>
            </w:p>
            <w:p w:rsidR="0021231D" w:rsidRPr="00C3321B" w:rsidRDefault="00C00C98" w:rsidP="00647237">
              <w:pPr>
                <w:jc w:val="both"/>
                <w:rPr>
                  <w:rFonts w:ascii="Times New Roman" w:hAnsi="Times New Roman" w:cs="Times New Roman"/>
                  <w:noProof/>
                  <w:sz w:val="24"/>
                  <w:szCs w:val="24"/>
                  <w:lang w:val="es-ES"/>
                </w:rPr>
              </w:pPr>
              <w:r w:rsidRPr="00C3321B">
                <w:rPr>
                  <w:rFonts w:ascii="Times New Roman" w:hAnsi="Times New Roman" w:cs="Times New Roman"/>
                  <w:noProof/>
                  <w:sz w:val="24"/>
                  <w:szCs w:val="24"/>
                  <w:lang w:val="es-ES"/>
                </w:rPr>
                <w:t xml:space="preserve">V, I. I. (enero 2007). Estratos Socioeconómicos:Percepciones y Opiniones. </w:t>
              </w:r>
              <w:r w:rsidRPr="00C3321B">
                <w:rPr>
                  <w:rFonts w:ascii="Times New Roman" w:hAnsi="Times New Roman" w:cs="Times New Roman"/>
                  <w:i/>
                  <w:iCs/>
                  <w:noProof/>
                  <w:sz w:val="24"/>
                  <w:szCs w:val="24"/>
                  <w:lang w:val="es-ES"/>
                </w:rPr>
                <w:t xml:space="preserve">Encuaesta nacional bicentinario uc- adimark una mirada al alma de chile </w:t>
              </w:r>
              <w:r w:rsidRPr="00C3321B">
                <w:rPr>
                  <w:rFonts w:ascii="Times New Roman" w:hAnsi="Times New Roman" w:cs="Times New Roman"/>
                  <w:noProof/>
                  <w:sz w:val="24"/>
                  <w:szCs w:val="24"/>
                  <w:lang w:val="es-ES"/>
                </w:rPr>
                <w:t>, 1-11.</w:t>
              </w:r>
              <w:r w:rsidR="00C56D52" w:rsidRPr="00C3321B">
                <w:rPr>
                  <w:rFonts w:ascii="Times New Roman" w:hAnsi="Times New Roman" w:cs="Times New Roman"/>
                  <w:sz w:val="24"/>
                  <w:szCs w:val="24"/>
                </w:rPr>
                <w:fldChar w:fldCharType="begin"/>
              </w:r>
              <w:r w:rsidR="0021231D" w:rsidRPr="00C3321B">
                <w:rPr>
                  <w:rFonts w:ascii="Times New Roman" w:hAnsi="Times New Roman" w:cs="Times New Roman"/>
                  <w:sz w:val="24"/>
                  <w:szCs w:val="24"/>
                </w:rPr>
                <w:instrText xml:space="preserve"> BIBLIOGRAPHY  \l 9226 </w:instrText>
              </w:r>
              <w:r w:rsidR="00C56D52" w:rsidRPr="00C3321B">
                <w:rPr>
                  <w:rFonts w:ascii="Times New Roman" w:hAnsi="Times New Roman" w:cs="Times New Roman"/>
                  <w:sz w:val="24"/>
                  <w:szCs w:val="24"/>
                </w:rPr>
                <w:fldChar w:fldCharType="separate"/>
              </w:r>
            </w:p>
            <w:p w:rsidR="00F61BD5" w:rsidRPr="00C3321B" w:rsidRDefault="00D14E6F" w:rsidP="00647237">
              <w:pPr>
                <w:jc w:val="both"/>
                <w:rPr>
                  <w:rFonts w:ascii="Times New Roman" w:hAnsi="Times New Roman" w:cs="Times New Roman"/>
                  <w:i/>
                  <w:sz w:val="24"/>
                  <w:szCs w:val="24"/>
                </w:rPr>
              </w:pPr>
              <w:r w:rsidRPr="00C3321B">
                <w:rPr>
                  <w:rFonts w:ascii="Times New Roman" w:hAnsi="Times New Roman" w:cs="Times New Roman"/>
                  <w:sz w:val="24"/>
                  <w:szCs w:val="24"/>
                </w:rPr>
                <w:t xml:space="preserve">Martinez J.R &amp; Arroyo I.D. (2014). </w:t>
              </w:r>
              <w:r w:rsidRPr="00C3321B">
                <w:rPr>
                  <w:rFonts w:ascii="Times New Roman" w:hAnsi="Times New Roman" w:cs="Times New Roman"/>
                  <w:i/>
                  <w:sz w:val="24"/>
                  <w:szCs w:val="24"/>
                </w:rPr>
                <w:t xml:space="preserve">Programa de desarrollo para el futbol correctivo planificación de 6 a 18 años. </w:t>
              </w:r>
              <w:r w:rsidRPr="00C3321B">
                <w:rPr>
                  <w:rFonts w:ascii="Times New Roman" w:hAnsi="Times New Roman" w:cs="Times New Roman"/>
                  <w:sz w:val="24"/>
                  <w:szCs w:val="24"/>
                </w:rPr>
                <w:t xml:space="preserve">Santiago de Cali. Escuela sin fronteras. </w:t>
              </w:r>
            </w:p>
            <w:p w:rsidR="0021231D" w:rsidRPr="00C3321B" w:rsidRDefault="00C56D52" w:rsidP="00647237">
              <w:pPr>
                <w:jc w:val="both"/>
                <w:rPr>
                  <w:rFonts w:ascii="Times New Roman" w:hAnsi="Times New Roman" w:cs="Times New Roman"/>
                  <w:sz w:val="24"/>
                  <w:szCs w:val="24"/>
                </w:rPr>
              </w:pPr>
              <w:r w:rsidRPr="00C3321B">
                <w:rPr>
                  <w:rFonts w:ascii="Times New Roman" w:hAnsi="Times New Roman" w:cs="Times New Roman"/>
                  <w:sz w:val="24"/>
                  <w:szCs w:val="24"/>
                </w:rPr>
                <w:fldChar w:fldCharType="end"/>
              </w:r>
              <w:r w:rsidR="00F61BD5" w:rsidRPr="00C3321B">
                <w:rPr>
                  <w:rFonts w:ascii="Times New Roman" w:hAnsi="Times New Roman" w:cs="Times New Roman"/>
                  <w:sz w:val="24"/>
                  <w:szCs w:val="24"/>
                </w:rPr>
                <w:t xml:space="preserve">Dane. (2018). </w:t>
              </w:r>
              <w:r w:rsidR="00F61BD5" w:rsidRPr="00C3321B">
                <w:rPr>
                  <w:rFonts w:ascii="Times New Roman" w:hAnsi="Times New Roman" w:cs="Times New Roman"/>
                  <w:i/>
                  <w:sz w:val="24"/>
                  <w:szCs w:val="24"/>
                </w:rPr>
                <w:t>Estratificacion social</w:t>
              </w:r>
              <w:r w:rsidR="00F61BD5" w:rsidRPr="00C3321B">
                <w:rPr>
                  <w:rFonts w:ascii="Times New Roman" w:hAnsi="Times New Roman" w:cs="Times New Roman"/>
                  <w:sz w:val="24"/>
                  <w:szCs w:val="24"/>
                </w:rPr>
                <w:t xml:space="preserve"> recuperado de http://www.dane.gov.co/index.php/servicios-al-ciudadano/servicios-de-informacion/estratificacion-socioeconomica</w:t>
              </w:r>
            </w:p>
            <w:p w:rsidR="00FD327F" w:rsidRPr="00C3321B" w:rsidRDefault="00FD327F" w:rsidP="00647237">
              <w:pPr>
                <w:jc w:val="both"/>
                <w:rPr>
                  <w:rFonts w:ascii="Times New Roman" w:hAnsi="Times New Roman" w:cs="Times New Roman"/>
                  <w:bCs/>
                  <w:color w:val="000000"/>
                  <w:sz w:val="24"/>
                  <w:szCs w:val="24"/>
                  <w:shd w:val="clear" w:color="auto" w:fill="FFFFFF"/>
                </w:rPr>
              </w:pPr>
              <w:r w:rsidRPr="00C3321B">
                <w:rPr>
                  <w:rFonts w:ascii="Times New Roman" w:hAnsi="Times New Roman" w:cs="Times New Roman"/>
                  <w:sz w:val="24"/>
                  <w:szCs w:val="24"/>
                  <w:lang w:val="es-ES"/>
                </w:rPr>
                <w:t xml:space="preserve">Bogota (2015). </w:t>
              </w:r>
              <w:r w:rsidRPr="00C3321B">
                <w:rPr>
                  <w:rFonts w:ascii="Times New Roman" w:hAnsi="Times New Roman" w:cs="Times New Roman"/>
                  <w:bCs/>
                  <w:color w:val="000000"/>
                  <w:sz w:val="24"/>
                  <w:szCs w:val="24"/>
                  <w:shd w:val="clear" w:color="auto" w:fill="FFFFFF"/>
                </w:rPr>
                <w:t xml:space="preserve">¿Cómo se determina el estrato? </w:t>
              </w:r>
              <w:r w:rsidRPr="00C3321B">
                <w:rPr>
                  <w:rFonts w:ascii="Times New Roman" w:hAnsi="Times New Roman" w:cs="Times New Roman"/>
                  <w:bCs/>
                  <w:i/>
                  <w:color w:val="000000"/>
                  <w:sz w:val="24"/>
                  <w:szCs w:val="24"/>
                  <w:shd w:val="clear" w:color="auto" w:fill="FFFFFF"/>
                </w:rPr>
                <w:t xml:space="preserve">EL NUEVO DIA. </w:t>
              </w:r>
              <w:r w:rsidRPr="00C3321B">
                <w:rPr>
                  <w:rFonts w:ascii="Times New Roman" w:hAnsi="Times New Roman" w:cs="Times New Roman"/>
                  <w:bCs/>
                  <w:color w:val="000000"/>
                  <w:sz w:val="24"/>
                  <w:szCs w:val="24"/>
                  <w:shd w:val="clear" w:color="auto" w:fill="FFFFFF"/>
                </w:rPr>
                <w:t>Recuperado de:</w:t>
              </w:r>
              <w:r w:rsidRPr="00C3321B">
                <w:rPr>
                  <w:rFonts w:ascii="Times New Roman" w:hAnsi="Times New Roman" w:cs="Times New Roman"/>
                  <w:sz w:val="24"/>
                  <w:szCs w:val="24"/>
                </w:rPr>
                <w:t xml:space="preserve"> </w:t>
              </w:r>
              <w:r w:rsidRPr="00C3321B">
                <w:rPr>
                  <w:rFonts w:ascii="Times New Roman" w:hAnsi="Times New Roman" w:cs="Times New Roman"/>
                  <w:bCs/>
                  <w:color w:val="000000"/>
                  <w:sz w:val="24"/>
                  <w:szCs w:val="24"/>
                  <w:shd w:val="clear" w:color="auto" w:fill="FFFFFF"/>
                </w:rPr>
                <w:t>http://m.elnuevodia.com.co/nuevodia/especiales/negocios/258263-como-se-determina-el-estrato.</w:t>
              </w:r>
            </w:p>
            <w:p w:rsidR="00E0735E" w:rsidRPr="00C3321B" w:rsidRDefault="00BD424E" w:rsidP="00647237">
              <w:pPr>
                <w:jc w:val="both"/>
                <w:rPr>
                  <w:rFonts w:ascii="Times New Roman" w:hAnsi="Times New Roman" w:cs="Times New Roman"/>
                  <w:sz w:val="24"/>
                  <w:szCs w:val="24"/>
                  <w:lang w:val="es-ES"/>
                </w:rPr>
              </w:pPr>
              <w:r w:rsidRPr="00C3321B">
                <w:rPr>
                  <w:rFonts w:ascii="Times New Roman" w:hAnsi="Times New Roman" w:cs="Times New Roman"/>
                  <w:sz w:val="24"/>
                  <w:szCs w:val="24"/>
                </w:rPr>
                <w:t>Kiphard, EJ &amp; Schilling, F. (2007) Prueba de coordinación corporal para niños (KTK). Recuperado de: http://entwicklungsdiagnostik.de/ktk.html</w:t>
              </w:r>
            </w:p>
            <w:p w:rsidR="00A17D12" w:rsidRPr="00C3321B" w:rsidRDefault="0042621F" w:rsidP="00647237">
              <w:pPr>
                <w:jc w:val="both"/>
                <w:rPr>
                  <w:rFonts w:ascii="Times New Roman" w:hAnsi="Times New Roman" w:cs="Times New Roman"/>
                  <w:sz w:val="24"/>
                  <w:szCs w:val="24"/>
                  <w:lang w:val="es-ES"/>
                </w:rPr>
              </w:pPr>
              <w:r w:rsidRPr="00C3321B">
                <w:rPr>
                  <w:rFonts w:ascii="Times New Roman" w:hAnsi="Times New Roman" w:cs="Times New Roman"/>
                  <w:sz w:val="24"/>
                  <w:szCs w:val="24"/>
                  <w:lang w:val="es-ES"/>
                </w:rPr>
                <w:t xml:space="preserve">Decreto 007 (2010). </w:t>
              </w:r>
              <w:r w:rsidRPr="00C3321B">
                <w:rPr>
                  <w:rFonts w:ascii="Times New Roman" w:hAnsi="Times New Roman" w:cs="Times New Roman"/>
                  <w:i/>
                  <w:sz w:val="24"/>
                  <w:szCs w:val="24"/>
                  <w:lang w:val="es-ES"/>
                </w:rPr>
                <w:t>Diario oficial 47.585.</w:t>
              </w:r>
              <w:r w:rsidRPr="00C3321B">
                <w:rPr>
                  <w:rFonts w:ascii="Times New Roman" w:hAnsi="Times New Roman" w:cs="Times New Roman"/>
                  <w:sz w:val="24"/>
                  <w:szCs w:val="24"/>
                  <w:lang w:val="es-ES"/>
                </w:rPr>
                <w:t xml:space="preserve"> Bogotá, Colombia. Recuperado de: http://www.alcaldiabogota.gov.co/sisjur/normas/Norma1.jsp?i=38531#0</w:t>
              </w:r>
            </w:p>
            <w:p w:rsidR="0021231D" w:rsidRPr="00C3321B" w:rsidRDefault="0042621F" w:rsidP="00647237">
              <w:pPr>
                <w:jc w:val="both"/>
                <w:rPr>
                  <w:rFonts w:ascii="Times New Roman" w:hAnsi="Times New Roman" w:cs="Times New Roman"/>
                  <w:sz w:val="24"/>
                  <w:szCs w:val="24"/>
                  <w:lang w:val="es-ES"/>
                </w:rPr>
              </w:pPr>
              <w:r w:rsidRPr="00C3321B">
                <w:rPr>
                  <w:rFonts w:ascii="Times New Roman" w:hAnsi="Times New Roman" w:cs="Times New Roman"/>
                  <w:sz w:val="24"/>
                  <w:szCs w:val="24"/>
                  <w:lang w:val="es-ES"/>
                </w:rPr>
                <w:t xml:space="preserve">Ley 732 (2002). </w:t>
              </w:r>
              <w:r w:rsidRPr="00C3321B">
                <w:rPr>
                  <w:rFonts w:ascii="Times New Roman" w:hAnsi="Times New Roman" w:cs="Times New Roman"/>
                  <w:i/>
                  <w:sz w:val="24"/>
                  <w:szCs w:val="24"/>
                  <w:lang w:val="es-ES"/>
                </w:rPr>
                <w:t xml:space="preserve">Diario oficial 44.693. </w:t>
              </w:r>
              <w:r w:rsidRPr="00C3321B">
                <w:rPr>
                  <w:rFonts w:ascii="Times New Roman" w:hAnsi="Times New Roman" w:cs="Times New Roman"/>
                  <w:sz w:val="24"/>
                  <w:szCs w:val="24"/>
                  <w:lang w:val="es-ES"/>
                </w:rPr>
                <w:t>Bogotá, Colombia. Recuperado de: http://www.alcaldiabogota.gov.co/</w:t>
              </w:r>
              <w:r w:rsidR="00334842" w:rsidRPr="00C3321B">
                <w:rPr>
                  <w:rFonts w:ascii="Times New Roman" w:hAnsi="Times New Roman" w:cs="Times New Roman"/>
                  <w:sz w:val="24"/>
                  <w:szCs w:val="24"/>
                  <w:lang w:val="es-ES"/>
                </w:rPr>
                <w:t>sisjur/normas/Norma1.jsp?i=4736</w:t>
              </w:r>
            </w:p>
            <w:p w:rsidR="00AC0AE2" w:rsidRPr="00C3321B" w:rsidRDefault="00C56D52" w:rsidP="00647237">
              <w:pPr>
                <w:jc w:val="both"/>
                <w:rPr>
                  <w:rFonts w:ascii="Times New Roman" w:hAnsi="Times New Roman" w:cs="Times New Roman"/>
                  <w:sz w:val="24"/>
                  <w:szCs w:val="24"/>
                </w:rPr>
              </w:pPr>
              <w:r w:rsidRPr="00C3321B">
                <w:rPr>
                  <w:rFonts w:ascii="Times New Roman" w:hAnsi="Times New Roman" w:cs="Times New Roman"/>
                  <w:b/>
                  <w:bCs/>
                  <w:sz w:val="24"/>
                  <w:szCs w:val="24"/>
                </w:rPr>
                <w:fldChar w:fldCharType="end"/>
              </w:r>
            </w:p>
          </w:sdtContent>
        </w:sdt>
      </w:sdtContent>
    </w:sdt>
    <w:p w:rsidR="00C00C98" w:rsidRDefault="00310BB7" w:rsidP="00647237">
      <w:pPr>
        <w:jc w:val="both"/>
        <w:rPr>
          <w:rFonts w:ascii="Times New Roman" w:hAnsi="Times New Roman" w:cs="Times New Roman"/>
          <w:sz w:val="24"/>
          <w:szCs w:val="24"/>
        </w:rPr>
      </w:pPr>
      <w:hyperlink r:id="rId51" w:history="1">
        <w:r w:rsidR="002C15B7" w:rsidRPr="00726CD5">
          <w:rPr>
            <w:rStyle w:val="Hipervnculo"/>
            <w:rFonts w:ascii="Times New Roman" w:hAnsi="Times New Roman" w:cs="Times New Roman"/>
            <w:sz w:val="24"/>
            <w:szCs w:val="24"/>
          </w:rPr>
          <w:t>https://efiesconselleria.files.wordpress.com/2010/09/09-evolucic3b3n-histc3b3rica-del-deporte-adaptado1.pdf</w:t>
        </w:r>
      </w:hyperlink>
    </w:p>
    <w:p w:rsidR="002C15B7" w:rsidRDefault="002C15B7" w:rsidP="00647237">
      <w:pPr>
        <w:jc w:val="both"/>
        <w:rPr>
          <w:rFonts w:ascii="Times New Roman" w:hAnsi="Times New Roman" w:cs="Times New Roman"/>
          <w:sz w:val="24"/>
          <w:szCs w:val="24"/>
        </w:rPr>
      </w:pPr>
    </w:p>
    <w:p w:rsidR="002C15B7" w:rsidRDefault="002C15B7" w:rsidP="00647237">
      <w:pPr>
        <w:jc w:val="both"/>
        <w:rPr>
          <w:rFonts w:ascii="Times New Roman" w:hAnsi="Times New Roman" w:cs="Times New Roman"/>
          <w:sz w:val="24"/>
          <w:szCs w:val="24"/>
        </w:rPr>
      </w:pPr>
    </w:p>
    <w:p w:rsidR="002C15B7" w:rsidRPr="00C3321B" w:rsidRDefault="002C15B7" w:rsidP="00647237">
      <w:pPr>
        <w:jc w:val="both"/>
        <w:rPr>
          <w:rFonts w:ascii="Times New Roman" w:hAnsi="Times New Roman" w:cs="Times New Roman"/>
          <w:sz w:val="24"/>
          <w:szCs w:val="24"/>
        </w:rPr>
      </w:pPr>
    </w:p>
    <w:sectPr w:rsidR="002C15B7" w:rsidRPr="00C3321B" w:rsidSect="00E37EF9">
      <w:footerReference w:type="default" r:id="rId52"/>
      <w:footerReference w:type="first" r:id="rId53"/>
      <w:pgSz w:w="12240" w:h="15840"/>
      <w:pgMar w:top="1701" w:right="1134" w:bottom="1701" w:left="2268" w:header="709" w:footer="85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0BB7" w:rsidRDefault="00310BB7" w:rsidP="00A043F2">
      <w:pPr>
        <w:spacing w:after="0" w:line="240" w:lineRule="auto"/>
      </w:pPr>
      <w:r>
        <w:separator/>
      </w:r>
    </w:p>
  </w:endnote>
  <w:endnote w:type="continuationSeparator" w:id="0">
    <w:p w:rsidR="00310BB7" w:rsidRDefault="00310BB7" w:rsidP="00A04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0EB" w:rsidRDefault="00D250EB" w:rsidP="00647237">
    <w:pPr>
      <w:pStyle w:val="Piedepgina"/>
      <w:tabs>
        <w:tab w:val="left" w:pos="2655"/>
      </w:tabs>
    </w:pPr>
    <w:r>
      <w:tab/>
    </w:r>
  </w:p>
  <w:p w:rsidR="00D250EB" w:rsidRDefault="00D250EB" w:rsidP="00A043F2">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989891"/>
      <w:docPartObj>
        <w:docPartGallery w:val="Page Numbers (Bottom of Page)"/>
        <w:docPartUnique/>
      </w:docPartObj>
    </w:sdtPr>
    <w:sdtEndPr/>
    <w:sdtContent>
      <w:p w:rsidR="00D250EB" w:rsidRDefault="00D250EB">
        <w:pPr>
          <w:pStyle w:val="Piedepgina"/>
          <w:jc w:val="right"/>
        </w:pPr>
        <w:r>
          <w:fldChar w:fldCharType="begin"/>
        </w:r>
        <w:r>
          <w:instrText>PAGE   \* MERGEFORMAT</w:instrText>
        </w:r>
        <w:r>
          <w:fldChar w:fldCharType="separate"/>
        </w:r>
        <w:r w:rsidR="00EF3FD1" w:rsidRPr="00EF3FD1">
          <w:rPr>
            <w:noProof/>
            <w:lang w:val="es-ES"/>
          </w:rPr>
          <w:t>4</w:t>
        </w:r>
        <w:r>
          <w:rPr>
            <w:noProof/>
            <w:lang w:val="es-ES"/>
          </w:rPr>
          <w:fldChar w:fldCharType="end"/>
        </w:r>
      </w:p>
    </w:sdtContent>
  </w:sdt>
  <w:p w:rsidR="00D250EB" w:rsidRDefault="00D250EB" w:rsidP="00A043F2">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9169638"/>
      <w:docPartObj>
        <w:docPartGallery w:val="Page Numbers (Bottom of Page)"/>
        <w:docPartUnique/>
      </w:docPartObj>
    </w:sdtPr>
    <w:sdtEndPr/>
    <w:sdtContent>
      <w:p w:rsidR="00D250EB" w:rsidRDefault="00D250EB">
        <w:pPr>
          <w:pStyle w:val="Piedepgina"/>
          <w:jc w:val="right"/>
        </w:pPr>
        <w:r>
          <w:fldChar w:fldCharType="begin"/>
        </w:r>
        <w:r>
          <w:instrText>PAGE   \* MERGEFORMAT</w:instrText>
        </w:r>
        <w:r>
          <w:fldChar w:fldCharType="separate"/>
        </w:r>
        <w:r w:rsidR="00EF3FD1" w:rsidRPr="00EF3FD1">
          <w:rPr>
            <w:noProof/>
            <w:lang w:val="es-ES"/>
          </w:rPr>
          <w:t>1</w:t>
        </w:r>
        <w:r>
          <w:rPr>
            <w:noProof/>
            <w:lang w:val="es-ES"/>
          </w:rPr>
          <w:fldChar w:fldCharType="end"/>
        </w:r>
      </w:p>
    </w:sdtContent>
  </w:sdt>
  <w:p w:rsidR="00D250EB" w:rsidRDefault="00D250EB" w:rsidP="0003722D">
    <w:pPr>
      <w:pStyle w:val="Piedepgina"/>
      <w:tabs>
        <w:tab w:val="clear" w:pos="4419"/>
        <w:tab w:val="clear" w:pos="8838"/>
        <w:tab w:val="left" w:pos="195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0BB7" w:rsidRDefault="00310BB7" w:rsidP="00A043F2">
      <w:pPr>
        <w:spacing w:after="0" w:line="240" w:lineRule="auto"/>
      </w:pPr>
      <w:r>
        <w:separator/>
      </w:r>
    </w:p>
  </w:footnote>
  <w:footnote w:type="continuationSeparator" w:id="0">
    <w:p w:rsidR="00310BB7" w:rsidRDefault="00310BB7" w:rsidP="00A043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23A0"/>
    <w:multiLevelType w:val="hybridMultilevel"/>
    <w:tmpl w:val="CA440EB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72537CF"/>
    <w:multiLevelType w:val="hybridMultilevel"/>
    <w:tmpl w:val="A2483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384CD2"/>
    <w:multiLevelType w:val="hybridMultilevel"/>
    <w:tmpl w:val="0A10516C"/>
    <w:lvl w:ilvl="0" w:tplc="0C0A0019">
      <w:start w:val="1"/>
      <w:numFmt w:val="lowerLetter"/>
      <w:lvlText w:val="%1."/>
      <w:lvlJc w:val="left"/>
      <w:pPr>
        <w:ind w:left="-71" w:hanging="360"/>
      </w:pPr>
      <w:rPr>
        <w:rFonts w:hint="default"/>
      </w:rPr>
    </w:lvl>
    <w:lvl w:ilvl="1" w:tplc="D80CE71A">
      <w:start w:val="1"/>
      <w:numFmt w:val="decimal"/>
      <w:lvlText w:val="%2."/>
      <w:lvlJc w:val="left"/>
      <w:pPr>
        <w:ind w:left="649" w:hanging="360"/>
      </w:pPr>
      <w:rPr>
        <w:rFonts w:hint="default"/>
      </w:rPr>
    </w:lvl>
    <w:lvl w:ilvl="2" w:tplc="140A001B" w:tentative="1">
      <w:start w:val="1"/>
      <w:numFmt w:val="lowerRoman"/>
      <w:lvlText w:val="%3."/>
      <w:lvlJc w:val="right"/>
      <w:pPr>
        <w:ind w:left="1369" w:hanging="180"/>
      </w:pPr>
    </w:lvl>
    <w:lvl w:ilvl="3" w:tplc="140A000F" w:tentative="1">
      <w:start w:val="1"/>
      <w:numFmt w:val="decimal"/>
      <w:lvlText w:val="%4."/>
      <w:lvlJc w:val="left"/>
      <w:pPr>
        <w:ind w:left="2089" w:hanging="360"/>
      </w:pPr>
    </w:lvl>
    <w:lvl w:ilvl="4" w:tplc="140A0019" w:tentative="1">
      <w:start w:val="1"/>
      <w:numFmt w:val="lowerLetter"/>
      <w:lvlText w:val="%5."/>
      <w:lvlJc w:val="left"/>
      <w:pPr>
        <w:ind w:left="2809" w:hanging="360"/>
      </w:pPr>
    </w:lvl>
    <w:lvl w:ilvl="5" w:tplc="140A001B" w:tentative="1">
      <w:start w:val="1"/>
      <w:numFmt w:val="lowerRoman"/>
      <w:lvlText w:val="%6."/>
      <w:lvlJc w:val="right"/>
      <w:pPr>
        <w:ind w:left="3529" w:hanging="180"/>
      </w:pPr>
    </w:lvl>
    <w:lvl w:ilvl="6" w:tplc="140A000F" w:tentative="1">
      <w:start w:val="1"/>
      <w:numFmt w:val="decimal"/>
      <w:lvlText w:val="%7."/>
      <w:lvlJc w:val="left"/>
      <w:pPr>
        <w:ind w:left="4249" w:hanging="360"/>
      </w:pPr>
    </w:lvl>
    <w:lvl w:ilvl="7" w:tplc="140A0019" w:tentative="1">
      <w:start w:val="1"/>
      <w:numFmt w:val="lowerLetter"/>
      <w:lvlText w:val="%8."/>
      <w:lvlJc w:val="left"/>
      <w:pPr>
        <w:ind w:left="4969" w:hanging="360"/>
      </w:pPr>
    </w:lvl>
    <w:lvl w:ilvl="8" w:tplc="140A001B" w:tentative="1">
      <w:start w:val="1"/>
      <w:numFmt w:val="lowerRoman"/>
      <w:lvlText w:val="%9."/>
      <w:lvlJc w:val="right"/>
      <w:pPr>
        <w:ind w:left="5689" w:hanging="180"/>
      </w:pPr>
    </w:lvl>
  </w:abstractNum>
  <w:abstractNum w:abstractNumId="3" w15:restartNumberingAfterBreak="0">
    <w:nsid w:val="0ABA379B"/>
    <w:multiLevelType w:val="hybridMultilevel"/>
    <w:tmpl w:val="DB9A37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2C4E91"/>
    <w:multiLevelType w:val="multilevel"/>
    <w:tmpl w:val="BAB89DB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760780"/>
    <w:multiLevelType w:val="hybridMultilevel"/>
    <w:tmpl w:val="17A6912A"/>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E5C77C6"/>
    <w:multiLevelType w:val="multilevel"/>
    <w:tmpl w:val="8B107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A45CC2"/>
    <w:multiLevelType w:val="multilevel"/>
    <w:tmpl w:val="40DE164A"/>
    <w:lvl w:ilvl="0">
      <w:start w:val="1"/>
      <w:numFmt w:val="decimal"/>
      <w:lvlText w:val="%1."/>
      <w:lvlJc w:val="left"/>
      <w:pPr>
        <w:ind w:left="720" w:hanging="360"/>
      </w:pPr>
      <w:rPr>
        <w:rFonts w:eastAsia="Times New Roman"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467022"/>
    <w:multiLevelType w:val="hybridMultilevel"/>
    <w:tmpl w:val="385A2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7142C6"/>
    <w:multiLevelType w:val="hybridMultilevel"/>
    <w:tmpl w:val="BC8E2B8E"/>
    <w:lvl w:ilvl="0" w:tplc="240A0001">
      <w:start w:val="1"/>
      <w:numFmt w:val="bullet"/>
      <w:lvlText w:val=""/>
      <w:lvlJc w:val="left"/>
      <w:pPr>
        <w:ind w:left="1470" w:hanging="360"/>
      </w:pPr>
      <w:rPr>
        <w:rFonts w:ascii="Symbol" w:hAnsi="Symbol" w:hint="default"/>
      </w:rPr>
    </w:lvl>
    <w:lvl w:ilvl="1" w:tplc="240A0003" w:tentative="1">
      <w:start w:val="1"/>
      <w:numFmt w:val="bullet"/>
      <w:lvlText w:val="o"/>
      <w:lvlJc w:val="left"/>
      <w:pPr>
        <w:ind w:left="2190" w:hanging="360"/>
      </w:pPr>
      <w:rPr>
        <w:rFonts w:ascii="Courier New" w:hAnsi="Courier New" w:cs="Courier New" w:hint="default"/>
      </w:rPr>
    </w:lvl>
    <w:lvl w:ilvl="2" w:tplc="240A0005" w:tentative="1">
      <w:start w:val="1"/>
      <w:numFmt w:val="bullet"/>
      <w:lvlText w:val=""/>
      <w:lvlJc w:val="left"/>
      <w:pPr>
        <w:ind w:left="2910" w:hanging="360"/>
      </w:pPr>
      <w:rPr>
        <w:rFonts w:ascii="Wingdings" w:hAnsi="Wingdings" w:hint="default"/>
      </w:rPr>
    </w:lvl>
    <w:lvl w:ilvl="3" w:tplc="240A0001" w:tentative="1">
      <w:start w:val="1"/>
      <w:numFmt w:val="bullet"/>
      <w:lvlText w:val=""/>
      <w:lvlJc w:val="left"/>
      <w:pPr>
        <w:ind w:left="3630" w:hanging="360"/>
      </w:pPr>
      <w:rPr>
        <w:rFonts w:ascii="Symbol" w:hAnsi="Symbol" w:hint="default"/>
      </w:rPr>
    </w:lvl>
    <w:lvl w:ilvl="4" w:tplc="240A0003" w:tentative="1">
      <w:start w:val="1"/>
      <w:numFmt w:val="bullet"/>
      <w:lvlText w:val="o"/>
      <w:lvlJc w:val="left"/>
      <w:pPr>
        <w:ind w:left="4350" w:hanging="360"/>
      </w:pPr>
      <w:rPr>
        <w:rFonts w:ascii="Courier New" w:hAnsi="Courier New" w:cs="Courier New" w:hint="default"/>
      </w:rPr>
    </w:lvl>
    <w:lvl w:ilvl="5" w:tplc="240A0005" w:tentative="1">
      <w:start w:val="1"/>
      <w:numFmt w:val="bullet"/>
      <w:lvlText w:val=""/>
      <w:lvlJc w:val="left"/>
      <w:pPr>
        <w:ind w:left="5070" w:hanging="360"/>
      </w:pPr>
      <w:rPr>
        <w:rFonts w:ascii="Wingdings" w:hAnsi="Wingdings" w:hint="default"/>
      </w:rPr>
    </w:lvl>
    <w:lvl w:ilvl="6" w:tplc="240A0001" w:tentative="1">
      <w:start w:val="1"/>
      <w:numFmt w:val="bullet"/>
      <w:lvlText w:val=""/>
      <w:lvlJc w:val="left"/>
      <w:pPr>
        <w:ind w:left="5790" w:hanging="360"/>
      </w:pPr>
      <w:rPr>
        <w:rFonts w:ascii="Symbol" w:hAnsi="Symbol" w:hint="default"/>
      </w:rPr>
    </w:lvl>
    <w:lvl w:ilvl="7" w:tplc="240A0003" w:tentative="1">
      <w:start w:val="1"/>
      <w:numFmt w:val="bullet"/>
      <w:lvlText w:val="o"/>
      <w:lvlJc w:val="left"/>
      <w:pPr>
        <w:ind w:left="6510" w:hanging="360"/>
      </w:pPr>
      <w:rPr>
        <w:rFonts w:ascii="Courier New" w:hAnsi="Courier New" w:cs="Courier New" w:hint="default"/>
      </w:rPr>
    </w:lvl>
    <w:lvl w:ilvl="8" w:tplc="240A0005" w:tentative="1">
      <w:start w:val="1"/>
      <w:numFmt w:val="bullet"/>
      <w:lvlText w:val=""/>
      <w:lvlJc w:val="left"/>
      <w:pPr>
        <w:ind w:left="7230" w:hanging="360"/>
      </w:pPr>
      <w:rPr>
        <w:rFonts w:ascii="Wingdings" w:hAnsi="Wingdings" w:hint="default"/>
      </w:rPr>
    </w:lvl>
  </w:abstractNum>
  <w:abstractNum w:abstractNumId="10" w15:restartNumberingAfterBreak="0">
    <w:nsid w:val="24B90A1F"/>
    <w:multiLevelType w:val="hybridMultilevel"/>
    <w:tmpl w:val="45BA4D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6344723"/>
    <w:multiLevelType w:val="hybridMultilevel"/>
    <w:tmpl w:val="6FC2E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1529C9"/>
    <w:multiLevelType w:val="multilevel"/>
    <w:tmpl w:val="61CEB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CFA2495"/>
    <w:multiLevelType w:val="hybridMultilevel"/>
    <w:tmpl w:val="04ACB5A8"/>
    <w:lvl w:ilvl="0" w:tplc="A6B62280">
      <w:start w:val="1"/>
      <w:numFmt w:val="lowerLetter"/>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E0F2E0A"/>
    <w:multiLevelType w:val="hybridMultilevel"/>
    <w:tmpl w:val="2528FA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444684"/>
    <w:multiLevelType w:val="hybridMultilevel"/>
    <w:tmpl w:val="E9B2D138"/>
    <w:lvl w:ilvl="0" w:tplc="D7741D1C">
      <w:start w:val="1"/>
      <w:numFmt w:val="decimal"/>
      <w:lvlText w:val="%1."/>
      <w:lvlJc w:val="left"/>
      <w:pPr>
        <w:ind w:left="360" w:hanging="360"/>
      </w:pPr>
      <w:rPr>
        <w:rFonts w:ascii="Arial" w:hAnsi="Arial" w:cs="Arial"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4B84449"/>
    <w:multiLevelType w:val="hybridMultilevel"/>
    <w:tmpl w:val="55E6BA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750CA5"/>
    <w:multiLevelType w:val="multilevel"/>
    <w:tmpl w:val="40DE164A"/>
    <w:lvl w:ilvl="0">
      <w:start w:val="1"/>
      <w:numFmt w:val="decimal"/>
      <w:lvlText w:val="%1."/>
      <w:lvlJc w:val="left"/>
      <w:pPr>
        <w:ind w:left="720" w:hanging="360"/>
      </w:pPr>
      <w:rPr>
        <w:rFonts w:eastAsia="Times New Roman"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E10239A"/>
    <w:multiLevelType w:val="multilevel"/>
    <w:tmpl w:val="8F066AC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19" w15:restartNumberingAfterBreak="0">
    <w:nsid w:val="3F571E62"/>
    <w:multiLevelType w:val="hybridMultilevel"/>
    <w:tmpl w:val="4670C3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1EE0FB3"/>
    <w:multiLevelType w:val="hybridMultilevel"/>
    <w:tmpl w:val="BF56F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4D0B6D"/>
    <w:multiLevelType w:val="multilevel"/>
    <w:tmpl w:val="F80A56F2"/>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612660D"/>
    <w:multiLevelType w:val="multilevel"/>
    <w:tmpl w:val="962C8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7247B99"/>
    <w:multiLevelType w:val="hybridMultilevel"/>
    <w:tmpl w:val="A5041C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7AC4621"/>
    <w:multiLevelType w:val="hybridMultilevel"/>
    <w:tmpl w:val="1570F016"/>
    <w:lvl w:ilvl="0" w:tplc="27401B64">
      <w:start w:val="1"/>
      <w:numFmt w:val="decimal"/>
      <w:lvlText w:val="%1."/>
      <w:lvlJc w:val="left"/>
      <w:pPr>
        <w:ind w:left="-491" w:hanging="360"/>
      </w:pPr>
      <w:rPr>
        <w:rFonts w:hint="default"/>
      </w:rPr>
    </w:lvl>
    <w:lvl w:ilvl="1" w:tplc="140A0019" w:tentative="1">
      <w:start w:val="1"/>
      <w:numFmt w:val="lowerLetter"/>
      <w:lvlText w:val="%2."/>
      <w:lvlJc w:val="left"/>
      <w:pPr>
        <w:ind w:left="229" w:hanging="360"/>
      </w:pPr>
    </w:lvl>
    <w:lvl w:ilvl="2" w:tplc="140A001B" w:tentative="1">
      <w:start w:val="1"/>
      <w:numFmt w:val="lowerRoman"/>
      <w:lvlText w:val="%3."/>
      <w:lvlJc w:val="right"/>
      <w:pPr>
        <w:ind w:left="949" w:hanging="180"/>
      </w:pPr>
    </w:lvl>
    <w:lvl w:ilvl="3" w:tplc="140A000F" w:tentative="1">
      <w:start w:val="1"/>
      <w:numFmt w:val="decimal"/>
      <w:lvlText w:val="%4."/>
      <w:lvlJc w:val="left"/>
      <w:pPr>
        <w:ind w:left="1669" w:hanging="360"/>
      </w:pPr>
    </w:lvl>
    <w:lvl w:ilvl="4" w:tplc="140A0019" w:tentative="1">
      <w:start w:val="1"/>
      <w:numFmt w:val="lowerLetter"/>
      <w:lvlText w:val="%5."/>
      <w:lvlJc w:val="left"/>
      <w:pPr>
        <w:ind w:left="2389" w:hanging="360"/>
      </w:pPr>
    </w:lvl>
    <w:lvl w:ilvl="5" w:tplc="140A001B" w:tentative="1">
      <w:start w:val="1"/>
      <w:numFmt w:val="lowerRoman"/>
      <w:lvlText w:val="%6."/>
      <w:lvlJc w:val="right"/>
      <w:pPr>
        <w:ind w:left="3109" w:hanging="180"/>
      </w:pPr>
    </w:lvl>
    <w:lvl w:ilvl="6" w:tplc="140A000F" w:tentative="1">
      <w:start w:val="1"/>
      <w:numFmt w:val="decimal"/>
      <w:lvlText w:val="%7."/>
      <w:lvlJc w:val="left"/>
      <w:pPr>
        <w:ind w:left="3829" w:hanging="360"/>
      </w:pPr>
    </w:lvl>
    <w:lvl w:ilvl="7" w:tplc="140A0019" w:tentative="1">
      <w:start w:val="1"/>
      <w:numFmt w:val="lowerLetter"/>
      <w:lvlText w:val="%8."/>
      <w:lvlJc w:val="left"/>
      <w:pPr>
        <w:ind w:left="4549" w:hanging="360"/>
      </w:pPr>
    </w:lvl>
    <w:lvl w:ilvl="8" w:tplc="140A001B" w:tentative="1">
      <w:start w:val="1"/>
      <w:numFmt w:val="lowerRoman"/>
      <w:lvlText w:val="%9."/>
      <w:lvlJc w:val="right"/>
      <w:pPr>
        <w:ind w:left="5269" w:hanging="180"/>
      </w:pPr>
    </w:lvl>
  </w:abstractNum>
  <w:abstractNum w:abstractNumId="25" w15:restartNumberingAfterBreak="0">
    <w:nsid w:val="4CBA4A87"/>
    <w:multiLevelType w:val="multilevel"/>
    <w:tmpl w:val="7A6AA4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1520B84"/>
    <w:multiLevelType w:val="hybridMultilevel"/>
    <w:tmpl w:val="2B9A3DD0"/>
    <w:lvl w:ilvl="0" w:tplc="D00AB82E">
      <w:start w:val="6"/>
      <w:numFmt w:val="decimal"/>
      <w:lvlText w:val="%1."/>
      <w:lvlJc w:val="left"/>
      <w:pPr>
        <w:ind w:left="750" w:hanging="360"/>
      </w:pPr>
      <w:rPr>
        <w:rFonts w:hint="default"/>
      </w:rPr>
    </w:lvl>
    <w:lvl w:ilvl="1" w:tplc="240A0019" w:tentative="1">
      <w:start w:val="1"/>
      <w:numFmt w:val="lowerLetter"/>
      <w:lvlText w:val="%2."/>
      <w:lvlJc w:val="left"/>
      <w:pPr>
        <w:ind w:left="1470" w:hanging="360"/>
      </w:pPr>
    </w:lvl>
    <w:lvl w:ilvl="2" w:tplc="240A001B">
      <w:start w:val="1"/>
      <w:numFmt w:val="lowerRoman"/>
      <w:lvlText w:val="%3."/>
      <w:lvlJc w:val="right"/>
      <w:pPr>
        <w:ind w:left="2190" w:hanging="180"/>
      </w:pPr>
    </w:lvl>
    <w:lvl w:ilvl="3" w:tplc="240A000F" w:tentative="1">
      <w:start w:val="1"/>
      <w:numFmt w:val="decimal"/>
      <w:lvlText w:val="%4."/>
      <w:lvlJc w:val="left"/>
      <w:pPr>
        <w:ind w:left="2910" w:hanging="360"/>
      </w:pPr>
    </w:lvl>
    <w:lvl w:ilvl="4" w:tplc="240A0019" w:tentative="1">
      <w:start w:val="1"/>
      <w:numFmt w:val="lowerLetter"/>
      <w:lvlText w:val="%5."/>
      <w:lvlJc w:val="left"/>
      <w:pPr>
        <w:ind w:left="3630" w:hanging="360"/>
      </w:pPr>
    </w:lvl>
    <w:lvl w:ilvl="5" w:tplc="240A001B" w:tentative="1">
      <w:start w:val="1"/>
      <w:numFmt w:val="lowerRoman"/>
      <w:lvlText w:val="%6."/>
      <w:lvlJc w:val="right"/>
      <w:pPr>
        <w:ind w:left="4350" w:hanging="180"/>
      </w:pPr>
    </w:lvl>
    <w:lvl w:ilvl="6" w:tplc="240A000F" w:tentative="1">
      <w:start w:val="1"/>
      <w:numFmt w:val="decimal"/>
      <w:lvlText w:val="%7."/>
      <w:lvlJc w:val="left"/>
      <w:pPr>
        <w:ind w:left="5070" w:hanging="360"/>
      </w:pPr>
    </w:lvl>
    <w:lvl w:ilvl="7" w:tplc="240A0019" w:tentative="1">
      <w:start w:val="1"/>
      <w:numFmt w:val="lowerLetter"/>
      <w:lvlText w:val="%8."/>
      <w:lvlJc w:val="left"/>
      <w:pPr>
        <w:ind w:left="5790" w:hanging="360"/>
      </w:pPr>
    </w:lvl>
    <w:lvl w:ilvl="8" w:tplc="240A001B" w:tentative="1">
      <w:start w:val="1"/>
      <w:numFmt w:val="lowerRoman"/>
      <w:lvlText w:val="%9."/>
      <w:lvlJc w:val="right"/>
      <w:pPr>
        <w:ind w:left="6510" w:hanging="180"/>
      </w:pPr>
    </w:lvl>
  </w:abstractNum>
  <w:abstractNum w:abstractNumId="27" w15:restartNumberingAfterBreak="0">
    <w:nsid w:val="537043B2"/>
    <w:multiLevelType w:val="hybridMultilevel"/>
    <w:tmpl w:val="9DECD2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D31F30"/>
    <w:multiLevelType w:val="hybridMultilevel"/>
    <w:tmpl w:val="72048F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D7B6FC7"/>
    <w:multiLevelType w:val="multilevel"/>
    <w:tmpl w:val="4F74712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9E3396"/>
    <w:multiLevelType w:val="hybridMultilevel"/>
    <w:tmpl w:val="6054EF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1" w15:restartNumberingAfterBreak="0">
    <w:nsid w:val="5F395C8D"/>
    <w:multiLevelType w:val="hybridMultilevel"/>
    <w:tmpl w:val="A462E3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671A15F6"/>
    <w:multiLevelType w:val="hybridMultilevel"/>
    <w:tmpl w:val="4DB0D1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B254655"/>
    <w:multiLevelType w:val="hybridMultilevel"/>
    <w:tmpl w:val="D09A3B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DE4245B"/>
    <w:multiLevelType w:val="multilevel"/>
    <w:tmpl w:val="EBBC0A68"/>
    <w:lvl w:ilvl="0">
      <w:start w:val="15"/>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F527968"/>
    <w:multiLevelType w:val="hybridMultilevel"/>
    <w:tmpl w:val="D1A89E9A"/>
    <w:lvl w:ilvl="0" w:tplc="E6A8715E">
      <w:start w:val="3"/>
      <w:numFmt w:val="decimal"/>
      <w:lvlText w:val="%1."/>
      <w:lvlJc w:val="left"/>
      <w:pPr>
        <w:ind w:left="-491"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6" w15:restartNumberingAfterBreak="0">
    <w:nsid w:val="70552E8D"/>
    <w:multiLevelType w:val="multilevel"/>
    <w:tmpl w:val="04929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0CD371F"/>
    <w:multiLevelType w:val="multilevel"/>
    <w:tmpl w:val="B492B850"/>
    <w:lvl w:ilvl="0">
      <w:start w:val="5"/>
      <w:numFmt w:val="decimal"/>
      <w:lvlText w:val="%1."/>
      <w:lvlJc w:val="left"/>
      <w:pPr>
        <w:ind w:left="585" w:hanging="58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8" w15:restartNumberingAfterBreak="0">
    <w:nsid w:val="72B134FC"/>
    <w:multiLevelType w:val="hybridMultilevel"/>
    <w:tmpl w:val="BCD6035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53844E5"/>
    <w:multiLevelType w:val="hybridMultilevel"/>
    <w:tmpl w:val="8BBAE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FAB18A3"/>
    <w:multiLevelType w:val="multilevel"/>
    <w:tmpl w:val="CE1EE2E6"/>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num w:numId="1">
    <w:abstractNumId w:val="7"/>
  </w:num>
  <w:num w:numId="2">
    <w:abstractNumId w:val="17"/>
  </w:num>
  <w:num w:numId="3">
    <w:abstractNumId w:val="9"/>
  </w:num>
  <w:num w:numId="4">
    <w:abstractNumId w:val="1"/>
  </w:num>
  <w:num w:numId="5">
    <w:abstractNumId w:val="0"/>
  </w:num>
  <w:num w:numId="6">
    <w:abstractNumId w:val="27"/>
  </w:num>
  <w:num w:numId="7">
    <w:abstractNumId w:val="28"/>
  </w:num>
  <w:num w:numId="8">
    <w:abstractNumId w:val="11"/>
  </w:num>
  <w:num w:numId="9">
    <w:abstractNumId w:val="39"/>
  </w:num>
  <w:num w:numId="10">
    <w:abstractNumId w:val="14"/>
  </w:num>
  <w:num w:numId="11">
    <w:abstractNumId w:val="24"/>
  </w:num>
  <w:num w:numId="12">
    <w:abstractNumId w:val="35"/>
  </w:num>
  <w:num w:numId="13">
    <w:abstractNumId w:val="2"/>
  </w:num>
  <w:num w:numId="14">
    <w:abstractNumId w:val="8"/>
  </w:num>
  <w:num w:numId="15">
    <w:abstractNumId w:val="18"/>
  </w:num>
  <w:num w:numId="16">
    <w:abstractNumId w:val="32"/>
  </w:num>
  <w:num w:numId="17">
    <w:abstractNumId w:val="33"/>
  </w:num>
  <w:num w:numId="18">
    <w:abstractNumId w:val="5"/>
  </w:num>
  <w:num w:numId="19">
    <w:abstractNumId w:val="15"/>
  </w:num>
  <w:num w:numId="20">
    <w:abstractNumId w:val="38"/>
  </w:num>
  <w:num w:numId="21">
    <w:abstractNumId w:val="13"/>
  </w:num>
  <w:num w:numId="22">
    <w:abstractNumId w:val="16"/>
  </w:num>
  <w:num w:numId="23">
    <w:abstractNumId w:val="23"/>
  </w:num>
  <w:num w:numId="24">
    <w:abstractNumId w:val="19"/>
  </w:num>
  <w:num w:numId="25">
    <w:abstractNumId w:val="3"/>
  </w:num>
  <w:num w:numId="26">
    <w:abstractNumId w:val="20"/>
  </w:num>
  <w:num w:numId="27">
    <w:abstractNumId w:val="4"/>
  </w:num>
  <w:num w:numId="28">
    <w:abstractNumId w:val="29"/>
  </w:num>
  <w:num w:numId="29">
    <w:abstractNumId w:val="21"/>
  </w:num>
  <w:num w:numId="30">
    <w:abstractNumId w:val="37"/>
  </w:num>
  <w:num w:numId="31">
    <w:abstractNumId w:val="26"/>
  </w:num>
  <w:num w:numId="32">
    <w:abstractNumId w:val="31"/>
  </w:num>
  <w:num w:numId="33">
    <w:abstractNumId w:val="10"/>
  </w:num>
  <w:num w:numId="34">
    <w:abstractNumId w:val="25"/>
  </w:num>
  <w:num w:numId="35">
    <w:abstractNumId w:val="36"/>
  </w:num>
  <w:num w:numId="36">
    <w:abstractNumId w:val="22"/>
  </w:num>
  <w:num w:numId="37">
    <w:abstractNumId w:val="12"/>
  </w:num>
  <w:num w:numId="38">
    <w:abstractNumId w:val="40"/>
  </w:num>
  <w:num w:numId="39">
    <w:abstractNumId w:val="6"/>
  </w:num>
  <w:num w:numId="40">
    <w:abstractNumId w:val="34"/>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A1"/>
    <w:rsid w:val="000005AB"/>
    <w:rsid w:val="00005235"/>
    <w:rsid w:val="00016E4E"/>
    <w:rsid w:val="00030A3B"/>
    <w:rsid w:val="0003722D"/>
    <w:rsid w:val="000419B5"/>
    <w:rsid w:val="00044824"/>
    <w:rsid w:val="00046BDB"/>
    <w:rsid w:val="00052001"/>
    <w:rsid w:val="00062E6F"/>
    <w:rsid w:val="0006612F"/>
    <w:rsid w:val="00066340"/>
    <w:rsid w:val="00073C17"/>
    <w:rsid w:val="00076739"/>
    <w:rsid w:val="000854EB"/>
    <w:rsid w:val="00086F12"/>
    <w:rsid w:val="0008719F"/>
    <w:rsid w:val="0009489C"/>
    <w:rsid w:val="000A2051"/>
    <w:rsid w:val="000A72B2"/>
    <w:rsid w:val="000D534A"/>
    <w:rsid w:val="000D5B1A"/>
    <w:rsid w:val="000E5B7F"/>
    <w:rsid w:val="000F3B97"/>
    <w:rsid w:val="000F54CF"/>
    <w:rsid w:val="000F5A4E"/>
    <w:rsid w:val="000F6625"/>
    <w:rsid w:val="00114712"/>
    <w:rsid w:val="001221A9"/>
    <w:rsid w:val="0012500C"/>
    <w:rsid w:val="00132960"/>
    <w:rsid w:val="001560EF"/>
    <w:rsid w:val="0017220B"/>
    <w:rsid w:val="001725B9"/>
    <w:rsid w:val="001975A7"/>
    <w:rsid w:val="00197ECB"/>
    <w:rsid w:val="001A6BE9"/>
    <w:rsid w:val="001A7055"/>
    <w:rsid w:val="001A76AF"/>
    <w:rsid w:val="001B0CB7"/>
    <w:rsid w:val="001B57C1"/>
    <w:rsid w:val="001C0E67"/>
    <w:rsid w:val="001D1F1A"/>
    <w:rsid w:val="001D2CF4"/>
    <w:rsid w:val="001E0799"/>
    <w:rsid w:val="001E583A"/>
    <w:rsid w:val="001E6576"/>
    <w:rsid w:val="00200BE3"/>
    <w:rsid w:val="00204ABD"/>
    <w:rsid w:val="00211173"/>
    <w:rsid w:val="00211C8A"/>
    <w:rsid w:val="0021231D"/>
    <w:rsid w:val="00216CE1"/>
    <w:rsid w:val="0021781E"/>
    <w:rsid w:val="002211B5"/>
    <w:rsid w:val="00222FB1"/>
    <w:rsid w:val="00223CC9"/>
    <w:rsid w:val="0022485A"/>
    <w:rsid w:val="0024075D"/>
    <w:rsid w:val="00251CF6"/>
    <w:rsid w:val="00252C15"/>
    <w:rsid w:val="00252EB0"/>
    <w:rsid w:val="00253BB9"/>
    <w:rsid w:val="00255FC3"/>
    <w:rsid w:val="00260730"/>
    <w:rsid w:val="0026713D"/>
    <w:rsid w:val="002739D5"/>
    <w:rsid w:val="002751E3"/>
    <w:rsid w:val="00275864"/>
    <w:rsid w:val="00280A5B"/>
    <w:rsid w:val="002838E7"/>
    <w:rsid w:val="00287175"/>
    <w:rsid w:val="00287609"/>
    <w:rsid w:val="002A0F95"/>
    <w:rsid w:val="002A51C2"/>
    <w:rsid w:val="002C15B7"/>
    <w:rsid w:val="002D1EF7"/>
    <w:rsid w:val="002E39F4"/>
    <w:rsid w:val="002E42E9"/>
    <w:rsid w:val="002E59B2"/>
    <w:rsid w:val="00302E8F"/>
    <w:rsid w:val="00310BB7"/>
    <w:rsid w:val="0032140B"/>
    <w:rsid w:val="00327C14"/>
    <w:rsid w:val="00332D06"/>
    <w:rsid w:val="0033458D"/>
    <w:rsid w:val="00334842"/>
    <w:rsid w:val="00337122"/>
    <w:rsid w:val="00340C6A"/>
    <w:rsid w:val="00353891"/>
    <w:rsid w:val="00354BBE"/>
    <w:rsid w:val="00356208"/>
    <w:rsid w:val="00360C75"/>
    <w:rsid w:val="0036154F"/>
    <w:rsid w:val="00372D52"/>
    <w:rsid w:val="003760EF"/>
    <w:rsid w:val="00382823"/>
    <w:rsid w:val="0039406A"/>
    <w:rsid w:val="00394BD0"/>
    <w:rsid w:val="003B13C4"/>
    <w:rsid w:val="003C1AB5"/>
    <w:rsid w:val="003D2EE5"/>
    <w:rsid w:val="003D5B97"/>
    <w:rsid w:val="003F7D00"/>
    <w:rsid w:val="00407D97"/>
    <w:rsid w:val="00410CBC"/>
    <w:rsid w:val="004154C1"/>
    <w:rsid w:val="00424A1A"/>
    <w:rsid w:val="0042621F"/>
    <w:rsid w:val="004348FB"/>
    <w:rsid w:val="00436897"/>
    <w:rsid w:val="00446441"/>
    <w:rsid w:val="00447040"/>
    <w:rsid w:val="00453016"/>
    <w:rsid w:val="00460441"/>
    <w:rsid w:val="004633E1"/>
    <w:rsid w:val="00472853"/>
    <w:rsid w:val="0048274B"/>
    <w:rsid w:val="0049740F"/>
    <w:rsid w:val="004A5B0C"/>
    <w:rsid w:val="004A5B56"/>
    <w:rsid w:val="004B1DF7"/>
    <w:rsid w:val="004C42AB"/>
    <w:rsid w:val="004D4FD2"/>
    <w:rsid w:val="004E1075"/>
    <w:rsid w:val="004F1F2D"/>
    <w:rsid w:val="004F2882"/>
    <w:rsid w:val="004F2C41"/>
    <w:rsid w:val="004F4962"/>
    <w:rsid w:val="004F5E4B"/>
    <w:rsid w:val="005044A8"/>
    <w:rsid w:val="0050607B"/>
    <w:rsid w:val="00520E87"/>
    <w:rsid w:val="005317A6"/>
    <w:rsid w:val="005327B4"/>
    <w:rsid w:val="00544F68"/>
    <w:rsid w:val="005544CF"/>
    <w:rsid w:val="00564C2B"/>
    <w:rsid w:val="0056510D"/>
    <w:rsid w:val="00566B0C"/>
    <w:rsid w:val="005670C5"/>
    <w:rsid w:val="005763DB"/>
    <w:rsid w:val="005860BB"/>
    <w:rsid w:val="00587A87"/>
    <w:rsid w:val="005964C7"/>
    <w:rsid w:val="005A06CA"/>
    <w:rsid w:val="005C171F"/>
    <w:rsid w:val="005C1B44"/>
    <w:rsid w:val="005C2D1A"/>
    <w:rsid w:val="005C5594"/>
    <w:rsid w:val="005D03A0"/>
    <w:rsid w:val="005D5FC5"/>
    <w:rsid w:val="005D7A3C"/>
    <w:rsid w:val="005E3024"/>
    <w:rsid w:val="005E4043"/>
    <w:rsid w:val="005E7B57"/>
    <w:rsid w:val="005F37B4"/>
    <w:rsid w:val="00604972"/>
    <w:rsid w:val="0061369C"/>
    <w:rsid w:val="00623980"/>
    <w:rsid w:val="00624985"/>
    <w:rsid w:val="00631853"/>
    <w:rsid w:val="00631C65"/>
    <w:rsid w:val="006415DA"/>
    <w:rsid w:val="0064419B"/>
    <w:rsid w:val="00645390"/>
    <w:rsid w:val="006467DF"/>
    <w:rsid w:val="00647237"/>
    <w:rsid w:val="00653696"/>
    <w:rsid w:val="00662526"/>
    <w:rsid w:val="006649CC"/>
    <w:rsid w:val="006670CC"/>
    <w:rsid w:val="00671509"/>
    <w:rsid w:val="00682E93"/>
    <w:rsid w:val="00683EF6"/>
    <w:rsid w:val="006972A1"/>
    <w:rsid w:val="00697C2B"/>
    <w:rsid w:val="00697F05"/>
    <w:rsid w:val="006A6FD0"/>
    <w:rsid w:val="006B2E41"/>
    <w:rsid w:val="006B3510"/>
    <w:rsid w:val="006B66A0"/>
    <w:rsid w:val="006B7747"/>
    <w:rsid w:val="006D3CA5"/>
    <w:rsid w:val="006D5461"/>
    <w:rsid w:val="006D6493"/>
    <w:rsid w:val="006D70E5"/>
    <w:rsid w:val="006E09F8"/>
    <w:rsid w:val="006E1152"/>
    <w:rsid w:val="006E166C"/>
    <w:rsid w:val="006E17B2"/>
    <w:rsid w:val="006E6FCF"/>
    <w:rsid w:val="006F0B64"/>
    <w:rsid w:val="006F15CA"/>
    <w:rsid w:val="006F3EAF"/>
    <w:rsid w:val="006F7E4B"/>
    <w:rsid w:val="007021F9"/>
    <w:rsid w:val="007121C9"/>
    <w:rsid w:val="00725840"/>
    <w:rsid w:val="0073151D"/>
    <w:rsid w:val="00733134"/>
    <w:rsid w:val="0073604E"/>
    <w:rsid w:val="0073660F"/>
    <w:rsid w:val="00736B8A"/>
    <w:rsid w:val="00736BC9"/>
    <w:rsid w:val="00737BFA"/>
    <w:rsid w:val="00751CEF"/>
    <w:rsid w:val="007537FF"/>
    <w:rsid w:val="00764E47"/>
    <w:rsid w:val="00772C70"/>
    <w:rsid w:val="00780D82"/>
    <w:rsid w:val="0078640C"/>
    <w:rsid w:val="00790454"/>
    <w:rsid w:val="00790821"/>
    <w:rsid w:val="007943D6"/>
    <w:rsid w:val="007A0204"/>
    <w:rsid w:val="007A420F"/>
    <w:rsid w:val="007A5221"/>
    <w:rsid w:val="007B2053"/>
    <w:rsid w:val="007B3973"/>
    <w:rsid w:val="007B4E8C"/>
    <w:rsid w:val="007C55BB"/>
    <w:rsid w:val="007D3143"/>
    <w:rsid w:val="007D38F8"/>
    <w:rsid w:val="007D56A2"/>
    <w:rsid w:val="007E3A1D"/>
    <w:rsid w:val="007F121F"/>
    <w:rsid w:val="007F17D1"/>
    <w:rsid w:val="007F6D76"/>
    <w:rsid w:val="007F75E2"/>
    <w:rsid w:val="00800683"/>
    <w:rsid w:val="00801ED9"/>
    <w:rsid w:val="00812E07"/>
    <w:rsid w:val="00816D04"/>
    <w:rsid w:val="008231E6"/>
    <w:rsid w:val="008267FA"/>
    <w:rsid w:val="00831FF2"/>
    <w:rsid w:val="00833437"/>
    <w:rsid w:val="008368E7"/>
    <w:rsid w:val="00844AC9"/>
    <w:rsid w:val="008473BC"/>
    <w:rsid w:val="008576DC"/>
    <w:rsid w:val="00876593"/>
    <w:rsid w:val="0088086D"/>
    <w:rsid w:val="00880E8F"/>
    <w:rsid w:val="00881D4D"/>
    <w:rsid w:val="00890F2E"/>
    <w:rsid w:val="00891476"/>
    <w:rsid w:val="008925A3"/>
    <w:rsid w:val="00895A12"/>
    <w:rsid w:val="0089622C"/>
    <w:rsid w:val="008A444B"/>
    <w:rsid w:val="008A4AF4"/>
    <w:rsid w:val="008C0A14"/>
    <w:rsid w:val="008C6DCD"/>
    <w:rsid w:val="008F0912"/>
    <w:rsid w:val="008F19A8"/>
    <w:rsid w:val="0090304F"/>
    <w:rsid w:val="00903AAE"/>
    <w:rsid w:val="00921935"/>
    <w:rsid w:val="00946BC6"/>
    <w:rsid w:val="009479E0"/>
    <w:rsid w:val="00976C19"/>
    <w:rsid w:val="009944E4"/>
    <w:rsid w:val="00995003"/>
    <w:rsid w:val="0099776E"/>
    <w:rsid w:val="009A3C4D"/>
    <w:rsid w:val="009A6C80"/>
    <w:rsid w:val="009C0FD3"/>
    <w:rsid w:val="009C7AD6"/>
    <w:rsid w:val="009E473C"/>
    <w:rsid w:val="009F514B"/>
    <w:rsid w:val="00A043F2"/>
    <w:rsid w:val="00A12171"/>
    <w:rsid w:val="00A1361E"/>
    <w:rsid w:val="00A17D12"/>
    <w:rsid w:val="00A2233C"/>
    <w:rsid w:val="00A231F7"/>
    <w:rsid w:val="00A34815"/>
    <w:rsid w:val="00A4635E"/>
    <w:rsid w:val="00A55E73"/>
    <w:rsid w:val="00A575B3"/>
    <w:rsid w:val="00A578C0"/>
    <w:rsid w:val="00A619FB"/>
    <w:rsid w:val="00A809D6"/>
    <w:rsid w:val="00A87418"/>
    <w:rsid w:val="00A87A87"/>
    <w:rsid w:val="00A910C0"/>
    <w:rsid w:val="00A92C5B"/>
    <w:rsid w:val="00A93308"/>
    <w:rsid w:val="00AA21BA"/>
    <w:rsid w:val="00AB0194"/>
    <w:rsid w:val="00AB25E2"/>
    <w:rsid w:val="00AB277B"/>
    <w:rsid w:val="00AC0AE2"/>
    <w:rsid w:val="00AD3909"/>
    <w:rsid w:val="00AF506D"/>
    <w:rsid w:val="00AF7303"/>
    <w:rsid w:val="00B02935"/>
    <w:rsid w:val="00B03BC1"/>
    <w:rsid w:val="00B07D20"/>
    <w:rsid w:val="00B20A1A"/>
    <w:rsid w:val="00B30690"/>
    <w:rsid w:val="00B41741"/>
    <w:rsid w:val="00B41AE5"/>
    <w:rsid w:val="00B42490"/>
    <w:rsid w:val="00B43234"/>
    <w:rsid w:val="00B61DEB"/>
    <w:rsid w:val="00B64DF0"/>
    <w:rsid w:val="00B65694"/>
    <w:rsid w:val="00B71E60"/>
    <w:rsid w:val="00B750EB"/>
    <w:rsid w:val="00B81867"/>
    <w:rsid w:val="00B86408"/>
    <w:rsid w:val="00B92C76"/>
    <w:rsid w:val="00BA002B"/>
    <w:rsid w:val="00BB00F8"/>
    <w:rsid w:val="00BB6DE0"/>
    <w:rsid w:val="00BC6F2A"/>
    <w:rsid w:val="00BC7A54"/>
    <w:rsid w:val="00BD424E"/>
    <w:rsid w:val="00BE59E9"/>
    <w:rsid w:val="00BF7783"/>
    <w:rsid w:val="00BF7EED"/>
    <w:rsid w:val="00C00C98"/>
    <w:rsid w:val="00C049F7"/>
    <w:rsid w:val="00C06D07"/>
    <w:rsid w:val="00C15698"/>
    <w:rsid w:val="00C2135E"/>
    <w:rsid w:val="00C3321B"/>
    <w:rsid w:val="00C37A94"/>
    <w:rsid w:val="00C4460A"/>
    <w:rsid w:val="00C47777"/>
    <w:rsid w:val="00C532B8"/>
    <w:rsid w:val="00C545AA"/>
    <w:rsid w:val="00C56D52"/>
    <w:rsid w:val="00C61513"/>
    <w:rsid w:val="00C66C5A"/>
    <w:rsid w:val="00C750D5"/>
    <w:rsid w:val="00C822D1"/>
    <w:rsid w:val="00C93AEB"/>
    <w:rsid w:val="00CA31FB"/>
    <w:rsid w:val="00CA5AFC"/>
    <w:rsid w:val="00CB0D07"/>
    <w:rsid w:val="00CB6B27"/>
    <w:rsid w:val="00CC06B4"/>
    <w:rsid w:val="00CC0DBA"/>
    <w:rsid w:val="00CC4345"/>
    <w:rsid w:val="00CC47FC"/>
    <w:rsid w:val="00CC4C58"/>
    <w:rsid w:val="00CC5B6A"/>
    <w:rsid w:val="00CC673E"/>
    <w:rsid w:val="00CC6C52"/>
    <w:rsid w:val="00CD2D82"/>
    <w:rsid w:val="00CD3A54"/>
    <w:rsid w:val="00CE0E7D"/>
    <w:rsid w:val="00CE4922"/>
    <w:rsid w:val="00CF0559"/>
    <w:rsid w:val="00D14E6F"/>
    <w:rsid w:val="00D1511D"/>
    <w:rsid w:val="00D15486"/>
    <w:rsid w:val="00D155F7"/>
    <w:rsid w:val="00D250EB"/>
    <w:rsid w:val="00D34915"/>
    <w:rsid w:val="00D43590"/>
    <w:rsid w:val="00D46AFB"/>
    <w:rsid w:val="00D510CD"/>
    <w:rsid w:val="00D701B5"/>
    <w:rsid w:val="00D72334"/>
    <w:rsid w:val="00D742D8"/>
    <w:rsid w:val="00D7619E"/>
    <w:rsid w:val="00D8746F"/>
    <w:rsid w:val="00D95A91"/>
    <w:rsid w:val="00DB0EA7"/>
    <w:rsid w:val="00DB1213"/>
    <w:rsid w:val="00DB5683"/>
    <w:rsid w:val="00DC2BA7"/>
    <w:rsid w:val="00DC2D24"/>
    <w:rsid w:val="00DD161D"/>
    <w:rsid w:val="00DE45CB"/>
    <w:rsid w:val="00DE5FCC"/>
    <w:rsid w:val="00DF4E21"/>
    <w:rsid w:val="00E0347F"/>
    <w:rsid w:val="00E04D29"/>
    <w:rsid w:val="00E0735E"/>
    <w:rsid w:val="00E11964"/>
    <w:rsid w:val="00E15956"/>
    <w:rsid w:val="00E37EF9"/>
    <w:rsid w:val="00E4329A"/>
    <w:rsid w:val="00E4410B"/>
    <w:rsid w:val="00E44430"/>
    <w:rsid w:val="00E46A9C"/>
    <w:rsid w:val="00E50148"/>
    <w:rsid w:val="00E5258C"/>
    <w:rsid w:val="00E60EE8"/>
    <w:rsid w:val="00E630AB"/>
    <w:rsid w:val="00E73B21"/>
    <w:rsid w:val="00E86454"/>
    <w:rsid w:val="00E90783"/>
    <w:rsid w:val="00E92295"/>
    <w:rsid w:val="00E96147"/>
    <w:rsid w:val="00E97F70"/>
    <w:rsid w:val="00EA6A4B"/>
    <w:rsid w:val="00EA72C1"/>
    <w:rsid w:val="00EB34A4"/>
    <w:rsid w:val="00ED556B"/>
    <w:rsid w:val="00ED5CF3"/>
    <w:rsid w:val="00EE4DF4"/>
    <w:rsid w:val="00EF135E"/>
    <w:rsid w:val="00EF39F0"/>
    <w:rsid w:val="00EF3FD1"/>
    <w:rsid w:val="00F007F5"/>
    <w:rsid w:val="00F23A7F"/>
    <w:rsid w:val="00F32B94"/>
    <w:rsid w:val="00F372EE"/>
    <w:rsid w:val="00F43BBC"/>
    <w:rsid w:val="00F45401"/>
    <w:rsid w:val="00F45C42"/>
    <w:rsid w:val="00F54337"/>
    <w:rsid w:val="00F54CFE"/>
    <w:rsid w:val="00F60ACD"/>
    <w:rsid w:val="00F61BD5"/>
    <w:rsid w:val="00F654AB"/>
    <w:rsid w:val="00F92A23"/>
    <w:rsid w:val="00FA1B22"/>
    <w:rsid w:val="00FA341B"/>
    <w:rsid w:val="00FA46FD"/>
    <w:rsid w:val="00FA4B2B"/>
    <w:rsid w:val="00FA76D7"/>
    <w:rsid w:val="00FB5D35"/>
    <w:rsid w:val="00FC108C"/>
    <w:rsid w:val="00FD13A1"/>
    <w:rsid w:val="00FD327F"/>
    <w:rsid w:val="00FD5F4F"/>
    <w:rsid w:val="00FE3879"/>
    <w:rsid w:val="00FE45E6"/>
    <w:rsid w:val="00FE46B7"/>
    <w:rsid w:val="00FE64A5"/>
    <w:rsid w:val="00FF3840"/>
    <w:rsid w:val="00FF4AF7"/>
    <w:rsid w:val="00FF68D2"/>
    <w:rsid w:val="00FF72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022A0B-FD10-4EBC-81F5-63DBC145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59B2"/>
    <w:pPr>
      <w:keepNext/>
      <w:keepLines/>
      <w:spacing w:before="240" w:after="0"/>
      <w:jc w:val="center"/>
      <w:outlineLvl w:val="0"/>
    </w:pPr>
    <w:rPr>
      <w:rFonts w:ascii="Arial" w:eastAsiaTheme="majorEastAsia" w:hAnsi="Arial" w:cstheme="majorBidi"/>
      <w:color w:val="000000" w:themeColor="text1"/>
      <w:sz w:val="24"/>
      <w:szCs w:val="32"/>
    </w:rPr>
  </w:style>
  <w:style w:type="paragraph" w:styleId="Ttulo2">
    <w:name w:val="heading 2"/>
    <w:basedOn w:val="Normal"/>
    <w:next w:val="Normal"/>
    <w:link w:val="Ttulo2Car"/>
    <w:uiPriority w:val="9"/>
    <w:unhideWhenUsed/>
    <w:qFormat/>
    <w:rsid w:val="002E59B2"/>
    <w:pPr>
      <w:keepNext/>
      <w:keepLines/>
      <w:spacing w:before="40" w:after="0"/>
      <w:outlineLvl w:val="1"/>
    </w:pPr>
    <w:rPr>
      <w:rFonts w:ascii="Arial" w:eastAsiaTheme="majorEastAsia" w:hAnsi="Arial" w:cstheme="majorBidi"/>
      <w:sz w:val="24"/>
      <w:szCs w:val="26"/>
    </w:rPr>
  </w:style>
  <w:style w:type="paragraph" w:styleId="Ttulo3">
    <w:name w:val="heading 3"/>
    <w:basedOn w:val="Normal"/>
    <w:next w:val="Normal"/>
    <w:link w:val="Ttulo3Car"/>
    <w:uiPriority w:val="9"/>
    <w:semiHidden/>
    <w:unhideWhenUsed/>
    <w:qFormat/>
    <w:rsid w:val="00DD1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D13A1"/>
    <w:pPr>
      <w:spacing w:after="0" w:line="240" w:lineRule="auto"/>
    </w:pPr>
  </w:style>
  <w:style w:type="paragraph" w:styleId="Encabezado">
    <w:name w:val="header"/>
    <w:basedOn w:val="Normal"/>
    <w:link w:val="EncabezadoCar"/>
    <w:uiPriority w:val="99"/>
    <w:unhideWhenUsed/>
    <w:rsid w:val="00A043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43F2"/>
  </w:style>
  <w:style w:type="paragraph" w:styleId="Piedepgina">
    <w:name w:val="footer"/>
    <w:basedOn w:val="Normal"/>
    <w:link w:val="PiedepginaCar"/>
    <w:uiPriority w:val="99"/>
    <w:unhideWhenUsed/>
    <w:rsid w:val="00A043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43F2"/>
  </w:style>
  <w:style w:type="paragraph" w:styleId="Prrafodelista">
    <w:name w:val="List Paragraph"/>
    <w:basedOn w:val="Normal"/>
    <w:uiPriority w:val="34"/>
    <w:qFormat/>
    <w:rsid w:val="00A043F2"/>
    <w:pPr>
      <w:ind w:left="720"/>
      <w:contextualSpacing/>
    </w:pPr>
  </w:style>
  <w:style w:type="character" w:customStyle="1" w:styleId="Ttulo1Car">
    <w:name w:val="Título 1 Car"/>
    <w:basedOn w:val="Fuentedeprrafopredeter"/>
    <w:link w:val="Ttulo1"/>
    <w:uiPriority w:val="9"/>
    <w:rsid w:val="002E59B2"/>
    <w:rPr>
      <w:rFonts w:ascii="Arial" w:eastAsiaTheme="majorEastAsia" w:hAnsi="Arial" w:cstheme="majorBidi"/>
      <w:color w:val="000000" w:themeColor="text1"/>
      <w:sz w:val="24"/>
      <w:szCs w:val="32"/>
    </w:rPr>
  </w:style>
  <w:style w:type="character" w:customStyle="1" w:styleId="Ttulo2Car">
    <w:name w:val="Título 2 Car"/>
    <w:basedOn w:val="Fuentedeprrafopredeter"/>
    <w:link w:val="Ttulo2"/>
    <w:uiPriority w:val="9"/>
    <w:rsid w:val="002E59B2"/>
    <w:rPr>
      <w:rFonts w:ascii="Arial" w:eastAsiaTheme="majorEastAsia" w:hAnsi="Arial" w:cstheme="majorBidi"/>
      <w:sz w:val="24"/>
      <w:szCs w:val="26"/>
    </w:rPr>
  </w:style>
  <w:style w:type="paragraph" w:styleId="TtuloTDC">
    <w:name w:val="TOC Heading"/>
    <w:basedOn w:val="Ttulo1"/>
    <w:next w:val="Normal"/>
    <w:uiPriority w:val="39"/>
    <w:unhideWhenUsed/>
    <w:qFormat/>
    <w:rsid w:val="002E59B2"/>
    <w:pPr>
      <w:jc w:val="left"/>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qFormat/>
    <w:rsid w:val="002E59B2"/>
    <w:pPr>
      <w:spacing w:after="100"/>
    </w:pPr>
  </w:style>
  <w:style w:type="paragraph" w:styleId="TDC2">
    <w:name w:val="toc 2"/>
    <w:basedOn w:val="Normal"/>
    <w:next w:val="Normal"/>
    <w:autoRedefine/>
    <w:uiPriority w:val="39"/>
    <w:unhideWhenUsed/>
    <w:qFormat/>
    <w:rsid w:val="002E59B2"/>
    <w:pPr>
      <w:spacing w:after="100"/>
      <w:ind w:left="220"/>
    </w:pPr>
  </w:style>
  <w:style w:type="character" w:styleId="Hipervnculo">
    <w:name w:val="Hyperlink"/>
    <w:basedOn w:val="Fuentedeprrafopredeter"/>
    <w:uiPriority w:val="99"/>
    <w:unhideWhenUsed/>
    <w:rsid w:val="002E59B2"/>
    <w:rPr>
      <w:color w:val="0563C1" w:themeColor="hyperlink"/>
      <w:u w:val="single"/>
    </w:rPr>
  </w:style>
  <w:style w:type="paragraph" w:styleId="Textodeglobo">
    <w:name w:val="Balloon Text"/>
    <w:basedOn w:val="Normal"/>
    <w:link w:val="TextodegloboCar"/>
    <w:uiPriority w:val="99"/>
    <w:semiHidden/>
    <w:unhideWhenUsed/>
    <w:rsid w:val="00F32B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2B94"/>
    <w:rPr>
      <w:rFonts w:ascii="Tahoma" w:hAnsi="Tahoma" w:cs="Tahoma"/>
      <w:sz w:val="16"/>
      <w:szCs w:val="16"/>
    </w:rPr>
  </w:style>
  <w:style w:type="paragraph" w:styleId="Bibliografa">
    <w:name w:val="Bibliography"/>
    <w:basedOn w:val="Normal"/>
    <w:next w:val="Normal"/>
    <w:uiPriority w:val="37"/>
    <w:unhideWhenUsed/>
    <w:rsid w:val="00C00C98"/>
  </w:style>
  <w:style w:type="character" w:customStyle="1" w:styleId="apple-converted-space">
    <w:name w:val="apple-converted-space"/>
    <w:basedOn w:val="Fuentedeprrafopredeter"/>
    <w:rsid w:val="00C00C98"/>
  </w:style>
  <w:style w:type="paragraph" w:styleId="NormalWeb">
    <w:name w:val="Normal (Web)"/>
    <w:basedOn w:val="Normal"/>
    <w:uiPriority w:val="99"/>
    <w:unhideWhenUsed/>
    <w:rsid w:val="00C00C9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00C98"/>
    <w:rPr>
      <w:b/>
      <w:bCs/>
    </w:rPr>
  </w:style>
  <w:style w:type="table" w:styleId="Tablaconcuadrcula">
    <w:name w:val="Table Grid"/>
    <w:basedOn w:val="Tablanormal"/>
    <w:uiPriority w:val="59"/>
    <w:rsid w:val="00C00C98"/>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3">
    <w:name w:val="toc 3"/>
    <w:basedOn w:val="Normal"/>
    <w:next w:val="Normal"/>
    <w:autoRedefine/>
    <w:uiPriority w:val="39"/>
    <w:semiHidden/>
    <w:unhideWhenUsed/>
    <w:qFormat/>
    <w:rsid w:val="00E50148"/>
    <w:pPr>
      <w:spacing w:after="100" w:line="276" w:lineRule="auto"/>
      <w:ind w:left="440"/>
    </w:pPr>
    <w:rPr>
      <w:rFonts w:eastAsiaTheme="minorEastAsia"/>
      <w:lang w:eastAsia="es-CO"/>
    </w:rPr>
  </w:style>
  <w:style w:type="character" w:styleId="Refdecomentario">
    <w:name w:val="annotation reference"/>
    <w:basedOn w:val="Fuentedeprrafopredeter"/>
    <w:uiPriority w:val="99"/>
    <w:semiHidden/>
    <w:unhideWhenUsed/>
    <w:rsid w:val="00C66C5A"/>
    <w:rPr>
      <w:sz w:val="16"/>
      <w:szCs w:val="16"/>
    </w:rPr>
  </w:style>
  <w:style w:type="paragraph" w:styleId="Textocomentario">
    <w:name w:val="annotation text"/>
    <w:basedOn w:val="Normal"/>
    <w:link w:val="TextocomentarioCar"/>
    <w:uiPriority w:val="99"/>
    <w:semiHidden/>
    <w:unhideWhenUsed/>
    <w:rsid w:val="00C66C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6C5A"/>
    <w:rPr>
      <w:sz w:val="20"/>
      <w:szCs w:val="20"/>
    </w:rPr>
  </w:style>
  <w:style w:type="paragraph" w:styleId="Asuntodelcomentario">
    <w:name w:val="annotation subject"/>
    <w:basedOn w:val="Textocomentario"/>
    <w:next w:val="Textocomentario"/>
    <w:link w:val="AsuntodelcomentarioCar"/>
    <w:uiPriority w:val="99"/>
    <w:semiHidden/>
    <w:unhideWhenUsed/>
    <w:rsid w:val="00C66C5A"/>
    <w:rPr>
      <w:b/>
      <w:bCs/>
    </w:rPr>
  </w:style>
  <w:style w:type="character" w:customStyle="1" w:styleId="AsuntodelcomentarioCar">
    <w:name w:val="Asunto del comentario Car"/>
    <w:basedOn w:val="TextocomentarioCar"/>
    <w:link w:val="Asuntodelcomentario"/>
    <w:uiPriority w:val="99"/>
    <w:semiHidden/>
    <w:rsid w:val="00C66C5A"/>
    <w:rPr>
      <w:b/>
      <w:bCs/>
      <w:sz w:val="20"/>
      <w:szCs w:val="20"/>
    </w:rPr>
  </w:style>
  <w:style w:type="paragraph" w:styleId="Textoindependiente">
    <w:name w:val="Body Text"/>
    <w:basedOn w:val="Normal"/>
    <w:link w:val="TextoindependienteCar"/>
    <w:uiPriority w:val="99"/>
    <w:unhideWhenUsed/>
    <w:rsid w:val="00FE45E6"/>
    <w:pPr>
      <w:spacing w:after="120" w:line="276" w:lineRule="auto"/>
    </w:pPr>
    <w:rPr>
      <w:rFonts w:ascii="Calibri" w:eastAsia="Calibri" w:hAnsi="Calibri" w:cs="Times New Roman"/>
      <w:lang w:val="es-ES"/>
    </w:rPr>
  </w:style>
  <w:style w:type="character" w:customStyle="1" w:styleId="TextoindependienteCar">
    <w:name w:val="Texto independiente Car"/>
    <w:basedOn w:val="Fuentedeprrafopredeter"/>
    <w:link w:val="Textoindependiente"/>
    <w:uiPriority w:val="99"/>
    <w:rsid w:val="00FE45E6"/>
    <w:rPr>
      <w:rFonts w:ascii="Calibri" w:eastAsia="Calibri" w:hAnsi="Calibri" w:cs="Times New Roman"/>
      <w:lang w:val="es-ES"/>
    </w:rPr>
  </w:style>
  <w:style w:type="character" w:customStyle="1" w:styleId="hps">
    <w:name w:val="hps"/>
    <w:basedOn w:val="Fuentedeprrafopredeter"/>
    <w:rsid w:val="00FE45E6"/>
  </w:style>
  <w:style w:type="paragraph" w:customStyle="1" w:styleId="Default">
    <w:name w:val="Default"/>
    <w:rsid w:val="00662526"/>
    <w:pPr>
      <w:autoSpaceDE w:val="0"/>
      <w:autoSpaceDN w:val="0"/>
      <w:adjustRightInd w:val="0"/>
      <w:spacing w:after="0" w:line="240" w:lineRule="auto"/>
    </w:pPr>
    <w:rPr>
      <w:rFonts w:ascii="Arial" w:hAnsi="Arial" w:cs="Arial"/>
      <w:color w:val="000000"/>
      <w:sz w:val="24"/>
      <w:szCs w:val="24"/>
    </w:rPr>
  </w:style>
  <w:style w:type="paragraph" w:styleId="Ttulo">
    <w:name w:val="Title"/>
    <w:basedOn w:val="Normal"/>
    <w:link w:val="TtuloCar"/>
    <w:qFormat/>
    <w:rsid w:val="00073C17"/>
    <w:pPr>
      <w:spacing w:after="0" w:line="240" w:lineRule="auto"/>
      <w:jc w:val="center"/>
    </w:pPr>
    <w:rPr>
      <w:rFonts w:ascii="Times New Roman" w:eastAsia="Times New Roman" w:hAnsi="Times New Roman" w:cs="Times New Roman"/>
      <w:b/>
      <w:bCs/>
      <w:sz w:val="24"/>
      <w:szCs w:val="24"/>
      <w:lang w:eastAsia="es-CO"/>
    </w:rPr>
  </w:style>
  <w:style w:type="character" w:customStyle="1" w:styleId="TtuloCar">
    <w:name w:val="Título Car"/>
    <w:basedOn w:val="Fuentedeprrafopredeter"/>
    <w:link w:val="Ttulo"/>
    <w:rsid w:val="00073C17"/>
    <w:rPr>
      <w:rFonts w:ascii="Times New Roman" w:eastAsia="Times New Roman" w:hAnsi="Times New Roman" w:cs="Times New Roman"/>
      <w:b/>
      <w:bCs/>
      <w:sz w:val="24"/>
      <w:szCs w:val="24"/>
      <w:lang w:eastAsia="es-CO"/>
    </w:rPr>
  </w:style>
  <w:style w:type="character" w:styleId="nfasis">
    <w:name w:val="Emphasis"/>
    <w:basedOn w:val="Fuentedeprrafopredeter"/>
    <w:uiPriority w:val="20"/>
    <w:qFormat/>
    <w:rsid w:val="0073151D"/>
    <w:rPr>
      <w:i/>
      <w:iCs/>
    </w:rPr>
  </w:style>
  <w:style w:type="paragraph" w:styleId="Cita">
    <w:name w:val="Quote"/>
    <w:basedOn w:val="Normal"/>
    <w:next w:val="Normal"/>
    <w:link w:val="CitaCar"/>
    <w:uiPriority w:val="29"/>
    <w:qFormat/>
    <w:rsid w:val="0061369C"/>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61369C"/>
    <w:rPr>
      <w:i/>
      <w:iCs/>
      <w:color w:val="404040" w:themeColor="text1" w:themeTint="BF"/>
    </w:rPr>
  </w:style>
  <w:style w:type="character" w:customStyle="1" w:styleId="Ttulo3Car">
    <w:name w:val="Título 3 Car"/>
    <w:basedOn w:val="Fuentedeprrafopredeter"/>
    <w:link w:val="Ttulo3"/>
    <w:uiPriority w:val="9"/>
    <w:semiHidden/>
    <w:rsid w:val="00DD161D"/>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28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80A5B"/>
    <w:rPr>
      <w:rFonts w:ascii="Courier New" w:eastAsia="Times New Roman" w:hAnsi="Courier New" w:cs="Courier New"/>
      <w:sz w:val="20"/>
      <w:szCs w:val="20"/>
      <w:lang w:eastAsia="es-CO"/>
    </w:rPr>
  </w:style>
  <w:style w:type="paragraph" w:styleId="Descripcin">
    <w:name w:val="caption"/>
    <w:basedOn w:val="Normal"/>
    <w:next w:val="Normal"/>
    <w:uiPriority w:val="35"/>
    <w:unhideWhenUsed/>
    <w:qFormat/>
    <w:rsid w:val="000F54CF"/>
    <w:pPr>
      <w:spacing w:after="200" w:line="240" w:lineRule="auto"/>
    </w:pPr>
    <w:rPr>
      <w:b/>
      <w:bCs/>
      <w:color w:val="4472C4" w:themeColor="accent1"/>
      <w:sz w:val="18"/>
      <w:szCs w:val="18"/>
    </w:rPr>
  </w:style>
  <w:style w:type="paragraph" w:styleId="Tabladeilustraciones">
    <w:name w:val="table of figures"/>
    <w:basedOn w:val="Normal"/>
    <w:next w:val="Normal"/>
    <w:uiPriority w:val="99"/>
    <w:unhideWhenUsed/>
    <w:rsid w:val="00D155F7"/>
    <w:pPr>
      <w:spacing w:after="0"/>
    </w:pPr>
  </w:style>
  <w:style w:type="character" w:customStyle="1" w:styleId="SinespaciadoCar">
    <w:name w:val="Sin espaciado Car"/>
    <w:basedOn w:val="Fuentedeprrafopredeter"/>
    <w:link w:val="Sinespaciado"/>
    <w:uiPriority w:val="1"/>
    <w:rsid w:val="00994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2985">
      <w:bodyDiv w:val="1"/>
      <w:marLeft w:val="0"/>
      <w:marRight w:val="0"/>
      <w:marTop w:val="0"/>
      <w:marBottom w:val="0"/>
      <w:divBdr>
        <w:top w:val="none" w:sz="0" w:space="0" w:color="auto"/>
        <w:left w:val="none" w:sz="0" w:space="0" w:color="auto"/>
        <w:bottom w:val="none" w:sz="0" w:space="0" w:color="auto"/>
        <w:right w:val="none" w:sz="0" w:space="0" w:color="auto"/>
      </w:divBdr>
    </w:div>
    <w:div w:id="338970633">
      <w:bodyDiv w:val="1"/>
      <w:marLeft w:val="0"/>
      <w:marRight w:val="0"/>
      <w:marTop w:val="0"/>
      <w:marBottom w:val="0"/>
      <w:divBdr>
        <w:top w:val="none" w:sz="0" w:space="0" w:color="auto"/>
        <w:left w:val="none" w:sz="0" w:space="0" w:color="auto"/>
        <w:bottom w:val="none" w:sz="0" w:space="0" w:color="auto"/>
        <w:right w:val="none" w:sz="0" w:space="0" w:color="auto"/>
      </w:divBdr>
    </w:div>
    <w:div w:id="353309883">
      <w:bodyDiv w:val="1"/>
      <w:marLeft w:val="0"/>
      <w:marRight w:val="0"/>
      <w:marTop w:val="0"/>
      <w:marBottom w:val="0"/>
      <w:divBdr>
        <w:top w:val="none" w:sz="0" w:space="0" w:color="auto"/>
        <w:left w:val="none" w:sz="0" w:space="0" w:color="auto"/>
        <w:bottom w:val="none" w:sz="0" w:space="0" w:color="auto"/>
        <w:right w:val="none" w:sz="0" w:space="0" w:color="auto"/>
      </w:divBdr>
    </w:div>
    <w:div w:id="425152769">
      <w:bodyDiv w:val="1"/>
      <w:marLeft w:val="0"/>
      <w:marRight w:val="0"/>
      <w:marTop w:val="0"/>
      <w:marBottom w:val="0"/>
      <w:divBdr>
        <w:top w:val="none" w:sz="0" w:space="0" w:color="auto"/>
        <w:left w:val="none" w:sz="0" w:space="0" w:color="auto"/>
        <w:bottom w:val="none" w:sz="0" w:space="0" w:color="auto"/>
        <w:right w:val="none" w:sz="0" w:space="0" w:color="auto"/>
      </w:divBdr>
    </w:div>
    <w:div w:id="585965495">
      <w:bodyDiv w:val="1"/>
      <w:marLeft w:val="0"/>
      <w:marRight w:val="0"/>
      <w:marTop w:val="0"/>
      <w:marBottom w:val="0"/>
      <w:divBdr>
        <w:top w:val="none" w:sz="0" w:space="0" w:color="auto"/>
        <w:left w:val="none" w:sz="0" w:space="0" w:color="auto"/>
        <w:bottom w:val="none" w:sz="0" w:space="0" w:color="auto"/>
        <w:right w:val="none" w:sz="0" w:space="0" w:color="auto"/>
      </w:divBdr>
    </w:div>
    <w:div w:id="864513215">
      <w:bodyDiv w:val="1"/>
      <w:marLeft w:val="0"/>
      <w:marRight w:val="0"/>
      <w:marTop w:val="0"/>
      <w:marBottom w:val="0"/>
      <w:divBdr>
        <w:top w:val="none" w:sz="0" w:space="0" w:color="auto"/>
        <w:left w:val="none" w:sz="0" w:space="0" w:color="auto"/>
        <w:bottom w:val="none" w:sz="0" w:space="0" w:color="auto"/>
        <w:right w:val="none" w:sz="0" w:space="0" w:color="auto"/>
      </w:divBdr>
    </w:div>
    <w:div w:id="1185437124">
      <w:bodyDiv w:val="1"/>
      <w:marLeft w:val="0"/>
      <w:marRight w:val="0"/>
      <w:marTop w:val="0"/>
      <w:marBottom w:val="0"/>
      <w:divBdr>
        <w:top w:val="none" w:sz="0" w:space="0" w:color="auto"/>
        <w:left w:val="none" w:sz="0" w:space="0" w:color="auto"/>
        <w:bottom w:val="none" w:sz="0" w:space="0" w:color="auto"/>
        <w:right w:val="none" w:sz="0" w:space="0" w:color="auto"/>
      </w:divBdr>
    </w:div>
    <w:div w:id="1209995351">
      <w:bodyDiv w:val="1"/>
      <w:marLeft w:val="0"/>
      <w:marRight w:val="0"/>
      <w:marTop w:val="0"/>
      <w:marBottom w:val="0"/>
      <w:divBdr>
        <w:top w:val="none" w:sz="0" w:space="0" w:color="auto"/>
        <w:left w:val="none" w:sz="0" w:space="0" w:color="auto"/>
        <w:bottom w:val="none" w:sz="0" w:space="0" w:color="auto"/>
        <w:right w:val="none" w:sz="0" w:space="0" w:color="auto"/>
      </w:divBdr>
    </w:div>
    <w:div w:id="1240215125">
      <w:bodyDiv w:val="1"/>
      <w:marLeft w:val="0"/>
      <w:marRight w:val="0"/>
      <w:marTop w:val="0"/>
      <w:marBottom w:val="0"/>
      <w:divBdr>
        <w:top w:val="none" w:sz="0" w:space="0" w:color="auto"/>
        <w:left w:val="none" w:sz="0" w:space="0" w:color="auto"/>
        <w:bottom w:val="none" w:sz="0" w:space="0" w:color="auto"/>
        <w:right w:val="none" w:sz="0" w:space="0" w:color="auto"/>
      </w:divBdr>
    </w:div>
    <w:div w:id="1253781237">
      <w:bodyDiv w:val="1"/>
      <w:marLeft w:val="0"/>
      <w:marRight w:val="0"/>
      <w:marTop w:val="0"/>
      <w:marBottom w:val="0"/>
      <w:divBdr>
        <w:top w:val="none" w:sz="0" w:space="0" w:color="auto"/>
        <w:left w:val="none" w:sz="0" w:space="0" w:color="auto"/>
        <w:bottom w:val="none" w:sz="0" w:space="0" w:color="auto"/>
        <w:right w:val="none" w:sz="0" w:space="0" w:color="auto"/>
      </w:divBdr>
    </w:div>
    <w:div w:id="1264538081">
      <w:bodyDiv w:val="1"/>
      <w:marLeft w:val="0"/>
      <w:marRight w:val="0"/>
      <w:marTop w:val="0"/>
      <w:marBottom w:val="0"/>
      <w:divBdr>
        <w:top w:val="none" w:sz="0" w:space="0" w:color="auto"/>
        <w:left w:val="none" w:sz="0" w:space="0" w:color="auto"/>
        <w:bottom w:val="none" w:sz="0" w:space="0" w:color="auto"/>
        <w:right w:val="none" w:sz="0" w:space="0" w:color="auto"/>
      </w:divBdr>
    </w:div>
    <w:div w:id="1278633363">
      <w:bodyDiv w:val="1"/>
      <w:marLeft w:val="0"/>
      <w:marRight w:val="0"/>
      <w:marTop w:val="0"/>
      <w:marBottom w:val="0"/>
      <w:divBdr>
        <w:top w:val="none" w:sz="0" w:space="0" w:color="auto"/>
        <w:left w:val="none" w:sz="0" w:space="0" w:color="auto"/>
        <w:bottom w:val="none" w:sz="0" w:space="0" w:color="auto"/>
        <w:right w:val="none" w:sz="0" w:space="0" w:color="auto"/>
      </w:divBdr>
    </w:div>
    <w:div w:id="1361935138">
      <w:bodyDiv w:val="1"/>
      <w:marLeft w:val="0"/>
      <w:marRight w:val="0"/>
      <w:marTop w:val="0"/>
      <w:marBottom w:val="0"/>
      <w:divBdr>
        <w:top w:val="none" w:sz="0" w:space="0" w:color="auto"/>
        <w:left w:val="none" w:sz="0" w:space="0" w:color="auto"/>
        <w:bottom w:val="none" w:sz="0" w:space="0" w:color="auto"/>
        <w:right w:val="none" w:sz="0" w:space="0" w:color="auto"/>
      </w:divBdr>
    </w:div>
    <w:div w:id="1452438433">
      <w:bodyDiv w:val="1"/>
      <w:marLeft w:val="0"/>
      <w:marRight w:val="0"/>
      <w:marTop w:val="0"/>
      <w:marBottom w:val="0"/>
      <w:divBdr>
        <w:top w:val="none" w:sz="0" w:space="0" w:color="auto"/>
        <w:left w:val="none" w:sz="0" w:space="0" w:color="auto"/>
        <w:bottom w:val="none" w:sz="0" w:space="0" w:color="auto"/>
        <w:right w:val="none" w:sz="0" w:space="0" w:color="auto"/>
      </w:divBdr>
    </w:div>
    <w:div w:id="1663586334">
      <w:bodyDiv w:val="1"/>
      <w:marLeft w:val="0"/>
      <w:marRight w:val="0"/>
      <w:marTop w:val="0"/>
      <w:marBottom w:val="0"/>
      <w:divBdr>
        <w:top w:val="none" w:sz="0" w:space="0" w:color="auto"/>
        <w:left w:val="none" w:sz="0" w:space="0" w:color="auto"/>
        <w:bottom w:val="none" w:sz="0" w:space="0" w:color="auto"/>
        <w:right w:val="none" w:sz="0" w:space="0" w:color="auto"/>
      </w:divBdr>
    </w:div>
    <w:div w:id="1671131940">
      <w:bodyDiv w:val="1"/>
      <w:marLeft w:val="0"/>
      <w:marRight w:val="0"/>
      <w:marTop w:val="0"/>
      <w:marBottom w:val="0"/>
      <w:divBdr>
        <w:top w:val="none" w:sz="0" w:space="0" w:color="auto"/>
        <w:left w:val="none" w:sz="0" w:space="0" w:color="auto"/>
        <w:bottom w:val="none" w:sz="0" w:space="0" w:color="auto"/>
        <w:right w:val="none" w:sz="0" w:space="0" w:color="auto"/>
      </w:divBdr>
    </w:div>
    <w:div w:id="1962413374">
      <w:bodyDiv w:val="1"/>
      <w:marLeft w:val="0"/>
      <w:marRight w:val="0"/>
      <w:marTop w:val="0"/>
      <w:marBottom w:val="0"/>
      <w:divBdr>
        <w:top w:val="none" w:sz="0" w:space="0" w:color="auto"/>
        <w:left w:val="none" w:sz="0" w:space="0" w:color="auto"/>
        <w:bottom w:val="none" w:sz="0" w:space="0" w:color="auto"/>
        <w:right w:val="none" w:sz="0" w:space="0" w:color="auto"/>
      </w:divBdr>
    </w:div>
    <w:div w:id="1967003667">
      <w:bodyDiv w:val="1"/>
      <w:marLeft w:val="0"/>
      <w:marRight w:val="0"/>
      <w:marTop w:val="0"/>
      <w:marBottom w:val="0"/>
      <w:divBdr>
        <w:top w:val="none" w:sz="0" w:space="0" w:color="auto"/>
        <w:left w:val="none" w:sz="0" w:space="0" w:color="auto"/>
        <w:bottom w:val="none" w:sz="0" w:space="0" w:color="auto"/>
        <w:right w:val="none" w:sz="0" w:space="0" w:color="auto"/>
      </w:divBdr>
    </w:div>
    <w:div w:id="1984920566">
      <w:bodyDiv w:val="1"/>
      <w:marLeft w:val="0"/>
      <w:marRight w:val="0"/>
      <w:marTop w:val="0"/>
      <w:marBottom w:val="0"/>
      <w:divBdr>
        <w:top w:val="none" w:sz="0" w:space="0" w:color="auto"/>
        <w:left w:val="none" w:sz="0" w:space="0" w:color="auto"/>
        <w:bottom w:val="none" w:sz="0" w:space="0" w:color="auto"/>
        <w:right w:val="none" w:sz="0" w:space="0" w:color="auto"/>
      </w:divBdr>
    </w:div>
    <w:div w:id="1997760067">
      <w:bodyDiv w:val="1"/>
      <w:marLeft w:val="0"/>
      <w:marRight w:val="0"/>
      <w:marTop w:val="0"/>
      <w:marBottom w:val="0"/>
      <w:divBdr>
        <w:top w:val="none" w:sz="0" w:space="0" w:color="auto"/>
        <w:left w:val="none" w:sz="0" w:space="0" w:color="auto"/>
        <w:bottom w:val="none" w:sz="0" w:space="0" w:color="auto"/>
        <w:right w:val="none" w:sz="0" w:space="0" w:color="auto"/>
      </w:divBdr>
    </w:div>
    <w:div w:id="210687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omuna_10_(Cali)" TargetMode="External"/><Relationship Id="rId18" Type="http://schemas.openxmlformats.org/officeDocument/2006/relationships/hyperlink" Target="https://es.wikipedia.org/wiki/Los_Andes_(Cali)" TargetMode="External"/><Relationship Id="rId26" Type="http://schemas.openxmlformats.org/officeDocument/2006/relationships/image" Target="media/image2.jpeg"/><Relationship Id="rId39" Type="http://schemas.openxmlformats.org/officeDocument/2006/relationships/image" Target="media/image15.emf"/><Relationship Id="rId21" Type="http://schemas.openxmlformats.org/officeDocument/2006/relationships/diagramLayout" Target="diagrams/layout1.xml"/><Relationship Id="rId34" Type="http://schemas.openxmlformats.org/officeDocument/2006/relationships/image" Target="media/image10.emf"/><Relationship Id="rId42" Type="http://schemas.openxmlformats.org/officeDocument/2006/relationships/image" Target="media/image18.emf"/><Relationship Id="rId47" Type="http://schemas.openxmlformats.org/officeDocument/2006/relationships/image" Target="media/image23.emf"/><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wikipedia.org/wiki/Comuna_9_(Cali)" TargetMode="External"/><Relationship Id="rId17" Type="http://schemas.openxmlformats.org/officeDocument/2006/relationships/hyperlink" Target="https://es.wikipedia.org/wiki/Corregimientos" TargetMode="External"/><Relationship Id="rId25" Type="http://schemas.openxmlformats.org/officeDocument/2006/relationships/image" Target="media/image1.png"/><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hyperlink" Target="https://es.wikipedia.org/wiki/Comuna_20_(Cali)" TargetMode="External"/><Relationship Id="rId20" Type="http://schemas.openxmlformats.org/officeDocument/2006/relationships/diagramData" Target="diagrams/data1.xml"/><Relationship Id="rId29" Type="http://schemas.openxmlformats.org/officeDocument/2006/relationships/image" Target="media/image5.jpeg"/><Relationship Id="rId41" Type="http://schemas.openxmlformats.org/officeDocument/2006/relationships/image" Target="media/image1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omuna_3_(Cali)" TargetMode="External"/><Relationship Id="rId24" Type="http://schemas.microsoft.com/office/2007/relationships/diagramDrawing" Target="diagrams/drawing1.xm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image" Target="media/image16.emf"/><Relationship Id="rId45" Type="http://schemas.openxmlformats.org/officeDocument/2006/relationships/image" Target="media/image21.emf"/><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s.wikipedia.org/wiki/Comuna_18_(Cali)" TargetMode="External"/><Relationship Id="rId23" Type="http://schemas.openxmlformats.org/officeDocument/2006/relationships/diagramColors" Target="diagrams/colors1.xml"/><Relationship Id="rId28" Type="http://schemas.openxmlformats.org/officeDocument/2006/relationships/image" Target="media/image4.jpeg"/><Relationship Id="rId36" Type="http://schemas.openxmlformats.org/officeDocument/2006/relationships/image" Target="media/image12.emf"/><Relationship Id="rId49" Type="http://schemas.openxmlformats.org/officeDocument/2006/relationships/image" Target="media/image25.emf"/><Relationship Id="rId10" Type="http://schemas.openxmlformats.org/officeDocument/2006/relationships/hyperlink" Target="https://es.wikipedia.org/wiki/Comuna_2_(Cali)" TargetMode="External"/><Relationship Id="rId19" Type="http://schemas.openxmlformats.org/officeDocument/2006/relationships/hyperlink" Target="https://es.wikipedia.org/wiki/La_Buitrera_(Cali)" TargetMode="External"/><Relationship Id="rId31" Type="http://schemas.openxmlformats.org/officeDocument/2006/relationships/image" Target="media/image7.emf"/><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s.wikipedia.org/wiki/Comuna_1_(Cali)" TargetMode="External"/><Relationship Id="rId14" Type="http://schemas.openxmlformats.org/officeDocument/2006/relationships/hyperlink" Target="https://es.wikipedia.org/wiki/Comuna_17_(Cali)" TargetMode="External"/><Relationship Id="rId22" Type="http://schemas.openxmlformats.org/officeDocument/2006/relationships/diagramQuickStyle" Target="diagrams/quickStyle1.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image" Target="media/image24.emf"/><Relationship Id="rId8" Type="http://schemas.openxmlformats.org/officeDocument/2006/relationships/footer" Target="footer1.xml"/><Relationship Id="rId51" Type="http://schemas.openxmlformats.org/officeDocument/2006/relationships/hyperlink" Target="https://efiesconselleria.files.wordpress.com/2010/09/09-evolucic3b3n-histc3b3rica-del-deporte-adaptado1.pdf"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F61B08-94AE-42D6-B1BD-EA4338265A48}"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CO"/>
        </a:p>
      </dgm:t>
    </dgm:pt>
    <dgm:pt modelId="{D498A6E1-4921-40AF-B6F9-62A8871B3B16}">
      <dgm:prSet phldrT="[Texto]" custT="1"/>
      <dgm:spPr>
        <a:xfrm>
          <a:off x="2954613" y="279"/>
          <a:ext cx="978250" cy="656205"/>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General </a:t>
          </a:r>
        </a:p>
        <a:p>
          <a:pPr>
            <a:buNone/>
          </a:pPr>
          <a:r>
            <a:rPr lang="es-CO" sz="1100">
              <a:solidFill>
                <a:sysClr val="window" lastClr="FFFFFF"/>
              </a:solidFill>
              <a:latin typeface="Arial" panose="020B0604020202020204" pitchFamily="34" charset="0"/>
              <a:ea typeface="+mn-ea"/>
              <a:cs typeface="Arial" panose="020B0604020202020204" pitchFamily="34" charset="0"/>
            </a:rPr>
            <a:t>(1)</a:t>
          </a:r>
        </a:p>
      </dgm:t>
    </dgm:pt>
    <dgm:pt modelId="{0200A511-75BF-437E-9177-991367D14A39}" type="parTrans" cxnId="{33BA23A2-8061-4F28-8891-D802763FA3BD}">
      <dgm:prSet/>
      <dgm:spPr/>
      <dgm:t>
        <a:bodyPr/>
        <a:lstStyle/>
        <a:p>
          <a:endParaRPr lang="es-CO" sz="1100">
            <a:latin typeface="Arial" panose="020B0604020202020204" pitchFamily="34" charset="0"/>
            <a:cs typeface="Arial" panose="020B0604020202020204" pitchFamily="34" charset="0"/>
          </a:endParaRPr>
        </a:p>
      </dgm:t>
    </dgm:pt>
    <dgm:pt modelId="{DD5050AE-DA86-4914-8EF0-1A4F6E583B9A}" type="sibTrans" cxnId="{33BA23A2-8061-4F28-8891-D802763FA3BD}">
      <dgm:prSet/>
      <dgm:spPr/>
      <dgm:t>
        <a:bodyPr/>
        <a:lstStyle/>
        <a:p>
          <a:endParaRPr lang="es-CO" sz="1100">
            <a:latin typeface="Arial" panose="020B0604020202020204" pitchFamily="34" charset="0"/>
            <a:cs typeface="Arial" panose="020B0604020202020204" pitchFamily="34" charset="0"/>
          </a:endParaRPr>
        </a:p>
      </dgm:t>
    </dgm:pt>
    <dgm:pt modelId="{28A03C27-F47E-4976-ABE1-8FF390D69FD9}" type="asst">
      <dgm:prSet phldrT="[Texto]" custT="1"/>
      <dgm:spPr>
        <a:xfrm>
          <a:off x="1770930" y="761158"/>
          <a:ext cx="978250" cy="558282"/>
        </a:xfr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Administrativo</a:t>
          </a:r>
        </a:p>
        <a:p>
          <a:pPr>
            <a:buNone/>
          </a:pPr>
          <a:r>
            <a:rPr lang="es-CO" sz="1100">
              <a:solidFill>
                <a:sysClr val="window" lastClr="FFFFFF"/>
              </a:solidFill>
              <a:latin typeface="Arial" panose="020B0604020202020204" pitchFamily="34" charset="0"/>
              <a:ea typeface="+mn-ea"/>
              <a:cs typeface="Arial" panose="020B0604020202020204" pitchFamily="34" charset="0"/>
            </a:rPr>
            <a:t>(1)</a:t>
          </a:r>
        </a:p>
      </dgm:t>
    </dgm:pt>
    <dgm:pt modelId="{2BA99D49-28F2-449C-BF83-47C30A594AB0}" type="parTrans" cxnId="{6E3F80B1-C51B-4E63-BA2F-384A478EE1E8}">
      <dgm:prSet/>
      <dgm:spPr>
        <a:xfrm>
          <a:off x="2749181" y="656485"/>
          <a:ext cx="694558" cy="383814"/>
        </a:xfr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9957292-FB5B-4D78-836A-968622FE4C35}" type="sibTrans" cxnId="{6E3F80B1-C51B-4E63-BA2F-384A478EE1E8}">
      <dgm:prSet/>
      <dgm:spPr/>
      <dgm:t>
        <a:bodyPr/>
        <a:lstStyle/>
        <a:p>
          <a:endParaRPr lang="es-CO" sz="1100">
            <a:latin typeface="Arial" panose="020B0604020202020204" pitchFamily="34" charset="0"/>
            <a:cs typeface="Arial" panose="020B0604020202020204" pitchFamily="34" charset="0"/>
          </a:endParaRPr>
        </a:p>
      </dgm:t>
    </dgm:pt>
    <dgm:pt modelId="{6B24A60E-DCA0-4C08-8A23-A91D0859722A}">
      <dgm:prSet phldrT="[Texto]" custT="1"/>
      <dgm:spPr>
        <a:xfrm>
          <a:off x="1589337" y="2385999"/>
          <a:ext cx="978250" cy="620485"/>
        </a:xfr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Zonal (5)</a:t>
          </a:r>
        </a:p>
      </dgm:t>
    </dgm:pt>
    <dgm:pt modelId="{29599B1C-75D3-459C-ABF9-CE8214C63465}" type="parTrans" cxnId="{980DB4CF-5392-4805-AD53-C07BE8AFC2E4}">
      <dgm:prSet/>
      <dgm:spPr>
        <a:xfrm>
          <a:off x="2078462" y="656485"/>
          <a:ext cx="1365276" cy="1729513"/>
        </a:xfr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1B2F97E8-EA4A-41E6-ABEB-DEFA2AB5560B}" type="sibTrans" cxnId="{980DB4CF-5392-4805-AD53-C07BE8AFC2E4}">
      <dgm:prSet/>
      <dgm:spPr/>
      <dgm:t>
        <a:bodyPr/>
        <a:lstStyle/>
        <a:p>
          <a:endParaRPr lang="es-CO" sz="1100">
            <a:latin typeface="Arial" panose="020B0604020202020204" pitchFamily="34" charset="0"/>
            <a:cs typeface="Arial" panose="020B0604020202020204" pitchFamily="34" charset="0"/>
          </a:endParaRPr>
        </a:p>
      </dgm:t>
    </dgm:pt>
    <dgm:pt modelId="{88A7C30D-D476-42E7-BBD9-D5D3AD7A16ED}" type="asst">
      <dgm:prSet custT="1"/>
      <dgm:spPr>
        <a:xfrm>
          <a:off x="3744404" y="1542722"/>
          <a:ext cx="978250" cy="599540"/>
        </a:xfr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Pedagógico Psicosocial (1)</a:t>
          </a:r>
        </a:p>
      </dgm:t>
    </dgm:pt>
    <dgm:pt modelId="{F4E32FA2-411D-4E24-B07E-42BAD6AD5AB2}" type="parTrans" cxnId="{1A8E6894-FB3A-4EA7-A800-7A993D6E53E3}">
      <dgm:prSet/>
      <dgm:spPr>
        <a:xfrm>
          <a:off x="3443739" y="656485"/>
          <a:ext cx="300665" cy="1186007"/>
        </a:xfr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834768A5-85B1-436C-AA1A-FFACC9B3E44B}" type="sibTrans" cxnId="{1A8E6894-FB3A-4EA7-A800-7A993D6E53E3}">
      <dgm:prSet/>
      <dgm:spPr/>
      <dgm:t>
        <a:bodyPr/>
        <a:lstStyle/>
        <a:p>
          <a:endParaRPr lang="es-CO" sz="1100">
            <a:latin typeface="Arial" panose="020B0604020202020204" pitchFamily="34" charset="0"/>
            <a:cs typeface="Arial" panose="020B0604020202020204" pitchFamily="34" charset="0"/>
          </a:endParaRPr>
        </a:p>
      </dgm:t>
    </dgm:pt>
    <dgm:pt modelId="{0D462A8A-1C92-421E-B583-72AE43B4FFBF}">
      <dgm:prSet custT="1"/>
      <dgm:spPr>
        <a:xfrm>
          <a:off x="1179088" y="1524874"/>
          <a:ext cx="978250" cy="489125"/>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Asistente Administrativo (5)</a:t>
          </a:r>
        </a:p>
      </dgm:t>
    </dgm:pt>
    <dgm:pt modelId="{37400DB6-4524-4F8E-955C-685F27C94052}" type="parTrans" cxnId="{96C1DAC8-F754-4452-9FC7-75018648CECE}">
      <dgm:prSet/>
      <dgm:spPr>
        <a:xfrm>
          <a:off x="1668213" y="1319441"/>
          <a:ext cx="591841" cy="205432"/>
        </a:xfr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76707A4-9724-480A-94E9-B1623FA422B6}" type="sibTrans" cxnId="{96C1DAC8-F754-4452-9FC7-75018648CECE}">
      <dgm:prSet/>
      <dgm:spPr/>
      <dgm:t>
        <a:bodyPr/>
        <a:lstStyle/>
        <a:p>
          <a:endParaRPr lang="es-CO" sz="1100">
            <a:latin typeface="Arial" panose="020B0604020202020204" pitchFamily="34" charset="0"/>
            <a:cs typeface="Arial" panose="020B0604020202020204" pitchFamily="34" charset="0"/>
          </a:endParaRPr>
        </a:p>
      </dgm:t>
    </dgm:pt>
    <dgm:pt modelId="{114620E2-BBBA-4DA4-BB01-BD39DC19E069}">
      <dgm:prSet custT="1"/>
      <dgm:spPr>
        <a:xfrm>
          <a:off x="2362772" y="1524874"/>
          <a:ext cx="978250" cy="489125"/>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Auxiliar Administrativo (6)</a:t>
          </a:r>
        </a:p>
      </dgm:t>
    </dgm:pt>
    <dgm:pt modelId="{BEA19293-5FFF-42FE-AE39-67A755499178}" type="parTrans" cxnId="{D158230A-FD31-4605-85BA-D0D17ED7BC78}">
      <dgm:prSet/>
      <dgm:spPr>
        <a:xfrm>
          <a:off x="2260055" y="1319441"/>
          <a:ext cx="591841" cy="205432"/>
        </a:xfr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AAEBC3D-102D-425B-84E8-C0663ADDFE8A}" type="sibTrans" cxnId="{D158230A-FD31-4605-85BA-D0D17ED7BC78}">
      <dgm:prSet/>
      <dgm:spPr/>
      <dgm:t>
        <a:bodyPr/>
        <a:lstStyle/>
        <a:p>
          <a:endParaRPr lang="es-CO" sz="1100">
            <a:latin typeface="Arial" panose="020B0604020202020204" pitchFamily="34" charset="0"/>
            <a:cs typeface="Arial" panose="020B0604020202020204" pitchFamily="34" charset="0"/>
          </a:endParaRPr>
        </a:p>
      </dgm:t>
    </dgm:pt>
    <dgm:pt modelId="{F9D1132E-AB16-4CD6-84A8-530FBE46F4D6}">
      <dgm:prSet phldrT="[Texto]" custT="1"/>
      <dgm:spPr>
        <a:xfrm>
          <a:off x="4148569" y="2385999"/>
          <a:ext cx="978250" cy="733233"/>
        </a:xfr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Festivales y Actividades Conexas (2)</a:t>
          </a:r>
        </a:p>
      </dgm:t>
    </dgm:pt>
    <dgm:pt modelId="{65A730BF-AD1D-4165-A4CC-DF2D142FDA13}" type="sibTrans" cxnId="{6C7FA250-36A0-4F42-934D-7A97AE29B563}">
      <dgm:prSet/>
      <dgm:spPr/>
      <dgm:t>
        <a:bodyPr/>
        <a:lstStyle/>
        <a:p>
          <a:endParaRPr lang="es-CO" sz="1100">
            <a:latin typeface="Arial" panose="020B0604020202020204" pitchFamily="34" charset="0"/>
            <a:cs typeface="Arial" panose="020B0604020202020204" pitchFamily="34" charset="0"/>
          </a:endParaRPr>
        </a:p>
      </dgm:t>
    </dgm:pt>
    <dgm:pt modelId="{2315FD39-6FAC-48F4-BD80-DB00791E85FE}" type="parTrans" cxnId="{6C7FA250-36A0-4F42-934D-7A97AE29B563}">
      <dgm:prSet/>
      <dgm:spPr>
        <a:xfrm>
          <a:off x="3443739" y="656485"/>
          <a:ext cx="1193955" cy="1729513"/>
        </a:xfr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35BDE687-C48C-4C10-82D7-F40FA0B9D982}">
      <dgm:prSet custT="1"/>
      <dgm:spPr>
        <a:xfrm>
          <a:off x="1589337" y="3890079"/>
          <a:ext cx="978250" cy="489125"/>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Metodólogo </a:t>
          </a:r>
        </a:p>
        <a:p>
          <a:pPr>
            <a:buNone/>
          </a:pPr>
          <a:r>
            <a:rPr lang="es-CO" sz="1100">
              <a:solidFill>
                <a:sysClr val="window" lastClr="FFFFFF"/>
              </a:solidFill>
              <a:latin typeface="Arial" panose="020B0604020202020204" pitchFamily="34" charset="0"/>
              <a:ea typeface="+mn-ea"/>
              <a:cs typeface="Arial" panose="020B0604020202020204" pitchFamily="34" charset="0"/>
            </a:rPr>
            <a:t>(25)</a:t>
          </a:r>
        </a:p>
      </dgm:t>
    </dgm:pt>
    <dgm:pt modelId="{5CBFED61-4731-41D7-BE8A-175F133837DB}" type="sibTrans" cxnId="{52891500-1844-4659-97DB-4EB5F997177C}">
      <dgm:prSet/>
      <dgm:spPr/>
      <dgm:t>
        <a:bodyPr/>
        <a:lstStyle/>
        <a:p>
          <a:endParaRPr lang="es-CO" sz="1100">
            <a:latin typeface="Arial" panose="020B0604020202020204" pitchFamily="34" charset="0"/>
            <a:cs typeface="Arial" panose="020B0604020202020204" pitchFamily="34" charset="0"/>
          </a:endParaRPr>
        </a:p>
      </dgm:t>
    </dgm:pt>
    <dgm:pt modelId="{A1F09838-B4FE-49F6-BA17-37586EED609E}" type="parTrans" cxnId="{52891500-1844-4659-97DB-4EB5F997177C}">
      <dgm:prSet/>
      <dgm:spPr>
        <a:xfrm>
          <a:off x="2032742" y="3006484"/>
          <a:ext cx="91440" cy="883595"/>
        </a:xfr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A2760482-4F60-4DCA-86C9-7CD0F2BFB5D7}" type="asst">
      <dgm:prSet custT="1"/>
      <dgm:spPr>
        <a:xfrm>
          <a:off x="2508560" y="4550883"/>
          <a:ext cx="978250" cy="489125"/>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Dinamizador Social (14)</a:t>
          </a:r>
        </a:p>
      </dgm:t>
    </dgm:pt>
    <dgm:pt modelId="{F8F2F7F9-71CE-45E9-92A5-708658CB6319}" type="parTrans" cxnId="{90AD39DB-7A27-45A1-82C2-4F4C56455123}">
      <dgm:prSet/>
      <dgm:spPr>
        <a:xfrm>
          <a:off x="2078462" y="3006484"/>
          <a:ext cx="430097" cy="1788961"/>
        </a:xfr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746AB987-F4B5-4B22-8C42-15C4FDB0F676}" type="sibTrans" cxnId="{90AD39DB-7A27-45A1-82C2-4F4C56455123}">
      <dgm:prSet/>
      <dgm:spPr/>
      <dgm:t>
        <a:bodyPr/>
        <a:lstStyle/>
        <a:p>
          <a:endParaRPr lang="es-CO" sz="1100">
            <a:latin typeface="Arial" panose="020B0604020202020204" pitchFamily="34" charset="0"/>
            <a:cs typeface="Arial" panose="020B0604020202020204" pitchFamily="34" charset="0"/>
          </a:endParaRPr>
        </a:p>
      </dgm:t>
    </dgm:pt>
    <dgm:pt modelId="{E9B913E3-2E13-47CC-B7BD-F7E893365026}" type="asst">
      <dgm:prSet custT="1"/>
      <dgm:spPr>
        <a:xfrm>
          <a:off x="2460724" y="3188756"/>
          <a:ext cx="978250" cy="489125"/>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Profesional Psicosocial Zonal (4)</a:t>
          </a:r>
        </a:p>
      </dgm:t>
    </dgm:pt>
    <dgm:pt modelId="{AD6FEDA3-28C9-4623-B5DD-360AD70E414E}" type="parTrans" cxnId="{EE394531-AC42-4DD4-B34F-68B546DD9959}">
      <dgm:prSet/>
      <dgm:spPr>
        <a:xfrm>
          <a:off x="2078462" y="3006484"/>
          <a:ext cx="382261" cy="426835"/>
        </a:xfr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F9B1C7A0-2013-4EFC-BA3B-19B7FBDE14EB}" type="sibTrans" cxnId="{EE394531-AC42-4DD4-B34F-68B546DD9959}">
      <dgm:prSet/>
      <dgm:spPr/>
      <dgm:t>
        <a:bodyPr/>
        <a:lstStyle/>
        <a:p>
          <a:endParaRPr lang="es-CO" sz="1100">
            <a:latin typeface="Arial" panose="020B0604020202020204" pitchFamily="34" charset="0"/>
            <a:cs typeface="Arial" panose="020B0604020202020204" pitchFamily="34" charset="0"/>
          </a:endParaRPr>
        </a:p>
      </dgm:t>
    </dgm:pt>
    <dgm:pt modelId="{D638F7DD-CA2E-4E2B-9B28-DA0DAC339EDC}">
      <dgm:prSet custT="1"/>
      <dgm:spPr>
        <a:xfrm>
          <a:off x="549671" y="5340199"/>
          <a:ext cx="978250" cy="489125"/>
        </a:xfr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Formación  (78)</a:t>
          </a:r>
        </a:p>
      </dgm:t>
    </dgm:pt>
    <dgm:pt modelId="{BC7ABF0C-2BDD-4D6B-ACF1-095421862AF6}" type="parTrans" cxnId="{5C83317C-8D74-448D-B68E-BD88260F7D3F}">
      <dgm:prSet/>
      <dgm:spPr>
        <a:xfrm>
          <a:off x="1038797" y="4379205"/>
          <a:ext cx="1039665" cy="960994"/>
        </a:xfr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C93583DE-C030-4B0C-BC76-5EFC359B3F2F}" type="sibTrans" cxnId="{5C83317C-8D74-448D-B68E-BD88260F7D3F}">
      <dgm:prSet/>
      <dgm:spPr/>
      <dgm:t>
        <a:bodyPr/>
        <a:lstStyle/>
        <a:p>
          <a:endParaRPr lang="es-CO" sz="1100">
            <a:latin typeface="Arial" panose="020B0604020202020204" pitchFamily="34" charset="0"/>
            <a:cs typeface="Arial" panose="020B0604020202020204" pitchFamily="34" charset="0"/>
          </a:endParaRPr>
        </a:p>
      </dgm:t>
    </dgm:pt>
    <dgm:pt modelId="{3CBDB442-F352-4F22-8BF6-1CD126056287}">
      <dgm:prSet custT="1"/>
      <dgm:spPr>
        <a:xfrm>
          <a:off x="1589337" y="5340199"/>
          <a:ext cx="978250" cy="489125"/>
        </a:xfr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Experiencia (280)</a:t>
          </a:r>
        </a:p>
      </dgm:t>
    </dgm:pt>
    <dgm:pt modelId="{21933DBD-9D35-49BF-B81A-3FB869296269}" type="parTrans" cxnId="{C74ABEE7-86A0-4F55-B802-DD5CE49E9AC5}">
      <dgm:prSet/>
      <dgm:spPr>
        <a:xfrm>
          <a:off x="2032742" y="4379205"/>
          <a:ext cx="91440" cy="960994"/>
        </a:xfr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7E2C07A-B106-445C-9587-DCA95868D248}" type="sibTrans" cxnId="{C74ABEE7-86A0-4F55-B802-DD5CE49E9AC5}">
      <dgm:prSet/>
      <dgm:spPr/>
      <dgm:t>
        <a:bodyPr/>
        <a:lstStyle/>
        <a:p>
          <a:endParaRPr lang="es-CO" sz="1100">
            <a:latin typeface="Arial" panose="020B0604020202020204" pitchFamily="34" charset="0"/>
            <a:cs typeface="Arial" panose="020B0604020202020204" pitchFamily="34" charset="0"/>
          </a:endParaRPr>
        </a:p>
      </dgm:t>
    </dgm:pt>
    <dgm:pt modelId="{75F07730-2E67-4A26-8CA8-B376A3A446B2}">
      <dgm:prSet custT="1"/>
      <dgm:spPr>
        <a:xfrm>
          <a:off x="2773021" y="5340199"/>
          <a:ext cx="978250" cy="489125"/>
        </a:xfr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Apoyo (16)</a:t>
          </a:r>
        </a:p>
      </dgm:t>
    </dgm:pt>
    <dgm:pt modelId="{2BAC294B-7517-45CD-B62D-0E48B0847150}" type="parTrans" cxnId="{9362E9A8-F3A2-4F40-B0F6-8C4631036BB6}">
      <dgm:prSet/>
      <dgm:spPr>
        <a:xfrm>
          <a:off x="2078462" y="4379205"/>
          <a:ext cx="1183683" cy="960994"/>
        </a:xfr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6C827F22-F01B-41A6-9C0B-2717503C259B}" type="sibTrans" cxnId="{9362E9A8-F3A2-4F40-B0F6-8C4631036BB6}">
      <dgm:prSet/>
      <dgm:spPr/>
      <dgm:t>
        <a:bodyPr/>
        <a:lstStyle/>
        <a:p>
          <a:endParaRPr lang="es-CO" sz="1100">
            <a:latin typeface="Arial" panose="020B0604020202020204" pitchFamily="34" charset="0"/>
            <a:cs typeface="Arial" panose="020B0604020202020204" pitchFamily="34" charset="0"/>
          </a:endParaRPr>
        </a:p>
      </dgm:t>
    </dgm:pt>
    <dgm:pt modelId="{45B73C81-2403-409F-A782-7C2B18590F98}">
      <dgm:prSet phldrT="[Texto]" custT="1"/>
      <dgm:spPr>
        <a:xfrm>
          <a:off x="4148569" y="3475384"/>
          <a:ext cx="978250" cy="489125"/>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Apoyo a Festivales </a:t>
          </a:r>
        </a:p>
        <a:p>
          <a:pPr>
            <a:buNone/>
          </a:pPr>
          <a:r>
            <a:rPr lang="es-CO" sz="1100">
              <a:solidFill>
                <a:sysClr val="window" lastClr="FFFFFF"/>
              </a:solidFill>
              <a:latin typeface="Arial" panose="020B0604020202020204" pitchFamily="34" charset="0"/>
              <a:ea typeface="+mn-ea"/>
              <a:cs typeface="Arial" panose="020B0604020202020204" pitchFamily="34" charset="0"/>
            </a:rPr>
            <a:t>(2)</a:t>
          </a:r>
        </a:p>
      </dgm:t>
    </dgm:pt>
    <dgm:pt modelId="{DE5311BE-1BCB-47ED-9DC9-952A3A3B563A}" type="parTrans" cxnId="{69D7DF66-342B-4B60-9340-3E4D72DA83A8}">
      <dgm:prSet/>
      <dgm:spPr>
        <a:xfrm>
          <a:off x="4591974" y="3119232"/>
          <a:ext cx="91440" cy="356151"/>
        </a:xfr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FC196980-3803-4932-9077-44BA15A6653B}" type="sibTrans" cxnId="{69D7DF66-342B-4B60-9340-3E4D72DA83A8}">
      <dgm:prSet/>
      <dgm:spPr/>
      <dgm:t>
        <a:bodyPr/>
        <a:lstStyle/>
        <a:p>
          <a:endParaRPr lang="es-CO" sz="1100">
            <a:latin typeface="Arial" panose="020B0604020202020204" pitchFamily="34" charset="0"/>
            <a:cs typeface="Arial" panose="020B0604020202020204" pitchFamily="34" charset="0"/>
          </a:endParaRPr>
        </a:p>
      </dgm:t>
    </dgm:pt>
    <dgm:pt modelId="{860C0A77-360A-47A6-AF34-662697631461}" type="asst">
      <dgm:prSet custT="1"/>
      <dgm:spPr>
        <a:xfrm>
          <a:off x="3728410" y="748954"/>
          <a:ext cx="978250" cy="585263"/>
        </a:xfr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Pedagógico Técnico (1)</a:t>
          </a:r>
        </a:p>
      </dgm:t>
    </dgm:pt>
    <dgm:pt modelId="{21B96FD6-456B-49F0-8938-8DB9DA0B8B7E}" type="sibTrans" cxnId="{6A81E807-0A53-479D-AFE5-EBC5B63841E0}">
      <dgm:prSet/>
      <dgm:spPr/>
      <dgm:t>
        <a:bodyPr/>
        <a:lstStyle/>
        <a:p>
          <a:endParaRPr lang="es-CO" sz="1100">
            <a:latin typeface="Arial" panose="020B0604020202020204" pitchFamily="34" charset="0"/>
            <a:cs typeface="Arial" panose="020B0604020202020204" pitchFamily="34" charset="0"/>
          </a:endParaRPr>
        </a:p>
      </dgm:t>
    </dgm:pt>
    <dgm:pt modelId="{748C501C-B1CC-4572-908F-A503A9A2A3F8}" type="parTrans" cxnId="{6A81E807-0A53-479D-AFE5-EBC5B63841E0}">
      <dgm:prSet/>
      <dgm:spPr>
        <a:xfrm>
          <a:off x="3443739" y="656485"/>
          <a:ext cx="284671" cy="385100"/>
        </a:xfr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192AA7F1-8A05-413C-9AAD-0FD35CD7E57A}" type="pres">
      <dgm:prSet presAssocID="{B4F61B08-94AE-42D6-B1BD-EA4338265A48}" presName="hierChild1" presStyleCnt="0">
        <dgm:presLayoutVars>
          <dgm:orgChart val="1"/>
          <dgm:chPref val="1"/>
          <dgm:dir/>
          <dgm:animOne val="branch"/>
          <dgm:animLvl val="lvl"/>
          <dgm:resizeHandles/>
        </dgm:presLayoutVars>
      </dgm:prSet>
      <dgm:spPr/>
    </dgm:pt>
    <dgm:pt modelId="{759CCBAF-83FE-48AD-95C5-7C6A6ED9E0AE}" type="pres">
      <dgm:prSet presAssocID="{D498A6E1-4921-40AF-B6F9-62A8871B3B16}" presName="hierRoot1" presStyleCnt="0">
        <dgm:presLayoutVars>
          <dgm:hierBranch val="init"/>
        </dgm:presLayoutVars>
      </dgm:prSet>
      <dgm:spPr/>
    </dgm:pt>
    <dgm:pt modelId="{EFABFE70-C0C8-438D-99C5-97C1D66B7DC6}" type="pres">
      <dgm:prSet presAssocID="{D498A6E1-4921-40AF-B6F9-62A8871B3B16}" presName="rootComposite1" presStyleCnt="0"/>
      <dgm:spPr/>
    </dgm:pt>
    <dgm:pt modelId="{D7690963-F25C-4929-8CA2-6DEAAF8766AE}" type="pres">
      <dgm:prSet presAssocID="{D498A6E1-4921-40AF-B6F9-62A8871B3B16}" presName="rootText1" presStyleLbl="node0" presStyleIdx="0" presStyleCnt="1" custScaleY="134159">
        <dgm:presLayoutVars>
          <dgm:chPref val="3"/>
        </dgm:presLayoutVars>
      </dgm:prSet>
      <dgm:spPr>
        <a:prstGeom prst="rect">
          <a:avLst/>
        </a:prstGeom>
      </dgm:spPr>
    </dgm:pt>
    <dgm:pt modelId="{C6708334-A9E3-4244-9288-B3D1887BF455}" type="pres">
      <dgm:prSet presAssocID="{D498A6E1-4921-40AF-B6F9-62A8871B3B16}" presName="rootConnector1" presStyleLbl="node1" presStyleIdx="0" presStyleCnt="0"/>
      <dgm:spPr/>
    </dgm:pt>
    <dgm:pt modelId="{E865F887-7222-4273-B540-5415F3255DF9}" type="pres">
      <dgm:prSet presAssocID="{D498A6E1-4921-40AF-B6F9-62A8871B3B16}" presName="hierChild2" presStyleCnt="0"/>
      <dgm:spPr/>
    </dgm:pt>
    <dgm:pt modelId="{C7FCE5E3-1201-4A8B-B45D-DBBA17704C10}" type="pres">
      <dgm:prSet presAssocID="{29599B1C-75D3-459C-ABF9-CE8214C63465}" presName="Name37" presStyleLbl="parChTrans1D2" presStyleIdx="0" presStyleCnt="5"/>
      <dgm:spPr>
        <a:custGeom>
          <a:avLst/>
          <a:gdLst/>
          <a:ahLst/>
          <a:cxnLst/>
          <a:rect l="0" t="0" r="0" b="0"/>
          <a:pathLst>
            <a:path>
              <a:moveTo>
                <a:pt x="1365276" y="0"/>
              </a:moveTo>
              <a:lnTo>
                <a:pt x="1365276" y="1626797"/>
              </a:lnTo>
              <a:lnTo>
                <a:pt x="0" y="1626797"/>
              </a:lnTo>
              <a:lnTo>
                <a:pt x="0" y="1729513"/>
              </a:lnTo>
            </a:path>
          </a:pathLst>
        </a:custGeom>
      </dgm:spPr>
    </dgm:pt>
    <dgm:pt modelId="{D387D9FD-2B78-4FE8-AB96-E74BC033DDDC}" type="pres">
      <dgm:prSet presAssocID="{6B24A60E-DCA0-4C08-8A23-A91D0859722A}" presName="hierRoot2" presStyleCnt="0">
        <dgm:presLayoutVars>
          <dgm:hierBranch/>
        </dgm:presLayoutVars>
      </dgm:prSet>
      <dgm:spPr/>
    </dgm:pt>
    <dgm:pt modelId="{A129D842-8C12-4ECB-A990-BC9E6EB3E0DE}" type="pres">
      <dgm:prSet presAssocID="{6B24A60E-DCA0-4C08-8A23-A91D0859722A}" presName="rootComposite" presStyleCnt="0"/>
      <dgm:spPr/>
    </dgm:pt>
    <dgm:pt modelId="{74636042-E84F-4029-973D-6B829824670A}" type="pres">
      <dgm:prSet presAssocID="{6B24A60E-DCA0-4C08-8A23-A91D0859722A}" presName="rootText" presStyleLbl="node2" presStyleIdx="0" presStyleCnt="2" custScaleY="126856" custLinFactY="-51120" custLinFactNeighborX="-48813" custLinFactNeighborY="-100000">
        <dgm:presLayoutVars>
          <dgm:chPref val="3"/>
        </dgm:presLayoutVars>
      </dgm:prSet>
      <dgm:spPr>
        <a:prstGeom prst="rect">
          <a:avLst/>
        </a:prstGeom>
      </dgm:spPr>
    </dgm:pt>
    <dgm:pt modelId="{C7254079-941C-4D50-AF5D-B9845D95229A}" type="pres">
      <dgm:prSet presAssocID="{6B24A60E-DCA0-4C08-8A23-A91D0859722A}" presName="rootConnector" presStyleLbl="node2" presStyleIdx="0" presStyleCnt="2"/>
      <dgm:spPr/>
    </dgm:pt>
    <dgm:pt modelId="{5D5E6807-9889-400B-97CB-73239997116E}" type="pres">
      <dgm:prSet presAssocID="{6B24A60E-DCA0-4C08-8A23-A91D0859722A}" presName="hierChild4" presStyleCnt="0"/>
      <dgm:spPr/>
    </dgm:pt>
    <dgm:pt modelId="{E9EB6E3C-965F-4C1E-94ED-E3E50CE3079B}" type="pres">
      <dgm:prSet presAssocID="{A1F09838-B4FE-49F6-BA17-37586EED609E}" presName="Name35" presStyleLbl="parChTrans1D3" presStyleIdx="0" presStyleCnt="6"/>
      <dgm:spPr>
        <a:custGeom>
          <a:avLst/>
          <a:gdLst/>
          <a:ahLst/>
          <a:cxnLst/>
          <a:rect l="0" t="0" r="0" b="0"/>
          <a:pathLst>
            <a:path>
              <a:moveTo>
                <a:pt x="45720" y="0"/>
              </a:moveTo>
              <a:lnTo>
                <a:pt x="45720" y="883595"/>
              </a:lnTo>
            </a:path>
          </a:pathLst>
        </a:custGeom>
      </dgm:spPr>
    </dgm:pt>
    <dgm:pt modelId="{5056C587-0A08-43CD-8EEF-127852298D91}" type="pres">
      <dgm:prSet presAssocID="{35BDE687-C48C-4C10-82D7-F40FA0B9D982}" presName="hierRoot2" presStyleCnt="0">
        <dgm:presLayoutVars>
          <dgm:hierBranch/>
        </dgm:presLayoutVars>
      </dgm:prSet>
      <dgm:spPr/>
    </dgm:pt>
    <dgm:pt modelId="{EB8BE770-02BD-4042-B1E6-AAA433EC6C68}" type="pres">
      <dgm:prSet presAssocID="{35BDE687-C48C-4C10-82D7-F40FA0B9D982}" presName="rootComposite" presStyleCnt="0"/>
      <dgm:spPr/>
    </dgm:pt>
    <dgm:pt modelId="{AF7E24D1-BAC4-46F1-8890-1DE25D0B8050}" type="pres">
      <dgm:prSet presAssocID="{35BDE687-C48C-4C10-82D7-F40FA0B9D982}" presName="rootText" presStyleLbl="node3" presStyleIdx="0" presStyleCnt="4" custLinFactY="-54472" custLinFactNeighborX="-48813" custLinFactNeighborY="-100000">
        <dgm:presLayoutVars>
          <dgm:chPref val="3"/>
        </dgm:presLayoutVars>
      </dgm:prSet>
      <dgm:spPr>
        <a:prstGeom prst="rect">
          <a:avLst/>
        </a:prstGeom>
      </dgm:spPr>
    </dgm:pt>
    <dgm:pt modelId="{3E841A8A-75B3-48BC-874E-54019A6566FC}" type="pres">
      <dgm:prSet presAssocID="{35BDE687-C48C-4C10-82D7-F40FA0B9D982}" presName="rootConnector" presStyleLbl="node3" presStyleIdx="0" presStyleCnt="4"/>
      <dgm:spPr/>
    </dgm:pt>
    <dgm:pt modelId="{68900BC6-F364-4661-AA45-FF33486844F4}" type="pres">
      <dgm:prSet presAssocID="{35BDE687-C48C-4C10-82D7-F40FA0B9D982}" presName="hierChild4" presStyleCnt="0"/>
      <dgm:spPr/>
    </dgm:pt>
    <dgm:pt modelId="{359FE85D-0488-40A9-8272-402F6B15133E}" type="pres">
      <dgm:prSet presAssocID="{BC7ABF0C-2BDD-4D6B-ACF1-095421862AF6}" presName="Name35" presStyleLbl="parChTrans1D4" presStyleIdx="0" presStyleCnt="3"/>
      <dgm:spPr>
        <a:custGeom>
          <a:avLst/>
          <a:gdLst/>
          <a:ahLst/>
          <a:cxnLst/>
          <a:rect l="0" t="0" r="0" b="0"/>
          <a:pathLst>
            <a:path>
              <a:moveTo>
                <a:pt x="1039665" y="0"/>
              </a:moveTo>
              <a:lnTo>
                <a:pt x="1039665" y="858278"/>
              </a:lnTo>
              <a:lnTo>
                <a:pt x="0" y="858278"/>
              </a:lnTo>
              <a:lnTo>
                <a:pt x="0" y="960994"/>
              </a:lnTo>
            </a:path>
          </a:pathLst>
        </a:custGeom>
      </dgm:spPr>
    </dgm:pt>
    <dgm:pt modelId="{443A3C39-1A61-41FF-8B59-A7EF9210E535}" type="pres">
      <dgm:prSet presAssocID="{D638F7DD-CA2E-4E2B-9B28-DA0DAC339EDC}" presName="hierRoot2" presStyleCnt="0">
        <dgm:presLayoutVars>
          <dgm:hierBranch val="init"/>
        </dgm:presLayoutVars>
      </dgm:prSet>
      <dgm:spPr/>
    </dgm:pt>
    <dgm:pt modelId="{BCB32054-53B3-4883-BE75-C23F5BB5713C}" type="pres">
      <dgm:prSet presAssocID="{D638F7DD-CA2E-4E2B-9B28-DA0DAC339EDC}" presName="rootComposite" presStyleCnt="0"/>
      <dgm:spPr/>
    </dgm:pt>
    <dgm:pt modelId="{3227DCF4-073D-42E0-AD84-8E4B25903068}" type="pres">
      <dgm:prSet presAssocID="{D638F7DD-CA2E-4E2B-9B28-DA0DAC339EDC}" presName="rootText" presStyleLbl="node4" presStyleIdx="0" presStyleCnt="3" custLinFactNeighborX="-34091">
        <dgm:presLayoutVars>
          <dgm:chPref val="3"/>
        </dgm:presLayoutVars>
      </dgm:prSet>
      <dgm:spPr>
        <a:prstGeom prst="rect">
          <a:avLst/>
        </a:prstGeom>
      </dgm:spPr>
    </dgm:pt>
    <dgm:pt modelId="{5E138700-909A-4070-B9F6-559751835672}" type="pres">
      <dgm:prSet presAssocID="{D638F7DD-CA2E-4E2B-9B28-DA0DAC339EDC}" presName="rootConnector" presStyleLbl="node4" presStyleIdx="0" presStyleCnt="3"/>
      <dgm:spPr/>
    </dgm:pt>
    <dgm:pt modelId="{F0EA6936-1697-4451-BDE9-13243C1FFDC4}" type="pres">
      <dgm:prSet presAssocID="{D638F7DD-CA2E-4E2B-9B28-DA0DAC339EDC}" presName="hierChild4" presStyleCnt="0"/>
      <dgm:spPr/>
    </dgm:pt>
    <dgm:pt modelId="{C8EDFAF4-507B-43CD-B753-19C1EA9D39E2}" type="pres">
      <dgm:prSet presAssocID="{D638F7DD-CA2E-4E2B-9B28-DA0DAC339EDC}" presName="hierChild5" presStyleCnt="0"/>
      <dgm:spPr/>
    </dgm:pt>
    <dgm:pt modelId="{025C1FD0-80FB-4FA6-812A-A486C05A7D15}" type="pres">
      <dgm:prSet presAssocID="{21933DBD-9D35-49BF-B81A-3FB869296269}" presName="Name35" presStyleLbl="parChTrans1D4" presStyleIdx="1" presStyleCnt="3"/>
      <dgm:spPr>
        <a:custGeom>
          <a:avLst/>
          <a:gdLst/>
          <a:ahLst/>
          <a:cxnLst/>
          <a:rect l="0" t="0" r="0" b="0"/>
          <a:pathLst>
            <a:path>
              <a:moveTo>
                <a:pt x="45720" y="0"/>
              </a:moveTo>
              <a:lnTo>
                <a:pt x="45720" y="960994"/>
              </a:lnTo>
            </a:path>
          </a:pathLst>
        </a:custGeom>
      </dgm:spPr>
    </dgm:pt>
    <dgm:pt modelId="{3E3E6D23-719D-4DC6-AAD7-CDDB3B4EF969}" type="pres">
      <dgm:prSet presAssocID="{3CBDB442-F352-4F22-8BF6-1CD126056287}" presName="hierRoot2" presStyleCnt="0">
        <dgm:presLayoutVars>
          <dgm:hierBranch val="init"/>
        </dgm:presLayoutVars>
      </dgm:prSet>
      <dgm:spPr/>
    </dgm:pt>
    <dgm:pt modelId="{DBAC47BC-77F1-476C-8D55-93FBA2E31AFD}" type="pres">
      <dgm:prSet presAssocID="{3CBDB442-F352-4F22-8BF6-1CD126056287}" presName="rootComposite" presStyleCnt="0"/>
      <dgm:spPr/>
    </dgm:pt>
    <dgm:pt modelId="{86283731-3613-4964-97A0-92CD21CE95E5}" type="pres">
      <dgm:prSet presAssocID="{3CBDB442-F352-4F22-8BF6-1CD126056287}" presName="rootText" presStyleLbl="node4" presStyleIdx="1" presStyleCnt="3" custLinFactNeighborX="-48813">
        <dgm:presLayoutVars>
          <dgm:chPref val="3"/>
        </dgm:presLayoutVars>
      </dgm:prSet>
      <dgm:spPr>
        <a:prstGeom prst="rect">
          <a:avLst/>
        </a:prstGeom>
      </dgm:spPr>
    </dgm:pt>
    <dgm:pt modelId="{83F84E24-B42B-461E-B095-C4D6EBE12E07}" type="pres">
      <dgm:prSet presAssocID="{3CBDB442-F352-4F22-8BF6-1CD126056287}" presName="rootConnector" presStyleLbl="node4" presStyleIdx="1" presStyleCnt="3"/>
      <dgm:spPr/>
    </dgm:pt>
    <dgm:pt modelId="{562545D7-C8F1-4A58-B2EC-A7A1947F9CD0}" type="pres">
      <dgm:prSet presAssocID="{3CBDB442-F352-4F22-8BF6-1CD126056287}" presName="hierChild4" presStyleCnt="0"/>
      <dgm:spPr/>
    </dgm:pt>
    <dgm:pt modelId="{A4DED47A-8160-41FE-BFD7-4ACF6F15D859}" type="pres">
      <dgm:prSet presAssocID="{3CBDB442-F352-4F22-8BF6-1CD126056287}" presName="hierChild5" presStyleCnt="0"/>
      <dgm:spPr/>
    </dgm:pt>
    <dgm:pt modelId="{7A00B0F7-59D4-48ED-8269-53BB1724D114}" type="pres">
      <dgm:prSet presAssocID="{2BAC294B-7517-45CD-B62D-0E48B0847150}" presName="Name35" presStyleLbl="parChTrans1D4" presStyleIdx="2" presStyleCnt="3"/>
      <dgm:spPr>
        <a:custGeom>
          <a:avLst/>
          <a:gdLst/>
          <a:ahLst/>
          <a:cxnLst/>
          <a:rect l="0" t="0" r="0" b="0"/>
          <a:pathLst>
            <a:path>
              <a:moveTo>
                <a:pt x="0" y="0"/>
              </a:moveTo>
              <a:lnTo>
                <a:pt x="0" y="858278"/>
              </a:lnTo>
              <a:lnTo>
                <a:pt x="1183683" y="858278"/>
              </a:lnTo>
              <a:lnTo>
                <a:pt x="1183683" y="960994"/>
              </a:lnTo>
            </a:path>
          </a:pathLst>
        </a:custGeom>
      </dgm:spPr>
    </dgm:pt>
    <dgm:pt modelId="{BB7E8ED2-8AA1-41D6-AAB0-B263F7CCF51B}" type="pres">
      <dgm:prSet presAssocID="{75F07730-2E67-4A26-8CA8-B376A3A446B2}" presName="hierRoot2" presStyleCnt="0">
        <dgm:presLayoutVars>
          <dgm:hierBranch val="init"/>
        </dgm:presLayoutVars>
      </dgm:prSet>
      <dgm:spPr/>
    </dgm:pt>
    <dgm:pt modelId="{58E138DD-A020-4AB3-BCBB-39704C3D1C51}" type="pres">
      <dgm:prSet presAssocID="{75F07730-2E67-4A26-8CA8-B376A3A446B2}" presName="rootComposite" presStyleCnt="0"/>
      <dgm:spPr/>
    </dgm:pt>
    <dgm:pt modelId="{86C753F1-92B8-4B01-B917-A9464224296C}" type="pres">
      <dgm:prSet presAssocID="{75F07730-2E67-4A26-8CA8-B376A3A446B2}" presName="rootText" presStyleLbl="node4" presStyleIdx="2" presStyleCnt="3" custLinFactNeighborX="-48813">
        <dgm:presLayoutVars>
          <dgm:chPref val="3"/>
        </dgm:presLayoutVars>
      </dgm:prSet>
      <dgm:spPr>
        <a:prstGeom prst="rect">
          <a:avLst/>
        </a:prstGeom>
      </dgm:spPr>
    </dgm:pt>
    <dgm:pt modelId="{27F3F4B0-1517-495B-9461-D3E03C4A9428}" type="pres">
      <dgm:prSet presAssocID="{75F07730-2E67-4A26-8CA8-B376A3A446B2}" presName="rootConnector" presStyleLbl="node4" presStyleIdx="2" presStyleCnt="3"/>
      <dgm:spPr/>
    </dgm:pt>
    <dgm:pt modelId="{6743AD73-BB79-4845-A4A5-B13C434CC82D}" type="pres">
      <dgm:prSet presAssocID="{75F07730-2E67-4A26-8CA8-B376A3A446B2}" presName="hierChild4" presStyleCnt="0"/>
      <dgm:spPr/>
    </dgm:pt>
    <dgm:pt modelId="{318AA3E6-8EE9-4506-A407-58EF1906ECE6}" type="pres">
      <dgm:prSet presAssocID="{75F07730-2E67-4A26-8CA8-B376A3A446B2}" presName="hierChild5" presStyleCnt="0"/>
      <dgm:spPr/>
    </dgm:pt>
    <dgm:pt modelId="{5F125976-EC88-49DA-93D9-F20F050161C4}" type="pres">
      <dgm:prSet presAssocID="{35BDE687-C48C-4C10-82D7-F40FA0B9D982}" presName="hierChild5" presStyleCnt="0"/>
      <dgm:spPr/>
    </dgm:pt>
    <dgm:pt modelId="{EBFE2667-7E02-41F4-8310-54AB3CB23B15}" type="pres">
      <dgm:prSet presAssocID="{6B24A60E-DCA0-4C08-8A23-A91D0859722A}" presName="hierChild5" presStyleCnt="0"/>
      <dgm:spPr/>
    </dgm:pt>
    <dgm:pt modelId="{D5E06D9E-037F-414A-9359-43ED06719A33}" type="pres">
      <dgm:prSet presAssocID="{AD6FEDA3-28C9-4623-B5DD-360AD70E414E}" presName="Name111" presStyleLbl="parChTrans1D3" presStyleIdx="1" presStyleCnt="6"/>
      <dgm:spPr>
        <a:custGeom>
          <a:avLst/>
          <a:gdLst/>
          <a:ahLst/>
          <a:cxnLst/>
          <a:rect l="0" t="0" r="0" b="0"/>
          <a:pathLst>
            <a:path>
              <a:moveTo>
                <a:pt x="0" y="0"/>
              </a:moveTo>
              <a:lnTo>
                <a:pt x="0" y="426835"/>
              </a:lnTo>
              <a:lnTo>
                <a:pt x="382261" y="426835"/>
              </a:lnTo>
            </a:path>
          </a:pathLst>
        </a:custGeom>
      </dgm:spPr>
    </dgm:pt>
    <dgm:pt modelId="{2C4AC946-95D9-4D4D-9E66-50D5199B1EA8}" type="pres">
      <dgm:prSet presAssocID="{E9B913E3-2E13-47CC-B7BD-F7E893365026}" presName="hierRoot3" presStyleCnt="0">
        <dgm:presLayoutVars>
          <dgm:hierBranch val="init"/>
        </dgm:presLayoutVars>
      </dgm:prSet>
      <dgm:spPr/>
    </dgm:pt>
    <dgm:pt modelId="{33F1A43D-565D-41BF-A403-368208E430CB}" type="pres">
      <dgm:prSet presAssocID="{E9B913E3-2E13-47CC-B7BD-F7E893365026}" presName="rootComposite3" presStyleCnt="0"/>
      <dgm:spPr/>
    </dgm:pt>
    <dgm:pt modelId="{2B911E9F-6157-41AB-8437-6F01832F3D8C}" type="pres">
      <dgm:prSet presAssocID="{E9B913E3-2E13-47CC-B7BD-F7E893365026}" presName="rootText3" presStyleLbl="asst2" presStyleIdx="0" presStyleCnt="2" custLinFactX="763" custLinFactY="-55855" custLinFactNeighborX="100000" custLinFactNeighborY="-100000">
        <dgm:presLayoutVars>
          <dgm:chPref val="3"/>
        </dgm:presLayoutVars>
      </dgm:prSet>
      <dgm:spPr>
        <a:prstGeom prst="rect">
          <a:avLst/>
        </a:prstGeom>
      </dgm:spPr>
    </dgm:pt>
    <dgm:pt modelId="{05EBC45D-EB32-4A56-8443-3594F0993E7C}" type="pres">
      <dgm:prSet presAssocID="{E9B913E3-2E13-47CC-B7BD-F7E893365026}" presName="rootConnector3" presStyleLbl="asst2" presStyleIdx="0" presStyleCnt="2"/>
      <dgm:spPr/>
    </dgm:pt>
    <dgm:pt modelId="{A5E52E0E-3A74-4D44-88E7-D5685BFD39CE}" type="pres">
      <dgm:prSet presAssocID="{E9B913E3-2E13-47CC-B7BD-F7E893365026}" presName="hierChild6" presStyleCnt="0"/>
      <dgm:spPr/>
    </dgm:pt>
    <dgm:pt modelId="{32B8C491-DBB2-406F-B72F-112E5567B768}" type="pres">
      <dgm:prSet presAssocID="{E9B913E3-2E13-47CC-B7BD-F7E893365026}" presName="hierChild7" presStyleCnt="0"/>
      <dgm:spPr/>
    </dgm:pt>
    <dgm:pt modelId="{EEDE687B-368C-4CA8-B1B8-97DFE88433B4}" type="pres">
      <dgm:prSet presAssocID="{F8F2F7F9-71CE-45E9-92A5-708658CB6319}" presName="Name111" presStyleLbl="parChTrans1D3" presStyleIdx="2" presStyleCnt="6"/>
      <dgm:spPr>
        <a:custGeom>
          <a:avLst/>
          <a:gdLst/>
          <a:ahLst/>
          <a:cxnLst/>
          <a:rect l="0" t="0" r="0" b="0"/>
          <a:pathLst>
            <a:path>
              <a:moveTo>
                <a:pt x="0" y="0"/>
              </a:moveTo>
              <a:lnTo>
                <a:pt x="0" y="1788961"/>
              </a:lnTo>
              <a:lnTo>
                <a:pt x="430097" y="1788961"/>
              </a:lnTo>
            </a:path>
          </a:pathLst>
        </a:custGeom>
      </dgm:spPr>
    </dgm:pt>
    <dgm:pt modelId="{24A9AE2B-7C3C-47D1-B690-7D79DB80DC24}" type="pres">
      <dgm:prSet presAssocID="{A2760482-4F60-4DCA-86C9-7CD0F2BFB5D7}" presName="hierRoot3" presStyleCnt="0">
        <dgm:presLayoutVars>
          <dgm:hierBranch val="init"/>
        </dgm:presLayoutVars>
      </dgm:prSet>
      <dgm:spPr/>
    </dgm:pt>
    <dgm:pt modelId="{C139C689-7EC7-4ADC-88ED-755B72101A14}" type="pres">
      <dgm:prSet presAssocID="{A2760482-4F60-4DCA-86C9-7CD0F2BFB5D7}" presName="rootComposite3" presStyleCnt="0"/>
      <dgm:spPr/>
    </dgm:pt>
    <dgm:pt modelId="{F75969CD-C967-4789-8871-E37CAD69A109}" type="pres">
      <dgm:prSet presAssocID="{A2760482-4F60-4DCA-86C9-7CD0F2BFB5D7}" presName="rootText3" presStyleLbl="asst2" presStyleIdx="1" presStyleCnt="2" custLinFactY="22627" custLinFactNeighborX="-15347" custLinFactNeighborY="100000">
        <dgm:presLayoutVars>
          <dgm:chPref val="3"/>
        </dgm:presLayoutVars>
      </dgm:prSet>
      <dgm:spPr>
        <a:prstGeom prst="rect">
          <a:avLst/>
        </a:prstGeom>
      </dgm:spPr>
    </dgm:pt>
    <dgm:pt modelId="{3D3A3EE2-C3A0-4039-992E-EE646CA36AC9}" type="pres">
      <dgm:prSet presAssocID="{A2760482-4F60-4DCA-86C9-7CD0F2BFB5D7}" presName="rootConnector3" presStyleLbl="asst2" presStyleIdx="1" presStyleCnt="2"/>
      <dgm:spPr/>
    </dgm:pt>
    <dgm:pt modelId="{390E847E-0844-4EB6-9319-50EBD541F1BD}" type="pres">
      <dgm:prSet presAssocID="{A2760482-4F60-4DCA-86C9-7CD0F2BFB5D7}" presName="hierChild6" presStyleCnt="0"/>
      <dgm:spPr/>
    </dgm:pt>
    <dgm:pt modelId="{90A4C32E-2435-417C-892C-5F1BCD03C9F2}" type="pres">
      <dgm:prSet presAssocID="{A2760482-4F60-4DCA-86C9-7CD0F2BFB5D7}" presName="hierChild7" presStyleCnt="0"/>
      <dgm:spPr/>
    </dgm:pt>
    <dgm:pt modelId="{A54ECCCC-2DE9-470B-ABFB-33662E6BFB66}" type="pres">
      <dgm:prSet presAssocID="{2315FD39-6FAC-48F4-BD80-DB00791E85FE}" presName="Name37" presStyleLbl="parChTrans1D2" presStyleIdx="1" presStyleCnt="5"/>
      <dgm:spPr>
        <a:custGeom>
          <a:avLst/>
          <a:gdLst/>
          <a:ahLst/>
          <a:cxnLst/>
          <a:rect l="0" t="0" r="0" b="0"/>
          <a:pathLst>
            <a:path>
              <a:moveTo>
                <a:pt x="0" y="0"/>
              </a:moveTo>
              <a:lnTo>
                <a:pt x="0" y="1626797"/>
              </a:lnTo>
              <a:lnTo>
                <a:pt x="1193955" y="1626797"/>
              </a:lnTo>
              <a:lnTo>
                <a:pt x="1193955" y="1729513"/>
              </a:lnTo>
            </a:path>
          </a:pathLst>
        </a:custGeom>
      </dgm:spPr>
    </dgm:pt>
    <dgm:pt modelId="{180CC96B-7FC4-4C6E-AB5E-68C06EA89E25}" type="pres">
      <dgm:prSet presAssocID="{F9D1132E-AB16-4CD6-84A8-530FBE46F4D6}" presName="hierRoot2" presStyleCnt="0">
        <dgm:presLayoutVars>
          <dgm:hierBranch/>
        </dgm:presLayoutVars>
      </dgm:prSet>
      <dgm:spPr/>
    </dgm:pt>
    <dgm:pt modelId="{3B29F4B5-2D8E-4B69-AE48-3B78C2E98B85}" type="pres">
      <dgm:prSet presAssocID="{F9D1132E-AB16-4CD6-84A8-530FBE46F4D6}" presName="rootComposite" presStyleCnt="0"/>
      <dgm:spPr/>
    </dgm:pt>
    <dgm:pt modelId="{F4447F6A-41A1-4ED5-8F2E-2FEA76FF673C}" type="pres">
      <dgm:prSet presAssocID="{F9D1132E-AB16-4CD6-84A8-530FBE46F4D6}" presName="rootText" presStyleLbl="node2" presStyleIdx="1" presStyleCnt="2" custScaleY="149907" custLinFactY="-51120" custLinFactNeighborX="31300" custLinFactNeighborY="-100000">
        <dgm:presLayoutVars>
          <dgm:chPref val="3"/>
        </dgm:presLayoutVars>
      </dgm:prSet>
      <dgm:spPr>
        <a:prstGeom prst="rect">
          <a:avLst/>
        </a:prstGeom>
      </dgm:spPr>
    </dgm:pt>
    <dgm:pt modelId="{3E75357C-13A8-4C3E-8D13-A74DCB089346}" type="pres">
      <dgm:prSet presAssocID="{F9D1132E-AB16-4CD6-84A8-530FBE46F4D6}" presName="rootConnector" presStyleLbl="node2" presStyleIdx="1" presStyleCnt="2"/>
      <dgm:spPr/>
    </dgm:pt>
    <dgm:pt modelId="{5C5933E8-8DC1-4346-B9D4-CCBBDD40B4A0}" type="pres">
      <dgm:prSet presAssocID="{F9D1132E-AB16-4CD6-84A8-530FBE46F4D6}" presName="hierChild4" presStyleCnt="0"/>
      <dgm:spPr/>
    </dgm:pt>
    <dgm:pt modelId="{0C316E44-3441-4C68-A7C0-4AC5F23EED84}" type="pres">
      <dgm:prSet presAssocID="{DE5311BE-1BCB-47ED-9DC9-952A3A3B563A}" presName="Name35" presStyleLbl="parChTrans1D3" presStyleIdx="3" presStyleCnt="6"/>
      <dgm:spPr>
        <a:custGeom>
          <a:avLst/>
          <a:gdLst/>
          <a:ahLst/>
          <a:cxnLst/>
          <a:rect l="0" t="0" r="0" b="0"/>
          <a:pathLst>
            <a:path>
              <a:moveTo>
                <a:pt x="45720" y="0"/>
              </a:moveTo>
              <a:lnTo>
                <a:pt x="45720" y="356151"/>
              </a:lnTo>
            </a:path>
          </a:pathLst>
        </a:custGeom>
      </dgm:spPr>
    </dgm:pt>
    <dgm:pt modelId="{FD29683A-1ECC-4207-B487-8DB2671CD57F}" type="pres">
      <dgm:prSet presAssocID="{45B73C81-2403-409F-A782-7C2B18590F98}" presName="hierRoot2" presStyleCnt="0">
        <dgm:presLayoutVars>
          <dgm:hierBranch val="init"/>
        </dgm:presLayoutVars>
      </dgm:prSet>
      <dgm:spPr/>
    </dgm:pt>
    <dgm:pt modelId="{4763BD1A-1542-437F-A4BC-5881A44A6D19}" type="pres">
      <dgm:prSet presAssocID="{45B73C81-2403-409F-A782-7C2B18590F98}" presName="rootComposite" presStyleCnt="0"/>
      <dgm:spPr/>
    </dgm:pt>
    <dgm:pt modelId="{3FD4B345-25E3-4509-A566-019C8CA94756}" type="pres">
      <dgm:prSet presAssocID="{45B73C81-2403-409F-A782-7C2B18590F98}" presName="rootText" presStyleLbl="node3" presStyleIdx="1" presStyleCnt="4" custLinFactY="-20306" custLinFactNeighborX="31300" custLinFactNeighborY="-100000">
        <dgm:presLayoutVars>
          <dgm:chPref val="3"/>
        </dgm:presLayoutVars>
      </dgm:prSet>
      <dgm:spPr>
        <a:prstGeom prst="rect">
          <a:avLst/>
        </a:prstGeom>
      </dgm:spPr>
    </dgm:pt>
    <dgm:pt modelId="{5CC8B52E-F4B5-4D51-8DBC-CFE3260AF670}" type="pres">
      <dgm:prSet presAssocID="{45B73C81-2403-409F-A782-7C2B18590F98}" presName="rootConnector" presStyleLbl="node3" presStyleIdx="1" presStyleCnt="4"/>
      <dgm:spPr/>
    </dgm:pt>
    <dgm:pt modelId="{E7E3B3FD-581D-44CB-BFAE-406EF842A19E}" type="pres">
      <dgm:prSet presAssocID="{45B73C81-2403-409F-A782-7C2B18590F98}" presName="hierChild4" presStyleCnt="0"/>
      <dgm:spPr/>
    </dgm:pt>
    <dgm:pt modelId="{B1530CC8-85DC-492E-B680-7FA142C79C46}" type="pres">
      <dgm:prSet presAssocID="{45B73C81-2403-409F-A782-7C2B18590F98}" presName="hierChild5" presStyleCnt="0"/>
      <dgm:spPr/>
    </dgm:pt>
    <dgm:pt modelId="{CFF4DF61-9866-4943-9945-D3FB4A826A7B}" type="pres">
      <dgm:prSet presAssocID="{F9D1132E-AB16-4CD6-84A8-530FBE46F4D6}" presName="hierChild5" presStyleCnt="0"/>
      <dgm:spPr/>
    </dgm:pt>
    <dgm:pt modelId="{D8FF7A90-9305-41A2-AA9D-882E9B05430E}" type="pres">
      <dgm:prSet presAssocID="{D498A6E1-4921-40AF-B6F9-62A8871B3B16}" presName="hierChild3" presStyleCnt="0"/>
      <dgm:spPr/>
    </dgm:pt>
    <dgm:pt modelId="{A4CA16EE-B609-4AA5-926B-83E0E367D076}" type="pres">
      <dgm:prSet presAssocID="{2BA99D49-28F2-449C-BF83-47C30A594AB0}" presName="Name111" presStyleLbl="parChTrans1D2" presStyleIdx="2" presStyleCnt="5"/>
      <dgm:spPr>
        <a:custGeom>
          <a:avLst/>
          <a:gdLst/>
          <a:ahLst/>
          <a:cxnLst/>
          <a:rect l="0" t="0" r="0" b="0"/>
          <a:pathLst>
            <a:path>
              <a:moveTo>
                <a:pt x="694558" y="0"/>
              </a:moveTo>
              <a:lnTo>
                <a:pt x="694558" y="383814"/>
              </a:lnTo>
              <a:lnTo>
                <a:pt x="0" y="383814"/>
              </a:lnTo>
            </a:path>
          </a:pathLst>
        </a:custGeom>
      </dgm:spPr>
    </dgm:pt>
    <dgm:pt modelId="{B4121E15-6775-4591-8B8E-502C95BF0A72}" type="pres">
      <dgm:prSet presAssocID="{28A03C27-F47E-4976-ABE1-8FF390D69FD9}" presName="hierRoot3" presStyleCnt="0">
        <dgm:presLayoutVars>
          <dgm:hierBranch/>
        </dgm:presLayoutVars>
      </dgm:prSet>
      <dgm:spPr/>
    </dgm:pt>
    <dgm:pt modelId="{904D96A5-7768-4653-8308-C711DC549754}" type="pres">
      <dgm:prSet presAssocID="{28A03C27-F47E-4976-ABE1-8FF390D69FD9}" presName="rootComposite3" presStyleCnt="0"/>
      <dgm:spPr/>
    </dgm:pt>
    <dgm:pt modelId="{DAC0005C-E1CF-49E8-8170-9F3FD3E1006D}" type="pres">
      <dgm:prSet presAssocID="{28A03C27-F47E-4976-ABE1-8FF390D69FD9}" presName="rootText3" presStyleLbl="asst1" presStyleIdx="0" presStyleCnt="3" custScaleY="114139" custLinFactNeighborY="-20600">
        <dgm:presLayoutVars>
          <dgm:chPref val="3"/>
        </dgm:presLayoutVars>
      </dgm:prSet>
      <dgm:spPr>
        <a:prstGeom prst="rect">
          <a:avLst/>
        </a:prstGeom>
      </dgm:spPr>
    </dgm:pt>
    <dgm:pt modelId="{E5740E6A-489F-4947-83AE-E58612C7A906}" type="pres">
      <dgm:prSet presAssocID="{28A03C27-F47E-4976-ABE1-8FF390D69FD9}" presName="rootConnector3" presStyleLbl="asst1" presStyleIdx="0" presStyleCnt="3"/>
      <dgm:spPr/>
    </dgm:pt>
    <dgm:pt modelId="{F0FF2540-BD2F-4BEC-BB40-7148E49220FD}" type="pres">
      <dgm:prSet presAssocID="{28A03C27-F47E-4976-ABE1-8FF390D69FD9}" presName="hierChild6" presStyleCnt="0"/>
      <dgm:spPr/>
    </dgm:pt>
    <dgm:pt modelId="{8EC2D231-9120-4AC2-B90C-0645A80CBA14}" type="pres">
      <dgm:prSet presAssocID="{37400DB6-4524-4F8E-955C-685F27C94052}" presName="Name35" presStyleLbl="parChTrans1D3" presStyleIdx="4" presStyleCnt="6"/>
      <dgm:spPr>
        <a:custGeom>
          <a:avLst/>
          <a:gdLst/>
          <a:ahLst/>
          <a:cxnLst/>
          <a:rect l="0" t="0" r="0" b="0"/>
          <a:pathLst>
            <a:path>
              <a:moveTo>
                <a:pt x="591841" y="0"/>
              </a:moveTo>
              <a:lnTo>
                <a:pt x="591841" y="102716"/>
              </a:lnTo>
              <a:lnTo>
                <a:pt x="0" y="102716"/>
              </a:lnTo>
              <a:lnTo>
                <a:pt x="0" y="205432"/>
              </a:lnTo>
            </a:path>
          </a:pathLst>
        </a:custGeom>
      </dgm:spPr>
    </dgm:pt>
    <dgm:pt modelId="{6A2F7DB7-C0F2-4E66-A4BE-0AD95D4CFA67}" type="pres">
      <dgm:prSet presAssocID="{0D462A8A-1C92-421E-B583-72AE43B4FFBF}" presName="hierRoot2" presStyleCnt="0">
        <dgm:presLayoutVars>
          <dgm:hierBranch val="init"/>
        </dgm:presLayoutVars>
      </dgm:prSet>
      <dgm:spPr/>
    </dgm:pt>
    <dgm:pt modelId="{92D7F80E-EAAA-40C1-B6E4-CE4E7F501770}" type="pres">
      <dgm:prSet presAssocID="{0D462A8A-1C92-421E-B583-72AE43B4FFBF}" presName="rootComposite" presStyleCnt="0"/>
      <dgm:spPr/>
    </dgm:pt>
    <dgm:pt modelId="{602CB35D-8AE5-4242-B7C7-3550265D4C3D}" type="pres">
      <dgm:prSet presAssocID="{0D462A8A-1C92-421E-B583-72AE43B4FFBF}" presName="rootText" presStyleLbl="node3" presStyleIdx="2" presStyleCnt="4" custLinFactNeighborY="-20600">
        <dgm:presLayoutVars>
          <dgm:chPref val="3"/>
        </dgm:presLayoutVars>
      </dgm:prSet>
      <dgm:spPr>
        <a:prstGeom prst="rect">
          <a:avLst/>
        </a:prstGeom>
      </dgm:spPr>
    </dgm:pt>
    <dgm:pt modelId="{B3B30838-54CD-4B06-AF39-310F2324D48A}" type="pres">
      <dgm:prSet presAssocID="{0D462A8A-1C92-421E-B583-72AE43B4FFBF}" presName="rootConnector" presStyleLbl="node3" presStyleIdx="2" presStyleCnt="4"/>
      <dgm:spPr/>
    </dgm:pt>
    <dgm:pt modelId="{BC57C980-D2B5-4F8B-BADE-63552BBA9EE6}" type="pres">
      <dgm:prSet presAssocID="{0D462A8A-1C92-421E-B583-72AE43B4FFBF}" presName="hierChild4" presStyleCnt="0"/>
      <dgm:spPr/>
    </dgm:pt>
    <dgm:pt modelId="{01AFCA8B-435F-4CED-98BD-C3FC3972FC6D}" type="pres">
      <dgm:prSet presAssocID="{0D462A8A-1C92-421E-B583-72AE43B4FFBF}" presName="hierChild5" presStyleCnt="0"/>
      <dgm:spPr/>
    </dgm:pt>
    <dgm:pt modelId="{ECB4D341-1517-4B01-A4E4-69882C95B1E3}" type="pres">
      <dgm:prSet presAssocID="{BEA19293-5FFF-42FE-AE39-67A755499178}" presName="Name35" presStyleLbl="parChTrans1D3" presStyleIdx="5" presStyleCnt="6"/>
      <dgm:spPr>
        <a:custGeom>
          <a:avLst/>
          <a:gdLst/>
          <a:ahLst/>
          <a:cxnLst/>
          <a:rect l="0" t="0" r="0" b="0"/>
          <a:pathLst>
            <a:path>
              <a:moveTo>
                <a:pt x="0" y="0"/>
              </a:moveTo>
              <a:lnTo>
                <a:pt x="0" y="102716"/>
              </a:lnTo>
              <a:lnTo>
                <a:pt x="591841" y="102716"/>
              </a:lnTo>
              <a:lnTo>
                <a:pt x="591841" y="205432"/>
              </a:lnTo>
            </a:path>
          </a:pathLst>
        </a:custGeom>
      </dgm:spPr>
    </dgm:pt>
    <dgm:pt modelId="{0240A4D6-5779-411B-BD20-C15CAD54F965}" type="pres">
      <dgm:prSet presAssocID="{114620E2-BBBA-4DA4-BB01-BD39DC19E069}" presName="hierRoot2" presStyleCnt="0">
        <dgm:presLayoutVars>
          <dgm:hierBranch val="init"/>
        </dgm:presLayoutVars>
      </dgm:prSet>
      <dgm:spPr/>
    </dgm:pt>
    <dgm:pt modelId="{35E7C169-B95A-48DA-942A-BCD0B8B1F7A9}" type="pres">
      <dgm:prSet presAssocID="{114620E2-BBBA-4DA4-BB01-BD39DC19E069}" presName="rootComposite" presStyleCnt="0"/>
      <dgm:spPr/>
    </dgm:pt>
    <dgm:pt modelId="{F7CED952-ABA0-4CC4-B4F5-FFA712ED9036}" type="pres">
      <dgm:prSet presAssocID="{114620E2-BBBA-4DA4-BB01-BD39DC19E069}" presName="rootText" presStyleLbl="node3" presStyleIdx="3" presStyleCnt="4" custLinFactNeighborY="-20600">
        <dgm:presLayoutVars>
          <dgm:chPref val="3"/>
        </dgm:presLayoutVars>
      </dgm:prSet>
      <dgm:spPr>
        <a:prstGeom prst="rect">
          <a:avLst/>
        </a:prstGeom>
      </dgm:spPr>
    </dgm:pt>
    <dgm:pt modelId="{2CFB6249-EA8B-444F-97A8-3FFF0BCEDFF3}" type="pres">
      <dgm:prSet presAssocID="{114620E2-BBBA-4DA4-BB01-BD39DC19E069}" presName="rootConnector" presStyleLbl="node3" presStyleIdx="3" presStyleCnt="4"/>
      <dgm:spPr/>
    </dgm:pt>
    <dgm:pt modelId="{0D8C6813-8010-497C-B4DC-556A1C431BF6}" type="pres">
      <dgm:prSet presAssocID="{114620E2-BBBA-4DA4-BB01-BD39DC19E069}" presName="hierChild4" presStyleCnt="0"/>
      <dgm:spPr/>
    </dgm:pt>
    <dgm:pt modelId="{560C4202-59E6-4F8E-896E-01AAD30F6B85}" type="pres">
      <dgm:prSet presAssocID="{114620E2-BBBA-4DA4-BB01-BD39DC19E069}" presName="hierChild5" presStyleCnt="0"/>
      <dgm:spPr/>
    </dgm:pt>
    <dgm:pt modelId="{B327D53A-5568-40B6-A422-76D414AF5082}" type="pres">
      <dgm:prSet presAssocID="{28A03C27-F47E-4976-ABE1-8FF390D69FD9}" presName="hierChild7" presStyleCnt="0"/>
      <dgm:spPr/>
    </dgm:pt>
    <dgm:pt modelId="{FEAD6FAC-6229-416A-A667-A684CDB04ADB}" type="pres">
      <dgm:prSet presAssocID="{748C501C-B1CC-4572-908F-A503A9A2A3F8}" presName="Name111" presStyleLbl="parChTrans1D2" presStyleIdx="3" presStyleCnt="5"/>
      <dgm:spPr>
        <a:custGeom>
          <a:avLst/>
          <a:gdLst/>
          <a:ahLst/>
          <a:cxnLst/>
          <a:rect l="0" t="0" r="0" b="0"/>
          <a:pathLst>
            <a:path>
              <a:moveTo>
                <a:pt x="0" y="0"/>
              </a:moveTo>
              <a:lnTo>
                <a:pt x="0" y="385100"/>
              </a:lnTo>
              <a:lnTo>
                <a:pt x="284671" y="385100"/>
              </a:lnTo>
            </a:path>
          </a:pathLst>
        </a:custGeom>
      </dgm:spPr>
    </dgm:pt>
    <dgm:pt modelId="{5F73DC8A-47E8-4E05-A193-D1E450FCD95A}" type="pres">
      <dgm:prSet presAssocID="{860C0A77-360A-47A6-AF34-662697631461}" presName="hierRoot3" presStyleCnt="0">
        <dgm:presLayoutVars>
          <dgm:hierBranch val="hang"/>
        </dgm:presLayoutVars>
      </dgm:prSet>
      <dgm:spPr/>
    </dgm:pt>
    <dgm:pt modelId="{56A376CE-9E70-4031-A5C4-9F35E62E8546}" type="pres">
      <dgm:prSet presAssocID="{860C0A77-360A-47A6-AF34-662697631461}" presName="rootComposite3" presStyleCnt="0"/>
      <dgm:spPr/>
    </dgm:pt>
    <dgm:pt modelId="{95C7E236-F0B7-4B70-B7D2-0A468D1AD468}" type="pres">
      <dgm:prSet presAssocID="{860C0A77-360A-47A6-AF34-662697631461}" presName="rootText3" presStyleLbl="asst1" presStyleIdx="1" presStyleCnt="3" custScaleY="119655" custLinFactNeighborX="18600" custLinFactNeighborY="-23095">
        <dgm:presLayoutVars>
          <dgm:chPref val="3"/>
        </dgm:presLayoutVars>
      </dgm:prSet>
      <dgm:spPr>
        <a:prstGeom prst="rect">
          <a:avLst/>
        </a:prstGeom>
      </dgm:spPr>
    </dgm:pt>
    <dgm:pt modelId="{DFB17603-BDD0-4438-A648-BE4F710E2E3F}" type="pres">
      <dgm:prSet presAssocID="{860C0A77-360A-47A6-AF34-662697631461}" presName="rootConnector3" presStyleLbl="asst1" presStyleIdx="1" presStyleCnt="3"/>
      <dgm:spPr/>
    </dgm:pt>
    <dgm:pt modelId="{AC0EDE03-23B0-4D46-ACE0-17EB17102000}" type="pres">
      <dgm:prSet presAssocID="{860C0A77-360A-47A6-AF34-662697631461}" presName="hierChild6" presStyleCnt="0"/>
      <dgm:spPr/>
    </dgm:pt>
    <dgm:pt modelId="{BBC60D91-2B21-470F-B6AB-0A46F28B07F2}" type="pres">
      <dgm:prSet presAssocID="{860C0A77-360A-47A6-AF34-662697631461}" presName="hierChild7" presStyleCnt="0"/>
      <dgm:spPr/>
    </dgm:pt>
    <dgm:pt modelId="{134EDA3B-9E4F-488F-915C-6AE4C786631A}" type="pres">
      <dgm:prSet presAssocID="{F4E32FA2-411D-4E24-B07E-42BAD6AD5AB2}" presName="Name111" presStyleLbl="parChTrans1D2" presStyleIdx="4" presStyleCnt="5"/>
      <dgm:spPr>
        <a:custGeom>
          <a:avLst/>
          <a:gdLst/>
          <a:ahLst/>
          <a:cxnLst/>
          <a:rect l="0" t="0" r="0" b="0"/>
          <a:pathLst>
            <a:path>
              <a:moveTo>
                <a:pt x="0" y="0"/>
              </a:moveTo>
              <a:lnTo>
                <a:pt x="0" y="1186007"/>
              </a:lnTo>
              <a:lnTo>
                <a:pt x="300665" y="1186007"/>
              </a:lnTo>
            </a:path>
          </a:pathLst>
        </a:custGeom>
      </dgm:spPr>
    </dgm:pt>
    <dgm:pt modelId="{CF7F4C5F-A1B9-482D-B9F3-9E4F855C754E}" type="pres">
      <dgm:prSet presAssocID="{88A7C30D-D476-42E7-BBD9-D5D3AD7A16ED}" presName="hierRoot3" presStyleCnt="0">
        <dgm:presLayoutVars>
          <dgm:hierBranch val="init"/>
        </dgm:presLayoutVars>
      </dgm:prSet>
      <dgm:spPr/>
    </dgm:pt>
    <dgm:pt modelId="{5B17A4F6-79AB-4858-8E79-2E59DD4D8522}" type="pres">
      <dgm:prSet presAssocID="{88A7C30D-D476-42E7-BBD9-D5D3AD7A16ED}" presName="rootComposite3" presStyleCnt="0"/>
      <dgm:spPr/>
    </dgm:pt>
    <dgm:pt modelId="{BDE8416F-D90D-467A-BE93-00591B161AC3}" type="pres">
      <dgm:prSet presAssocID="{88A7C30D-D476-42E7-BBD9-D5D3AD7A16ED}" presName="rootText3" presStyleLbl="asst1" presStyleIdx="2" presStyleCnt="3" custScaleY="122574" custLinFactX="100000" custLinFactY="-58951" custLinFactNeighborX="162235" custLinFactNeighborY="-100000">
        <dgm:presLayoutVars>
          <dgm:chPref val="3"/>
        </dgm:presLayoutVars>
      </dgm:prSet>
      <dgm:spPr>
        <a:prstGeom prst="rect">
          <a:avLst/>
        </a:prstGeom>
      </dgm:spPr>
    </dgm:pt>
    <dgm:pt modelId="{EA1A20FC-C45D-4F3B-AFDC-FF59C3BE2D5E}" type="pres">
      <dgm:prSet presAssocID="{88A7C30D-D476-42E7-BBD9-D5D3AD7A16ED}" presName="rootConnector3" presStyleLbl="asst1" presStyleIdx="2" presStyleCnt="3"/>
      <dgm:spPr/>
    </dgm:pt>
    <dgm:pt modelId="{F8F7BD83-1FF1-4339-B909-57E7DBD0D8D6}" type="pres">
      <dgm:prSet presAssocID="{88A7C30D-D476-42E7-BBD9-D5D3AD7A16ED}" presName="hierChild6" presStyleCnt="0"/>
      <dgm:spPr/>
    </dgm:pt>
    <dgm:pt modelId="{53E2CE9B-0515-4B56-8AFA-C649617CC637}" type="pres">
      <dgm:prSet presAssocID="{88A7C30D-D476-42E7-BBD9-D5D3AD7A16ED}" presName="hierChild7" presStyleCnt="0"/>
      <dgm:spPr/>
    </dgm:pt>
  </dgm:ptLst>
  <dgm:cxnLst>
    <dgm:cxn modelId="{52891500-1844-4659-97DB-4EB5F997177C}" srcId="{6B24A60E-DCA0-4C08-8A23-A91D0859722A}" destId="{35BDE687-C48C-4C10-82D7-F40FA0B9D982}" srcOrd="0" destOrd="0" parTransId="{A1F09838-B4FE-49F6-BA17-37586EED609E}" sibTransId="{5CBFED61-4731-41D7-BE8A-175F133837DB}"/>
    <dgm:cxn modelId="{6A81E807-0A53-479D-AFE5-EBC5B63841E0}" srcId="{D498A6E1-4921-40AF-B6F9-62A8871B3B16}" destId="{860C0A77-360A-47A6-AF34-662697631461}" srcOrd="1" destOrd="0" parTransId="{748C501C-B1CC-4572-908F-A503A9A2A3F8}" sibTransId="{21B96FD6-456B-49F0-8938-8DB9DA0B8B7E}"/>
    <dgm:cxn modelId="{D158230A-FD31-4605-85BA-D0D17ED7BC78}" srcId="{28A03C27-F47E-4976-ABE1-8FF390D69FD9}" destId="{114620E2-BBBA-4DA4-BB01-BD39DC19E069}" srcOrd="1" destOrd="0" parTransId="{BEA19293-5FFF-42FE-AE39-67A755499178}" sibTransId="{4AAEBC3D-102D-425B-84E8-C0663ADDFE8A}"/>
    <dgm:cxn modelId="{34F6800A-7863-46DC-877B-3EA1C90654C7}" type="presOf" srcId="{E9B913E3-2E13-47CC-B7BD-F7E893365026}" destId="{05EBC45D-EB32-4A56-8443-3594F0993E7C}" srcOrd="1" destOrd="0" presId="urn:microsoft.com/office/officeart/2005/8/layout/orgChart1"/>
    <dgm:cxn modelId="{7246391D-880D-4465-BCC0-0785583F3BE6}" type="presOf" srcId="{AD6FEDA3-28C9-4623-B5DD-360AD70E414E}" destId="{D5E06D9E-037F-414A-9359-43ED06719A33}" srcOrd="0" destOrd="0" presId="urn:microsoft.com/office/officeart/2005/8/layout/orgChart1"/>
    <dgm:cxn modelId="{ACDAD623-91FF-4E6B-A1DC-6EF453B2A408}" type="presOf" srcId="{F4E32FA2-411D-4E24-B07E-42BAD6AD5AB2}" destId="{134EDA3B-9E4F-488F-915C-6AE4C786631A}" srcOrd="0" destOrd="0" presId="urn:microsoft.com/office/officeart/2005/8/layout/orgChart1"/>
    <dgm:cxn modelId="{62784A26-18EF-4E0D-8AD0-A48702935F0C}" type="presOf" srcId="{E9B913E3-2E13-47CC-B7BD-F7E893365026}" destId="{2B911E9F-6157-41AB-8437-6F01832F3D8C}" srcOrd="0" destOrd="0" presId="urn:microsoft.com/office/officeart/2005/8/layout/orgChart1"/>
    <dgm:cxn modelId="{02148226-2D53-4B5F-9678-846760357885}" type="presOf" srcId="{A1F09838-B4FE-49F6-BA17-37586EED609E}" destId="{E9EB6E3C-965F-4C1E-94ED-E3E50CE3079B}" srcOrd="0" destOrd="0" presId="urn:microsoft.com/office/officeart/2005/8/layout/orgChart1"/>
    <dgm:cxn modelId="{72CF3128-9BF5-4672-97E3-5CBE18F84B12}" type="presOf" srcId="{6B24A60E-DCA0-4C08-8A23-A91D0859722A}" destId="{74636042-E84F-4029-973D-6B829824670A}" srcOrd="0" destOrd="0" presId="urn:microsoft.com/office/officeart/2005/8/layout/orgChart1"/>
    <dgm:cxn modelId="{0FA95F2A-89CA-4B02-974F-E63BED37C1F8}" type="presOf" srcId="{114620E2-BBBA-4DA4-BB01-BD39DC19E069}" destId="{F7CED952-ABA0-4CC4-B4F5-FFA712ED9036}" srcOrd="0" destOrd="0" presId="urn:microsoft.com/office/officeart/2005/8/layout/orgChart1"/>
    <dgm:cxn modelId="{EE394531-AC42-4DD4-B34F-68B546DD9959}" srcId="{6B24A60E-DCA0-4C08-8A23-A91D0859722A}" destId="{E9B913E3-2E13-47CC-B7BD-F7E893365026}" srcOrd="1" destOrd="0" parTransId="{AD6FEDA3-28C9-4623-B5DD-360AD70E414E}" sibTransId="{F9B1C7A0-2013-4EFC-BA3B-19B7FBDE14EB}"/>
    <dgm:cxn modelId="{3C873633-6CDF-4F5D-9604-A8AD8808D743}" type="presOf" srcId="{0D462A8A-1C92-421E-B583-72AE43B4FFBF}" destId="{602CB35D-8AE5-4242-B7C7-3550265D4C3D}" srcOrd="0" destOrd="0" presId="urn:microsoft.com/office/officeart/2005/8/layout/orgChart1"/>
    <dgm:cxn modelId="{F4C44836-B80B-43A3-BE73-BAB90C2C46AF}" type="presOf" srcId="{2BA99D49-28F2-449C-BF83-47C30A594AB0}" destId="{A4CA16EE-B609-4AA5-926B-83E0E367D076}" srcOrd="0" destOrd="0" presId="urn:microsoft.com/office/officeart/2005/8/layout/orgChart1"/>
    <dgm:cxn modelId="{33FFCE3A-3A67-4DD5-AB16-CC9730F73119}" type="presOf" srcId="{DE5311BE-1BCB-47ED-9DC9-952A3A3B563A}" destId="{0C316E44-3441-4C68-A7C0-4AC5F23EED84}" srcOrd="0" destOrd="0" presId="urn:microsoft.com/office/officeart/2005/8/layout/orgChart1"/>
    <dgm:cxn modelId="{CEA3A85D-9B9A-4C59-A79E-7508CF5AEDF4}" type="presOf" srcId="{2315FD39-6FAC-48F4-BD80-DB00791E85FE}" destId="{A54ECCCC-2DE9-470B-ABFB-33662E6BFB66}" srcOrd="0" destOrd="0" presId="urn:microsoft.com/office/officeart/2005/8/layout/orgChart1"/>
    <dgm:cxn modelId="{0F380963-998C-4378-8C9B-81A50CC2A0FB}" type="presOf" srcId="{29599B1C-75D3-459C-ABF9-CE8214C63465}" destId="{C7FCE5E3-1201-4A8B-B45D-DBBA17704C10}" srcOrd="0" destOrd="0" presId="urn:microsoft.com/office/officeart/2005/8/layout/orgChart1"/>
    <dgm:cxn modelId="{69D7DF66-342B-4B60-9340-3E4D72DA83A8}" srcId="{F9D1132E-AB16-4CD6-84A8-530FBE46F4D6}" destId="{45B73C81-2403-409F-A782-7C2B18590F98}" srcOrd="0" destOrd="0" parTransId="{DE5311BE-1BCB-47ED-9DC9-952A3A3B563A}" sibTransId="{FC196980-3803-4932-9077-44BA15A6653B}"/>
    <dgm:cxn modelId="{C0723868-7A4E-4FDF-9788-BE197D103179}" type="presOf" srcId="{D638F7DD-CA2E-4E2B-9B28-DA0DAC339EDC}" destId="{3227DCF4-073D-42E0-AD84-8E4B25903068}" srcOrd="0" destOrd="0" presId="urn:microsoft.com/office/officeart/2005/8/layout/orgChart1"/>
    <dgm:cxn modelId="{A5D5CE4E-BD19-4EFF-9145-A68A42CE617A}" type="presOf" srcId="{F9D1132E-AB16-4CD6-84A8-530FBE46F4D6}" destId="{F4447F6A-41A1-4ED5-8F2E-2FEA76FF673C}" srcOrd="0" destOrd="0" presId="urn:microsoft.com/office/officeart/2005/8/layout/orgChart1"/>
    <dgm:cxn modelId="{9B171F50-1425-4A8A-9C44-8E730FD64BAA}" type="presOf" srcId="{6B24A60E-DCA0-4C08-8A23-A91D0859722A}" destId="{C7254079-941C-4D50-AF5D-B9845D95229A}" srcOrd="1" destOrd="0" presId="urn:microsoft.com/office/officeart/2005/8/layout/orgChart1"/>
    <dgm:cxn modelId="{6C7FA250-36A0-4F42-934D-7A97AE29B563}" srcId="{D498A6E1-4921-40AF-B6F9-62A8871B3B16}" destId="{F9D1132E-AB16-4CD6-84A8-530FBE46F4D6}" srcOrd="4" destOrd="0" parTransId="{2315FD39-6FAC-48F4-BD80-DB00791E85FE}" sibTransId="{65A730BF-AD1D-4165-A4CC-DF2D142FDA13}"/>
    <dgm:cxn modelId="{83E24671-85FE-46FF-9A43-9E8AEC5C084A}" type="presOf" srcId="{0D462A8A-1C92-421E-B583-72AE43B4FFBF}" destId="{B3B30838-54CD-4B06-AF39-310F2324D48A}" srcOrd="1" destOrd="0" presId="urn:microsoft.com/office/officeart/2005/8/layout/orgChart1"/>
    <dgm:cxn modelId="{DD221B73-C47E-42E5-918F-900287818847}" type="presOf" srcId="{748C501C-B1CC-4572-908F-A503A9A2A3F8}" destId="{FEAD6FAC-6229-416A-A667-A684CDB04ADB}" srcOrd="0" destOrd="0" presId="urn:microsoft.com/office/officeart/2005/8/layout/orgChart1"/>
    <dgm:cxn modelId="{99204273-1DBD-407A-85D8-63283A4AEA7E}" type="presOf" srcId="{B4F61B08-94AE-42D6-B1BD-EA4338265A48}" destId="{192AA7F1-8A05-413C-9AAD-0FD35CD7E57A}" srcOrd="0" destOrd="0" presId="urn:microsoft.com/office/officeart/2005/8/layout/orgChart1"/>
    <dgm:cxn modelId="{6A79AE55-53B1-41C1-B935-6524C648B9D1}" type="presOf" srcId="{35BDE687-C48C-4C10-82D7-F40FA0B9D982}" destId="{3E841A8A-75B3-48BC-874E-54019A6566FC}" srcOrd="1" destOrd="0" presId="urn:microsoft.com/office/officeart/2005/8/layout/orgChart1"/>
    <dgm:cxn modelId="{94C3BC55-A11A-435A-A1EF-500DBF5DBE00}" type="presOf" srcId="{28A03C27-F47E-4976-ABE1-8FF390D69FD9}" destId="{DAC0005C-E1CF-49E8-8170-9F3FD3E1006D}" srcOrd="0" destOrd="0" presId="urn:microsoft.com/office/officeart/2005/8/layout/orgChart1"/>
    <dgm:cxn modelId="{AA8E0157-A05E-4069-9F88-8D0BC57C9544}" type="presOf" srcId="{BC7ABF0C-2BDD-4D6B-ACF1-095421862AF6}" destId="{359FE85D-0488-40A9-8272-402F6B15133E}" srcOrd="0" destOrd="0" presId="urn:microsoft.com/office/officeart/2005/8/layout/orgChart1"/>
    <dgm:cxn modelId="{9BA7AD7A-9086-4838-A0B8-E734BEBA70CA}" type="presOf" srcId="{45B73C81-2403-409F-A782-7C2B18590F98}" destId="{5CC8B52E-F4B5-4D51-8DBC-CFE3260AF670}" srcOrd="1" destOrd="0" presId="urn:microsoft.com/office/officeart/2005/8/layout/orgChart1"/>
    <dgm:cxn modelId="{5C83317C-8D74-448D-B68E-BD88260F7D3F}" srcId="{35BDE687-C48C-4C10-82D7-F40FA0B9D982}" destId="{D638F7DD-CA2E-4E2B-9B28-DA0DAC339EDC}" srcOrd="0" destOrd="0" parTransId="{BC7ABF0C-2BDD-4D6B-ACF1-095421862AF6}" sibTransId="{C93583DE-C030-4B0C-BC76-5EFC359B3F2F}"/>
    <dgm:cxn modelId="{B8F9637D-09A1-4064-A958-95D6F4276D80}" type="presOf" srcId="{3CBDB442-F352-4F22-8BF6-1CD126056287}" destId="{86283731-3613-4964-97A0-92CD21CE95E5}" srcOrd="0" destOrd="0" presId="urn:microsoft.com/office/officeart/2005/8/layout/orgChart1"/>
    <dgm:cxn modelId="{D6F3837D-EA6D-40AF-ACB5-2CABFBD26320}" type="presOf" srcId="{D498A6E1-4921-40AF-B6F9-62A8871B3B16}" destId="{C6708334-A9E3-4244-9288-B3D1887BF455}" srcOrd="1" destOrd="0" presId="urn:microsoft.com/office/officeart/2005/8/layout/orgChart1"/>
    <dgm:cxn modelId="{A66EF185-C0A8-42BF-B235-B37835A41AEC}" type="presOf" srcId="{D498A6E1-4921-40AF-B6F9-62A8871B3B16}" destId="{D7690963-F25C-4929-8CA2-6DEAAF8766AE}" srcOrd="0" destOrd="0" presId="urn:microsoft.com/office/officeart/2005/8/layout/orgChart1"/>
    <dgm:cxn modelId="{53625392-01DB-420C-B347-623F410115B5}" type="presOf" srcId="{28A03C27-F47E-4976-ABE1-8FF390D69FD9}" destId="{E5740E6A-489F-4947-83AE-E58612C7A906}" srcOrd="1" destOrd="0" presId="urn:microsoft.com/office/officeart/2005/8/layout/orgChart1"/>
    <dgm:cxn modelId="{FEECF392-1693-4762-8876-69E3B45C22FF}" type="presOf" srcId="{F9D1132E-AB16-4CD6-84A8-530FBE46F4D6}" destId="{3E75357C-13A8-4C3E-8D13-A74DCB089346}" srcOrd="1" destOrd="0" presId="urn:microsoft.com/office/officeart/2005/8/layout/orgChart1"/>
    <dgm:cxn modelId="{1A8E6894-FB3A-4EA7-A800-7A993D6E53E3}" srcId="{D498A6E1-4921-40AF-B6F9-62A8871B3B16}" destId="{88A7C30D-D476-42E7-BBD9-D5D3AD7A16ED}" srcOrd="2" destOrd="0" parTransId="{F4E32FA2-411D-4E24-B07E-42BAD6AD5AB2}" sibTransId="{834768A5-85B1-436C-AA1A-FFACC9B3E44B}"/>
    <dgm:cxn modelId="{DA36AE98-92D1-4F97-8BA5-5B7A486D2AC8}" type="presOf" srcId="{88A7C30D-D476-42E7-BBD9-D5D3AD7A16ED}" destId="{BDE8416F-D90D-467A-BE93-00591B161AC3}" srcOrd="0" destOrd="0" presId="urn:microsoft.com/office/officeart/2005/8/layout/orgChart1"/>
    <dgm:cxn modelId="{6CD46B99-EF0D-45C7-AADC-32CCB6BDDCBD}" type="presOf" srcId="{75F07730-2E67-4A26-8CA8-B376A3A446B2}" destId="{27F3F4B0-1517-495B-9461-D3E03C4A9428}" srcOrd="1" destOrd="0" presId="urn:microsoft.com/office/officeart/2005/8/layout/orgChart1"/>
    <dgm:cxn modelId="{DB4A1E9C-583F-497B-8C8E-A995E25DC8F0}" type="presOf" srcId="{37400DB6-4524-4F8E-955C-685F27C94052}" destId="{8EC2D231-9120-4AC2-B90C-0645A80CBA14}" srcOrd="0" destOrd="0" presId="urn:microsoft.com/office/officeart/2005/8/layout/orgChart1"/>
    <dgm:cxn modelId="{9666889D-B55C-43C3-A147-8426984B57BC}" type="presOf" srcId="{88A7C30D-D476-42E7-BBD9-D5D3AD7A16ED}" destId="{EA1A20FC-C45D-4F3B-AFDC-FF59C3BE2D5E}" srcOrd="1" destOrd="0" presId="urn:microsoft.com/office/officeart/2005/8/layout/orgChart1"/>
    <dgm:cxn modelId="{33BA23A2-8061-4F28-8891-D802763FA3BD}" srcId="{B4F61B08-94AE-42D6-B1BD-EA4338265A48}" destId="{D498A6E1-4921-40AF-B6F9-62A8871B3B16}" srcOrd="0" destOrd="0" parTransId="{0200A511-75BF-437E-9177-991367D14A39}" sibTransId="{DD5050AE-DA86-4914-8EF0-1A4F6E583B9A}"/>
    <dgm:cxn modelId="{008606A3-103B-4830-BB95-A55BFD3E6094}" type="presOf" srcId="{D638F7DD-CA2E-4E2B-9B28-DA0DAC339EDC}" destId="{5E138700-909A-4070-B9F6-559751835672}" srcOrd="1" destOrd="0" presId="urn:microsoft.com/office/officeart/2005/8/layout/orgChart1"/>
    <dgm:cxn modelId="{9362E9A8-F3A2-4F40-B0F6-8C4631036BB6}" srcId="{35BDE687-C48C-4C10-82D7-F40FA0B9D982}" destId="{75F07730-2E67-4A26-8CA8-B376A3A446B2}" srcOrd="2" destOrd="0" parTransId="{2BAC294B-7517-45CD-B62D-0E48B0847150}" sibTransId="{6C827F22-F01B-41A6-9C0B-2717503C259B}"/>
    <dgm:cxn modelId="{765A11B1-3CB5-4F42-824C-CE621DBB02AC}" type="presOf" srcId="{45B73C81-2403-409F-A782-7C2B18590F98}" destId="{3FD4B345-25E3-4509-A566-019C8CA94756}" srcOrd="0" destOrd="0" presId="urn:microsoft.com/office/officeart/2005/8/layout/orgChart1"/>
    <dgm:cxn modelId="{6E3F80B1-C51B-4E63-BA2F-384A478EE1E8}" srcId="{D498A6E1-4921-40AF-B6F9-62A8871B3B16}" destId="{28A03C27-F47E-4976-ABE1-8FF390D69FD9}" srcOrd="0" destOrd="0" parTransId="{2BA99D49-28F2-449C-BF83-47C30A594AB0}" sibTransId="{49957292-FB5B-4D78-836A-968622FE4C35}"/>
    <dgm:cxn modelId="{2813FBBF-15C8-430E-9925-4933029BA86A}" type="presOf" srcId="{A2760482-4F60-4DCA-86C9-7CD0F2BFB5D7}" destId="{3D3A3EE2-C3A0-4039-992E-EE646CA36AC9}" srcOrd="1" destOrd="0" presId="urn:microsoft.com/office/officeart/2005/8/layout/orgChart1"/>
    <dgm:cxn modelId="{D87FE0C4-4D6A-4C8D-BF38-01AF37A3FA7C}" type="presOf" srcId="{A2760482-4F60-4DCA-86C9-7CD0F2BFB5D7}" destId="{F75969CD-C967-4789-8871-E37CAD69A109}" srcOrd="0" destOrd="0" presId="urn:microsoft.com/office/officeart/2005/8/layout/orgChart1"/>
    <dgm:cxn modelId="{96C1DAC8-F754-4452-9FC7-75018648CECE}" srcId="{28A03C27-F47E-4976-ABE1-8FF390D69FD9}" destId="{0D462A8A-1C92-421E-B583-72AE43B4FFBF}" srcOrd="0" destOrd="0" parTransId="{37400DB6-4524-4F8E-955C-685F27C94052}" sibTransId="{476707A4-9724-480A-94E9-B1623FA422B6}"/>
    <dgm:cxn modelId="{62CDB9CA-F17F-4D23-9417-302AAE6DE524}" type="presOf" srcId="{3CBDB442-F352-4F22-8BF6-1CD126056287}" destId="{83F84E24-B42B-461E-B095-C4D6EBE12E07}" srcOrd="1" destOrd="0" presId="urn:microsoft.com/office/officeart/2005/8/layout/orgChart1"/>
    <dgm:cxn modelId="{D4FF4BCB-3967-4C71-8989-917364204568}" type="presOf" srcId="{21933DBD-9D35-49BF-B81A-3FB869296269}" destId="{025C1FD0-80FB-4FA6-812A-A486C05A7D15}" srcOrd="0" destOrd="0" presId="urn:microsoft.com/office/officeart/2005/8/layout/orgChart1"/>
    <dgm:cxn modelId="{5E36C9CE-12C1-47E2-9F7E-B2E280B6F5CB}" type="presOf" srcId="{35BDE687-C48C-4C10-82D7-F40FA0B9D982}" destId="{AF7E24D1-BAC4-46F1-8890-1DE25D0B8050}" srcOrd="0" destOrd="0" presId="urn:microsoft.com/office/officeart/2005/8/layout/orgChart1"/>
    <dgm:cxn modelId="{980DB4CF-5392-4805-AD53-C07BE8AFC2E4}" srcId="{D498A6E1-4921-40AF-B6F9-62A8871B3B16}" destId="{6B24A60E-DCA0-4C08-8A23-A91D0859722A}" srcOrd="3" destOrd="0" parTransId="{29599B1C-75D3-459C-ABF9-CE8214C63465}" sibTransId="{1B2F97E8-EA4A-41E6-ABEB-DEFA2AB5560B}"/>
    <dgm:cxn modelId="{3252CED0-8458-4C8C-8ED4-EEB3D1EAFAEC}" type="presOf" srcId="{860C0A77-360A-47A6-AF34-662697631461}" destId="{95C7E236-F0B7-4B70-B7D2-0A468D1AD468}" srcOrd="0" destOrd="0" presId="urn:microsoft.com/office/officeart/2005/8/layout/orgChart1"/>
    <dgm:cxn modelId="{628CFBD2-56CD-4F3D-A454-5922A3B52A84}" type="presOf" srcId="{860C0A77-360A-47A6-AF34-662697631461}" destId="{DFB17603-BDD0-4438-A648-BE4F710E2E3F}" srcOrd="1" destOrd="0" presId="urn:microsoft.com/office/officeart/2005/8/layout/orgChart1"/>
    <dgm:cxn modelId="{9F4BE1D9-A31C-4C9E-BE9C-D8DB10D8477B}" type="presOf" srcId="{2BAC294B-7517-45CD-B62D-0E48B0847150}" destId="{7A00B0F7-59D4-48ED-8269-53BB1724D114}" srcOrd="0" destOrd="0" presId="urn:microsoft.com/office/officeart/2005/8/layout/orgChart1"/>
    <dgm:cxn modelId="{90AD39DB-7A27-45A1-82C2-4F4C56455123}" srcId="{6B24A60E-DCA0-4C08-8A23-A91D0859722A}" destId="{A2760482-4F60-4DCA-86C9-7CD0F2BFB5D7}" srcOrd="2" destOrd="0" parTransId="{F8F2F7F9-71CE-45E9-92A5-708658CB6319}" sibTransId="{746AB987-F4B5-4B22-8C42-15C4FDB0F676}"/>
    <dgm:cxn modelId="{2BB71AE6-3892-4523-820C-A19BCA5FA52C}" type="presOf" srcId="{75F07730-2E67-4A26-8CA8-B376A3A446B2}" destId="{86C753F1-92B8-4B01-B917-A9464224296C}" srcOrd="0" destOrd="0" presId="urn:microsoft.com/office/officeart/2005/8/layout/orgChart1"/>
    <dgm:cxn modelId="{E44CC3E6-335A-47C9-BEE9-A63DBB8D1F40}" type="presOf" srcId="{BEA19293-5FFF-42FE-AE39-67A755499178}" destId="{ECB4D341-1517-4B01-A4E4-69882C95B1E3}" srcOrd="0" destOrd="0" presId="urn:microsoft.com/office/officeart/2005/8/layout/orgChart1"/>
    <dgm:cxn modelId="{C74ABEE7-86A0-4F55-B802-DD5CE49E9AC5}" srcId="{35BDE687-C48C-4C10-82D7-F40FA0B9D982}" destId="{3CBDB442-F352-4F22-8BF6-1CD126056287}" srcOrd="1" destOrd="0" parTransId="{21933DBD-9D35-49BF-B81A-3FB869296269}" sibTransId="{47E2C07A-B106-445C-9587-DCA95868D248}"/>
    <dgm:cxn modelId="{995863F8-0511-43C8-94BE-CFBB7A0C0C5F}" type="presOf" srcId="{114620E2-BBBA-4DA4-BB01-BD39DC19E069}" destId="{2CFB6249-EA8B-444F-97A8-3FFF0BCEDFF3}" srcOrd="1" destOrd="0" presId="urn:microsoft.com/office/officeart/2005/8/layout/orgChart1"/>
    <dgm:cxn modelId="{10F6E8F8-B3A0-4FBF-A461-25F3EC0C36B6}" type="presOf" srcId="{F8F2F7F9-71CE-45E9-92A5-708658CB6319}" destId="{EEDE687B-368C-4CA8-B1B8-97DFE88433B4}" srcOrd="0" destOrd="0" presId="urn:microsoft.com/office/officeart/2005/8/layout/orgChart1"/>
    <dgm:cxn modelId="{0093747D-B92E-4B7A-915B-BA056E6E77F3}" type="presParOf" srcId="{192AA7F1-8A05-413C-9AAD-0FD35CD7E57A}" destId="{759CCBAF-83FE-48AD-95C5-7C6A6ED9E0AE}" srcOrd="0" destOrd="0" presId="urn:microsoft.com/office/officeart/2005/8/layout/orgChart1"/>
    <dgm:cxn modelId="{97D00BB8-C140-4049-8401-982196C7C6F1}" type="presParOf" srcId="{759CCBAF-83FE-48AD-95C5-7C6A6ED9E0AE}" destId="{EFABFE70-C0C8-438D-99C5-97C1D66B7DC6}" srcOrd="0" destOrd="0" presId="urn:microsoft.com/office/officeart/2005/8/layout/orgChart1"/>
    <dgm:cxn modelId="{02DDC83C-F200-49D9-8D4C-0AECB7F7BE35}" type="presParOf" srcId="{EFABFE70-C0C8-438D-99C5-97C1D66B7DC6}" destId="{D7690963-F25C-4929-8CA2-6DEAAF8766AE}" srcOrd="0" destOrd="0" presId="urn:microsoft.com/office/officeart/2005/8/layout/orgChart1"/>
    <dgm:cxn modelId="{BE427A0F-A58D-4D88-8D0E-E2B57FE39422}" type="presParOf" srcId="{EFABFE70-C0C8-438D-99C5-97C1D66B7DC6}" destId="{C6708334-A9E3-4244-9288-B3D1887BF455}" srcOrd="1" destOrd="0" presId="urn:microsoft.com/office/officeart/2005/8/layout/orgChart1"/>
    <dgm:cxn modelId="{B7AD1E12-A493-409E-A684-BDE1F9B71ECE}" type="presParOf" srcId="{759CCBAF-83FE-48AD-95C5-7C6A6ED9E0AE}" destId="{E865F887-7222-4273-B540-5415F3255DF9}" srcOrd="1" destOrd="0" presId="urn:microsoft.com/office/officeart/2005/8/layout/orgChart1"/>
    <dgm:cxn modelId="{5E3B3488-BB73-40F3-B80F-422EAB289953}" type="presParOf" srcId="{E865F887-7222-4273-B540-5415F3255DF9}" destId="{C7FCE5E3-1201-4A8B-B45D-DBBA17704C10}" srcOrd="0" destOrd="0" presId="urn:microsoft.com/office/officeart/2005/8/layout/orgChart1"/>
    <dgm:cxn modelId="{55D78C73-4145-413D-9CF4-303F756D2A09}" type="presParOf" srcId="{E865F887-7222-4273-B540-5415F3255DF9}" destId="{D387D9FD-2B78-4FE8-AB96-E74BC033DDDC}" srcOrd="1" destOrd="0" presId="urn:microsoft.com/office/officeart/2005/8/layout/orgChart1"/>
    <dgm:cxn modelId="{4774009F-B18B-4687-8B39-970E979C96DC}" type="presParOf" srcId="{D387D9FD-2B78-4FE8-AB96-E74BC033DDDC}" destId="{A129D842-8C12-4ECB-A990-BC9E6EB3E0DE}" srcOrd="0" destOrd="0" presId="urn:microsoft.com/office/officeart/2005/8/layout/orgChart1"/>
    <dgm:cxn modelId="{67380C83-7F99-4A65-9870-F7B7EF0CE650}" type="presParOf" srcId="{A129D842-8C12-4ECB-A990-BC9E6EB3E0DE}" destId="{74636042-E84F-4029-973D-6B829824670A}" srcOrd="0" destOrd="0" presId="urn:microsoft.com/office/officeart/2005/8/layout/orgChart1"/>
    <dgm:cxn modelId="{6FFD075F-0331-4F58-AB63-767AAF6547D4}" type="presParOf" srcId="{A129D842-8C12-4ECB-A990-BC9E6EB3E0DE}" destId="{C7254079-941C-4D50-AF5D-B9845D95229A}" srcOrd="1" destOrd="0" presId="urn:microsoft.com/office/officeart/2005/8/layout/orgChart1"/>
    <dgm:cxn modelId="{4D3966DC-A5AD-4124-88FB-2E4C34AECB02}" type="presParOf" srcId="{D387D9FD-2B78-4FE8-AB96-E74BC033DDDC}" destId="{5D5E6807-9889-400B-97CB-73239997116E}" srcOrd="1" destOrd="0" presId="urn:microsoft.com/office/officeart/2005/8/layout/orgChart1"/>
    <dgm:cxn modelId="{6FDCCE5A-3A60-4DA0-91AC-665F0861F6DC}" type="presParOf" srcId="{5D5E6807-9889-400B-97CB-73239997116E}" destId="{E9EB6E3C-965F-4C1E-94ED-E3E50CE3079B}" srcOrd="0" destOrd="0" presId="urn:microsoft.com/office/officeart/2005/8/layout/orgChart1"/>
    <dgm:cxn modelId="{AE117175-903F-44CF-ACED-2A118468109B}" type="presParOf" srcId="{5D5E6807-9889-400B-97CB-73239997116E}" destId="{5056C587-0A08-43CD-8EEF-127852298D91}" srcOrd="1" destOrd="0" presId="urn:microsoft.com/office/officeart/2005/8/layout/orgChart1"/>
    <dgm:cxn modelId="{ABBE41E6-2787-4037-8CC7-749444155FC8}" type="presParOf" srcId="{5056C587-0A08-43CD-8EEF-127852298D91}" destId="{EB8BE770-02BD-4042-B1E6-AAA433EC6C68}" srcOrd="0" destOrd="0" presId="urn:microsoft.com/office/officeart/2005/8/layout/orgChart1"/>
    <dgm:cxn modelId="{C19D17F6-F440-4E4D-82BB-135B2615EFB8}" type="presParOf" srcId="{EB8BE770-02BD-4042-B1E6-AAA433EC6C68}" destId="{AF7E24D1-BAC4-46F1-8890-1DE25D0B8050}" srcOrd="0" destOrd="0" presId="urn:microsoft.com/office/officeart/2005/8/layout/orgChart1"/>
    <dgm:cxn modelId="{0B4C3491-B94E-4268-800F-55F9353554D5}" type="presParOf" srcId="{EB8BE770-02BD-4042-B1E6-AAA433EC6C68}" destId="{3E841A8A-75B3-48BC-874E-54019A6566FC}" srcOrd="1" destOrd="0" presId="urn:microsoft.com/office/officeart/2005/8/layout/orgChart1"/>
    <dgm:cxn modelId="{CFBFDA7E-4BA7-4C31-8DFD-931D517C2A65}" type="presParOf" srcId="{5056C587-0A08-43CD-8EEF-127852298D91}" destId="{68900BC6-F364-4661-AA45-FF33486844F4}" srcOrd="1" destOrd="0" presId="urn:microsoft.com/office/officeart/2005/8/layout/orgChart1"/>
    <dgm:cxn modelId="{A8F338FB-D963-4FA0-B135-46525079FBBA}" type="presParOf" srcId="{68900BC6-F364-4661-AA45-FF33486844F4}" destId="{359FE85D-0488-40A9-8272-402F6B15133E}" srcOrd="0" destOrd="0" presId="urn:microsoft.com/office/officeart/2005/8/layout/orgChart1"/>
    <dgm:cxn modelId="{FC48BD7F-A18F-4F86-888C-6C72FD222279}" type="presParOf" srcId="{68900BC6-F364-4661-AA45-FF33486844F4}" destId="{443A3C39-1A61-41FF-8B59-A7EF9210E535}" srcOrd="1" destOrd="0" presId="urn:microsoft.com/office/officeart/2005/8/layout/orgChart1"/>
    <dgm:cxn modelId="{A19F7753-D1D1-4370-92A8-E79DD4D00F85}" type="presParOf" srcId="{443A3C39-1A61-41FF-8B59-A7EF9210E535}" destId="{BCB32054-53B3-4883-BE75-C23F5BB5713C}" srcOrd="0" destOrd="0" presId="urn:microsoft.com/office/officeart/2005/8/layout/orgChart1"/>
    <dgm:cxn modelId="{90A949C6-B3F7-4F46-A98B-AD48AAA1C484}" type="presParOf" srcId="{BCB32054-53B3-4883-BE75-C23F5BB5713C}" destId="{3227DCF4-073D-42E0-AD84-8E4B25903068}" srcOrd="0" destOrd="0" presId="urn:microsoft.com/office/officeart/2005/8/layout/orgChart1"/>
    <dgm:cxn modelId="{33ECCDE1-1016-4366-97E7-4C2453A9BC52}" type="presParOf" srcId="{BCB32054-53B3-4883-BE75-C23F5BB5713C}" destId="{5E138700-909A-4070-B9F6-559751835672}" srcOrd="1" destOrd="0" presId="urn:microsoft.com/office/officeart/2005/8/layout/orgChart1"/>
    <dgm:cxn modelId="{D53641EE-BE63-4E3A-9C43-0BA044FD760F}" type="presParOf" srcId="{443A3C39-1A61-41FF-8B59-A7EF9210E535}" destId="{F0EA6936-1697-4451-BDE9-13243C1FFDC4}" srcOrd="1" destOrd="0" presId="urn:microsoft.com/office/officeart/2005/8/layout/orgChart1"/>
    <dgm:cxn modelId="{17FF1298-9D08-4308-9C4A-DCCC62107B49}" type="presParOf" srcId="{443A3C39-1A61-41FF-8B59-A7EF9210E535}" destId="{C8EDFAF4-507B-43CD-B753-19C1EA9D39E2}" srcOrd="2" destOrd="0" presId="urn:microsoft.com/office/officeart/2005/8/layout/orgChart1"/>
    <dgm:cxn modelId="{6215BBCA-00A7-4C9A-8F27-94BCAA5A75D5}" type="presParOf" srcId="{68900BC6-F364-4661-AA45-FF33486844F4}" destId="{025C1FD0-80FB-4FA6-812A-A486C05A7D15}" srcOrd="2" destOrd="0" presId="urn:microsoft.com/office/officeart/2005/8/layout/orgChart1"/>
    <dgm:cxn modelId="{3BF94590-3A58-45A8-B1BB-5E3DF6963AD9}" type="presParOf" srcId="{68900BC6-F364-4661-AA45-FF33486844F4}" destId="{3E3E6D23-719D-4DC6-AAD7-CDDB3B4EF969}" srcOrd="3" destOrd="0" presId="urn:microsoft.com/office/officeart/2005/8/layout/orgChart1"/>
    <dgm:cxn modelId="{E85D16DA-9805-47B5-BA1B-7EE434B23B3A}" type="presParOf" srcId="{3E3E6D23-719D-4DC6-AAD7-CDDB3B4EF969}" destId="{DBAC47BC-77F1-476C-8D55-93FBA2E31AFD}" srcOrd="0" destOrd="0" presId="urn:microsoft.com/office/officeart/2005/8/layout/orgChart1"/>
    <dgm:cxn modelId="{B8D01C5A-F3F2-41D2-9090-B5DDDDFC48CC}" type="presParOf" srcId="{DBAC47BC-77F1-476C-8D55-93FBA2E31AFD}" destId="{86283731-3613-4964-97A0-92CD21CE95E5}" srcOrd="0" destOrd="0" presId="urn:microsoft.com/office/officeart/2005/8/layout/orgChart1"/>
    <dgm:cxn modelId="{41BFCE4B-5134-4F52-8185-749D354D6516}" type="presParOf" srcId="{DBAC47BC-77F1-476C-8D55-93FBA2E31AFD}" destId="{83F84E24-B42B-461E-B095-C4D6EBE12E07}" srcOrd="1" destOrd="0" presId="urn:microsoft.com/office/officeart/2005/8/layout/orgChart1"/>
    <dgm:cxn modelId="{B557E57A-9B16-4CAA-9BC2-40D57D2B6790}" type="presParOf" srcId="{3E3E6D23-719D-4DC6-AAD7-CDDB3B4EF969}" destId="{562545D7-C8F1-4A58-B2EC-A7A1947F9CD0}" srcOrd="1" destOrd="0" presId="urn:microsoft.com/office/officeart/2005/8/layout/orgChart1"/>
    <dgm:cxn modelId="{FAC7129C-9A55-4694-9193-6D86D5696556}" type="presParOf" srcId="{3E3E6D23-719D-4DC6-AAD7-CDDB3B4EF969}" destId="{A4DED47A-8160-41FE-BFD7-4ACF6F15D859}" srcOrd="2" destOrd="0" presId="urn:microsoft.com/office/officeart/2005/8/layout/orgChart1"/>
    <dgm:cxn modelId="{36FED780-5977-4076-937C-B3D573232584}" type="presParOf" srcId="{68900BC6-F364-4661-AA45-FF33486844F4}" destId="{7A00B0F7-59D4-48ED-8269-53BB1724D114}" srcOrd="4" destOrd="0" presId="urn:microsoft.com/office/officeart/2005/8/layout/orgChart1"/>
    <dgm:cxn modelId="{935473FC-95DA-4A86-BF65-F11C16889408}" type="presParOf" srcId="{68900BC6-F364-4661-AA45-FF33486844F4}" destId="{BB7E8ED2-8AA1-41D6-AAB0-B263F7CCF51B}" srcOrd="5" destOrd="0" presId="urn:microsoft.com/office/officeart/2005/8/layout/orgChart1"/>
    <dgm:cxn modelId="{BA2B2015-13E2-4C48-ABE9-73B45C256AFE}" type="presParOf" srcId="{BB7E8ED2-8AA1-41D6-AAB0-B263F7CCF51B}" destId="{58E138DD-A020-4AB3-BCBB-39704C3D1C51}" srcOrd="0" destOrd="0" presId="urn:microsoft.com/office/officeart/2005/8/layout/orgChart1"/>
    <dgm:cxn modelId="{CF462885-14FC-4104-8248-09424F875B69}" type="presParOf" srcId="{58E138DD-A020-4AB3-BCBB-39704C3D1C51}" destId="{86C753F1-92B8-4B01-B917-A9464224296C}" srcOrd="0" destOrd="0" presId="urn:microsoft.com/office/officeart/2005/8/layout/orgChart1"/>
    <dgm:cxn modelId="{C47DB951-BB97-4481-A00A-4AC5A95C9930}" type="presParOf" srcId="{58E138DD-A020-4AB3-BCBB-39704C3D1C51}" destId="{27F3F4B0-1517-495B-9461-D3E03C4A9428}" srcOrd="1" destOrd="0" presId="urn:microsoft.com/office/officeart/2005/8/layout/orgChart1"/>
    <dgm:cxn modelId="{36ECF39F-73F2-424F-979A-3F8A5B444C1F}" type="presParOf" srcId="{BB7E8ED2-8AA1-41D6-AAB0-B263F7CCF51B}" destId="{6743AD73-BB79-4845-A4A5-B13C434CC82D}" srcOrd="1" destOrd="0" presId="urn:microsoft.com/office/officeart/2005/8/layout/orgChart1"/>
    <dgm:cxn modelId="{61FA0602-3A40-40CF-9860-C6BA0F5C09DC}" type="presParOf" srcId="{BB7E8ED2-8AA1-41D6-AAB0-B263F7CCF51B}" destId="{318AA3E6-8EE9-4506-A407-58EF1906ECE6}" srcOrd="2" destOrd="0" presId="urn:microsoft.com/office/officeart/2005/8/layout/orgChart1"/>
    <dgm:cxn modelId="{A6331373-3A7D-412F-B3D6-815E0A72B9ED}" type="presParOf" srcId="{5056C587-0A08-43CD-8EEF-127852298D91}" destId="{5F125976-EC88-49DA-93D9-F20F050161C4}" srcOrd="2" destOrd="0" presId="urn:microsoft.com/office/officeart/2005/8/layout/orgChart1"/>
    <dgm:cxn modelId="{DC0720C9-6130-4E63-A860-4FAC4E13853D}" type="presParOf" srcId="{D387D9FD-2B78-4FE8-AB96-E74BC033DDDC}" destId="{EBFE2667-7E02-41F4-8310-54AB3CB23B15}" srcOrd="2" destOrd="0" presId="urn:microsoft.com/office/officeart/2005/8/layout/orgChart1"/>
    <dgm:cxn modelId="{C2F394D1-9207-41A0-966D-2F4E1130FE6F}" type="presParOf" srcId="{EBFE2667-7E02-41F4-8310-54AB3CB23B15}" destId="{D5E06D9E-037F-414A-9359-43ED06719A33}" srcOrd="0" destOrd="0" presId="urn:microsoft.com/office/officeart/2005/8/layout/orgChart1"/>
    <dgm:cxn modelId="{4A3569F2-F225-44DD-A4ED-66F26F1B1F54}" type="presParOf" srcId="{EBFE2667-7E02-41F4-8310-54AB3CB23B15}" destId="{2C4AC946-95D9-4D4D-9E66-50D5199B1EA8}" srcOrd="1" destOrd="0" presId="urn:microsoft.com/office/officeart/2005/8/layout/orgChart1"/>
    <dgm:cxn modelId="{89C540B4-128D-476C-91BD-2D5C74A93F36}" type="presParOf" srcId="{2C4AC946-95D9-4D4D-9E66-50D5199B1EA8}" destId="{33F1A43D-565D-41BF-A403-368208E430CB}" srcOrd="0" destOrd="0" presId="urn:microsoft.com/office/officeart/2005/8/layout/orgChart1"/>
    <dgm:cxn modelId="{C778836C-8929-4FF5-8E4C-9CFB09CAC91F}" type="presParOf" srcId="{33F1A43D-565D-41BF-A403-368208E430CB}" destId="{2B911E9F-6157-41AB-8437-6F01832F3D8C}" srcOrd="0" destOrd="0" presId="urn:microsoft.com/office/officeart/2005/8/layout/orgChart1"/>
    <dgm:cxn modelId="{CF4FD998-FB72-48A8-9695-8A078AAEC151}" type="presParOf" srcId="{33F1A43D-565D-41BF-A403-368208E430CB}" destId="{05EBC45D-EB32-4A56-8443-3594F0993E7C}" srcOrd="1" destOrd="0" presId="urn:microsoft.com/office/officeart/2005/8/layout/orgChart1"/>
    <dgm:cxn modelId="{68D57FC8-89DD-4E40-A75B-CB10CEA6D186}" type="presParOf" srcId="{2C4AC946-95D9-4D4D-9E66-50D5199B1EA8}" destId="{A5E52E0E-3A74-4D44-88E7-D5685BFD39CE}" srcOrd="1" destOrd="0" presId="urn:microsoft.com/office/officeart/2005/8/layout/orgChart1"/>
    <dgm:cxn modelId="{2BFC375F-FB73-40A6-AB32-9AB93C98CAE0}" type="presParOf" srcId="{2C4AC946-95D9-4D4D-9E66-50D5199B1EA8}" destId="{32B8C491-DBB2-406F-B72F-112E5567B768}" srcOrd="2" destOrd="0" presId="urn:microsoft.com/office/officeart/2005/8/layout/orgChart1"/>
    <dgm:cxn modelId="{3F6C24BC-D8EE-434E-9055-3448EAEAFC2B}" type="presParOf" srcId="{EBFE2667-7E02-41F4-8310-54AB3CB23B15}" destId="{EEDE687B-368C-4CA8-B1B8-97DFE88433B4}" srcOrd="2" destOrd="0" presId="urn:microsoft.com/office/officeart/2005/8/layout/orgChart1"/>
    <dgm:cxn modelId="{3ECA4782-3C7D-488B-A836-C306FBB38234}" type="presParOf" srcId="{EBFE2667-7E02-41F4-8310-54AB3CB23B15}" destId="{24A9AE2B-7C3C-47D1-B690-7D79DB80DC24}" srcOrd="3" destOrd="0" presId="urn:microsoft.com/office/officeart/2005/8/layout/orgChart1"/>
    <dgm:cxn modelId="{8558E78B-F9FF-46AC-B627-1D8EE6C72284}" type="presParOf" srcId="{24A9AE2B-7C3C-47D1-B690-7D79DB80DC24}" destId="{C139C689-7EC7-4ADC-88ED-755B72101A14}" srcOrd="0" destOrd="0" presId="urn:microsoft.com/office/officeart/2005/8/layout/orgChart1"/>
    <dgm:cxn modelId="{CFA56538-F3DE-494B-BEE7-96F663A7D6FE}" type="presParOf" srcId="{C139C689-7EC7-4ADC-88ED-755B72101A14}" destId="{F75969CD-C967-4789-8871-E37CAD69A109}" srcOrd="0" destOrd="0" presId="urn:microsoft.com/office/officeart/2005/8/layout/orgChart1"/>
    <dgm:cxn modelId="{DA7C65D6-E07E-4130-81CA-4AA21DC34579}" type="presParOf" srcId="{C139C689-7EC7-4ADC-88ED-755B72101A14}" destId="{3D3A3EE2-C3A0-4039-992E-EE646CA36AC9}" srcOrd="1" destOrd="0" presId="urn:microsoft.com/office/officeart/2005/8/layout/orgChart1"/>
    <dgm:cxn modelId="{EABC80F4-837E-428A-A8DD-BAD42CF803D2}" type="presParOf" srcId="{24A9AE2B-7C3C-47D1-B690-7D79DB80DC24}" destId="{390E847E-0844-4EB6-9319-50EBD541F1BD}" srcOrd="1" destOrd="0" presId="urn:microsoft.com/office/officeart/2005/8/layout/orgChart1"/>
    <dgm:cxn modelId="{F1C0675C-DE55-4CCD-86F2-306869AFAE59}" type="presParOf" srcId="{24A9AE2B-7C3C-47D1-B690-7D79DB80DC24}" destId="{90A4C32E-2435-417C-892C-5F1BCD03C9F2}" srcOrd="2" destOrd="0" presId="urn:microsoft.com/office/officeart/2005/8/layout/orgChart1"/>
    <dgm:cxn modelId="{491EF402-1EC7-4953-86DF-60705262142A}" type="presParOf" srcId="{E865F887-7222-4273-B540-5415F3255DF9}" destId="{A54ECCCC-2DE9-470B-ABFB-33662E6BFB66}" srcOrd="2" destOrd="0" presId="urn:microsoft.com/office/officeart/2005/8/layout/orgChart1"/>
    <dgm:cxn modelId="{2F862E18-CBD6-409C-A310-4C68C21100A9}" type="presParOf" srcId="{E865F887-7222-4273-B540-5415F3255DF9}" destId="{180CC96B-7FC4-4C6E-AB5E-68C06EA89E25}" srcOrd="3" destOrd="0" presId="urn:microsoft.com/office/officeart/2005/8/layout/orgChart1"/>
    <dgm:cxn modelId="{468C0E32-5B29-441F-9093-9DCFA70CDFCE}" type="presParOf" srcId="{180CC96B-7FC4-4C6E-AB5E-68C06EA89E25}" destId="{3B29F4B5-2D8E-4B69-AE48-3B78C2E98B85}" srcOrd="0" destOrd="0" presId="urn:microsoft.com/office/officeart/2005/8/layout/orgChart1"/>
    <dgm:cxn modelId="{D658B7DE-4A8A-4FA0-845E-2F3202DE5640}" type="presParOf" srcId="{3B29F4B5-2D8E-4B69-AE48-3B78C2E98B85}" destId="{F4447F6A-41A1-4ED5-8F2E-2FEA76FF673C}" srcOrd="0" destOrd="0" presId="urn:microsoft.com/office/officeart/2005/8/layout/orgChart1"/>
    <dgm:cxn modelId="{3841F78D-AFDE-47CE-AABE-F4DA39B85502}" type="presParOf" srcId="{3B29F4B5-2D8E-4B69-AE48-3B78C2E98B85}" destId="{3E75357C-13A8-4C3E-8D13-A74DCB089346}" srcOrd="1" destOrd="0" presId="urn:microsoft.com/office/officeart/2005/8/layout/orgChart1"/>
    <dgm:cxn modelId="{0936DA60-7133-451D-AD55-62D9B73F1B56}" type="presParOf" srcId="{180CC96B-7FC4-4C6E-AB5E-68C06EA89E25}" destId="{5C5933E8-8DC1-4346-B9D4-CCBBDD40B4A0}" srcOrd="1" destOrd="0" presId="urn:microsoft.com/office/officeart/2005/8/layout/orgChart1"/>
    <dgm:cxn modelId="{8ED2F37A-49F2-461F-A561-02EDD012097D}" type="presParOf" srcId="{5C5933E8-8DC1-4346-B9D4-CCBBDD40B4A0}" destId="{0C316E44-3441-4C68-A7C0-4AC5F23EED84}" srcOrd="0" destOrd="0" presId="urn:microsoft.com/office/officeart/2005/8/layout/orgChart1"/>
    <dgm:cxn modelId="{E63F1E15-CE72-46B3-9220-467C3564F45D}" type="presParOf" srcId="{5C5933E8-8DC1-4346-B9D4-CCBBDD40B4A0}" destId="{FD29683A-1ECC-4207-B487-8DB2671CD57F}" srcOrd="1" destOrd="0" presId="urn:microsoft.com/office/officeart/2005/8/layout/orgChart1"/>
    <dgm:cxn modelId="{614B6D0F-792D-4958-B861-FF6BBD7C44F1}" type="presParOf" srcId="{FD29683A-1ECC-4207-B487-8DB2671CD57F}" destId="{4763BD1A-1542-437F-A4BC-5881A44A6D19}" srcOrd="0" destOrd="0" presId="urn:microsoft.com/office/officeart/2005/8/layout/orgChart1"/>
    <dgm:cxn modelId="{EBFC5A9C-5B9F-40BA-B73A-E22AE1124118}" type="presParOf" srcId="{4763BD1A-1542-437F-A4BC-5881A44A6D19}" destId="{3FD4B345-25E3-4509-A566-019C8CA94756}" srcOrd="0" destOrd="0" presId="urn:microsoft.com/office/officeart/2005/8/layout/orgChart1"/>
    <dgm:cxn modelId="{A2A61462-6580-4384-9FD4-54BA519A36E4}" type="presParOf" srcId="{4763BD1A-1542-437F-A4BC-5881A44A6D19}" destId="{5CC8B52E-F4B5-4D51-8DBC-CFE3260AF670}" srcOrd="1" destOrd="0" presId="urn:microsoft.com/office/officeart/2005/8/layout/orgChart1"/>
    <dgm:cxn modelId="{89EE5524-FB52-43E3-968A-BBEE40B330A8}" type="presParOf" srcId="{FD29683A-1ECC-4207-B487-8DB2671CD57F}" destId="{E7E3B3FD-581D-44CB-BFAE-406EF842A19E}" srcOrd="1" destOrd="0" presId="urn:microsoft.com/office/officeart/2005/8/layout/orgChart1"/>
    <dgm:cxn modelId="{EEEF36C8-62C6-4F7A-B1F2-BC9B83AB0F98}" type="presParOf" srcId="{FD29683A-1ECC-4207-B487-8DB2671CD57F}" destId="{B1530CC8-85DC-492E-B680-7FA142C79C46}" srcOrd="2" destOrd="0" presId="urn:microsoft.com/office/officeart/2005/8/layout/orgChart1"/>
    <dgm:cxn modelId="{37439E03-585A-425F-B364-8495E4CF97E1}" type="presParOf" srcId="{180CC96B-7FC4-4C6E-AB5E-68C06EA89E25}" destId="{CFF4DF61-9866-4943-9945-D3FB4A826A7B}" srcOrd="2" destOrd="0" presId="urn:microsoft.com/office/officeart/2005/8/layout/orgChart1"/>
    <dgm:cxn modelId="{F00EC340-DE51-41FD-9926-27BDD5832497}" type="presParOf" srcId="{759CCBAF-83FE-48AD-95C5-7C6A6ED9E0AE}" destId="{D8FF7A90-9305-41A2-AA9D-882E9B05430E}" srcOrd="2" destOrd="0" presId="urn:microsoft.com/office/officeart/2005/8/layout/orgChart1"/>
    <dgm:cxn modelId="{DFCC98D1-9206-434A-89DE-D6B8D1F36C86}" type="presParOf" srcId="{D8FF7A90-9305-41A2-AA9D-882E9B05430E}" destId="{A4CA16EE-B609-4AA5-926B-83E0E367D076}" srcOrd="0" destOrd="0" presId="urn:microsoft.com/office/officeart/2005/8/layout/orgChart1"/>
    <dgm:cxn modelId="{ECC9C641-5DFE-42FB-9BFC-B17F0DBACEB3}" type="presParOf" srcId="{D8FF7A90-9305-41A2-AA9D-882E9B05430E}" destId="{B4121E15-6775-4591-8B8E-502C95BF0A72}" srcOrd="1" destOrd="0" presId="urn:microsoft.com/office/officeart/2005/8/layout/orgChart1"/>
    <dgm:cxn modelId="{99B03C4F-76EC-41C4-971C-D87AFAD8885F}" type="presParOf" srcId="{B4121E15-6775-4591-8B8E-502C95BF0A72}" destId="{904D96A5-7768-4653-8308-C711DC549754}" srcOrd="0" destOrd="0" presId="urn:microsoft.com/office/officeart/2005/8/layout/orgChart1"/>
    <dgm:cxn modelId="{06FF57E9-0A1A-4425-A02F-45C1B676A4AB}" type="presParOf" srcId="{904D96A5-7768-4653-8308-C711DC549754}" destId="{DAC0005C-E1CF-49E8-8170-9F3FD3E1006D}" srcOrd="0" destOrd="0" presId="urn:microsoft.com/office/officeart/2005/8/layout/orgChart1"/>
    <dgm:cxn modelId="{AADB24E0-06F2-41FB-8042-D2CF0329591A}" type="presParOf" srcId="{904D96A5-7768-4653-8308-C711DC549754}" destId="{E5740E6A-489F-4947-83AE-E58612C7A906}" srcOrd="1" destOrd="0" presId="urn:microsoft.com/office/officeart/2005/8/layout/orgChart1"/>
    <dgm:cxn modelId="{359D7537-9EDB-4BF4-8A39-0C245510A0B2}" type="presParOf" srcId="{B4121E15-6775-4591-8B8E-502C95BF0A72}" destId="{F0FF2540-BD2F-4BEC-BB40-7148E49220FD}" srcOrd="1" destOrd="0" presId="urn:microsoft.com/office/officeart/2005/8/layout/orgChart1"/>
    <dgm:cxn modelId="{DD021E6C-47AE-4F30-81FF-AEBA36EE9C2B}" type="presParOf" srcId="{F0FF2540-BD2F-4BEC-BB40-7148E49220FD}" destId="{8EC2D231-9120-4AC2-B90C-0645A80CBA14}" srcOrd="0" destOrd="0" presId="urn:microsoft.com/office/officeart/2005/8/layout/orgChart1"/>
    <dgm:cxn modelId="{987681BE-BD88-4ADC-B436-44D2A4B8E7DD}" type="presParOf" srcId="{F0FF2540-BD2F-4BEC-BB40-7148E49220FD}" destId="{6A2F7DB7-C0F2-4E66-A4BE-0AD95D4CFA67}" srcOrd="1" destOrd="0" presId="urn:microsoft.com/office/officeart/2005/8/layout/orgChart1"/>
    <dgm:cxn modelId="{8B0E4898-6380-4174-9EE0-DEF9327B979F}" type="presParOf" srcId="{6A2F7DB7-C0F2-4E66-A4BE-0AD95D4CFA67}" destId="{92D7F80E-EAAA-40C1-B6E4-CE4E7F501770}" srcOrd="0" destOrd="0" presId="urn:microsoft.com/office/officeart/2005/8/layout/orgChart1"/>
    <dgm:cxn modelId="{FBB87ED5-39E0-4FEB-83BC-2D558A91EB88}" type="presParOf" srcId="{92D7F80E-EAAA-40C1-B6E4-CE4E7F501770}" destId="{602CB35D-8AE5-4242-B7C7-3550265D4C3D}" srcOrd="0" destOrd="0" presId="urn:microsoft.com/office/officeart/2005/8/layout/orgChart1"/>
    <dgm:cxn modelId="{6CBE80A3-EFEC-47EC-B7C8-0BEBFDDCB62A}" type="presParOf" srcId="{92D7F80E-EAAA-40C1-B6E4-CE4E7F501770}" destId="{B3B30838-54CD-4B06-AF39-310F2324D48A}" srcOrd="1" destOrd="0" presId="urn:microsoft.com/office/officeart/2005/8/layout/orgChart1"/>
    <dgm:cxn modelId="{3D9B1BDB-5384-412F-81D6-6A4F743F2F29}" type="presParOf" srcId="{6A2F7DB7-C0F2-4E66-A4BE-0AD95D4CFA67}" destId="{BC57C980-D2B5-4F8B-BADE-63552BBA9EE6}" srcOrd="1" destOrd="0" presId="urn:microsoft.com/office/officeart/2005/8/layout/orgChart1"/>
    <dgm:cxn modelId="{0FAB8D60-F400-42C5-9C3C-D5659409933F}" type="presParOf" srcId="{6A2F7DB7-C0F2-4E66-A4BE-0AD95D4CFA67}" destId="{01AFCA8B-435F-4CED-98BD-C3FC3972FC6D}" srcOrd="2" destOrd="0" presId="urn:microsoft.com/office/officeart/2005/8/layout/orgChart1"/>
    <dgm:cxn modelId="{3E4AAEEF-F99D-48C0-A61F-EFC78F44CC8A}" type="presParOf" srcId="{F0FF2540-BD2F-4BEC-BB40-7148E49220FD}" destId="{ECB4D341-1517-4B01-A4E4-69882C95B1E3}" srcOrd="2" destOrd="0" presId="urn:microsoft.com/office/officeart/2005/8/layout/orgChart1"/>
    <dgm:cxn modelId="{B013AE95-8580-4C72-BB88-5E2EEDCB20DA}" type="presParOf" srcId="{F0FF2540-BD2F-4BEC-BB40-7148E49220FD}" destId="{0240A4D6-5779-411B-BD20-C15CAD54F965}" srcOrd="3" destOrd="0" presId="urn:microsoft.com/office/officeart/2005/8/layout/orgChart1"/>
    <dgm:cxn modelId="{21DDC7C6-060C-4951-896C-4F5934D1D730}" type="presParOf" srcId="{0240A4D6-5779-411B-BD20-C15CAD54F965}" destId="{35E7C169-B95A-48DA-942A-BCD0B8B1F7A9}" srcOrd="0" destOrd="0" presId="urn:microsoft.com/office/officeart/2005/8/layout/orgChart1"/>
    <dgm:cxn modelId="{98D3D11C-7197-465C-B9A3-4F82A5BE6C6E}" type="presParOf" srcId="{35E7C169-B95A-48DA-942A-BCD0B8B1F7A9}" destId="{F7CED952-ABA0-4CC4-B4F5-FFA712ED9036}" srcOrd="0" destOrd="0" presId="urn:microsoft.com/office/officeart/2005/8/layout/orgChart1"/>
    <dgm:cxn modelId="{D06124C3-45FB-4AB3-973E-2EE1368C2AAD}" type="presParOf" srcId="{35E7C169-B95A-48DA-942A-BCD0B8B1F7A9}" destId="{2CFB6249-EA8B-444F-97A8-3FFF0BCEDFF3}" srcOrd="1" destOrd="0" presId="urn:microsoft.com/office/officeart/2005/8/layout/orgChart1"/>
    <dgm:cxn modelId="{D35E76D7-A675-47BB-B27C-E7C3C93AC520}" type="presParOf" srcId="{0240A4D6-5779-411B-BD20-C15CAD54F965}" destId="{0D8C6813-8010-497C-B4DC-556A1C431BF6}" srcOrd="1" destOrd="0" presId="urn:microsoft.com/office/officeart/2005/8/layout/orgChart1"/>
    <dgm:cxn modelId="{5BBA04B8-536D-4A5F-9241-5DD336274B3F}" type="presParOf" srcId="{0240A4D6-5779-411B-BD20-C15CAD54F965}" destId="{560C4202-59E6-4F8E-896E-01AAD30F6B85}" srcOrd="2" destOrd="0" presId="urn:microsoft.com/office/officeart/2005/8/layout/orgChart1"/>
    <dgm:cxn modelId="{1B16599C-A985-4E59-B0E8-F0BAB2E5B601}" type="presParOf" srcId="{B4121E15-6775-4591-8B8E-502C95BF0A72}" destId="{B327D53A-5568-40B6-A422-76D414AF5082}" srcOrd="2" destOrd="0" presId="urn:microsoft.com/office/officeart/2005/8/layout/orgChart1"/>
    <dgm:cxn modelId="{5117B5E0-733C-4B9A-AF2D-55C4388284D3}" type="presParOf" srcId="{D8FF7A90-9305-41A2-AA9D-882E9B05430E}" destId="{FEAD6FAC-6229-416A-A667-A684CDB04ADB}" srcOrd="2" destOrd="0" presId="urn:microsoft.com/office/officeart/2005/8/layout/orgChart1"/>
    <dgm:cxn modelId="{40D6E65E-F172-444C-BC83-EBC0B90076B2}" type="presParOf" srcId="{D8FF7A90-9305-41A2-AA9D-882E9B05430E}" destId="{5F73DC8A-47E8-4E05-A193-D1E450FCD95A}" srcOrd="3" destOrd="0" presId="urn:microsoft.com/office/officeart/2005/8/layout/orgChart1"/>
    <dgm:cxn modelId="{970B6E0F-87ED-427E-81C0-FCAA86D8A3A8}" type="presParOf" srcId="{5F73DC8A-47E8-4E05-A193-D1E450FCD95A}" destId="{56A376CE-9E70-4031-A5C4-9F35E62E8546}" srcOrd="0" destOrd="0" presId="urn:microsoft.com/office/officeart/2005/8/layout/orgChart1"/>
    <dgm:cxn modelId="{5907FA01-57E4-4DA6-9B9E-CAAC1EC2BBCC}" type="presParOf" srcId="{56A376CE-9E70-4031-A5C4-9F35E62E8546}" destId="{95C7E236-F0B7-4B70-B7D2-0A468D1AD468}" srcOrd="0" destOrd="0" presId="urn:microsoft.com/office/officeart/2005/8/layout/orgChart1"/>
    <dgm:cxn modelId="{AE40F335-8E1A-4E03-9CFE-CAE2F0AC98C1}" type="presParOf" srcId="{56A376CE-9E70-4031-A5C4-9F35E62E8546}" destId="{DFB17603-BDD0-4438-A648-BE4F710E2E3F}" srcOrd="1" destOrd="0" presId="urn:microsoft.com/office/officeart/2005/8/layout/orgChart1"/>
    <dgm:cxn modelId="{F3C4E345-9AB6-408B-8251-2C88A0C106D3}" type="presParOf" srcId="{5F73DC8A-47E8-4E05-A193-D1E450FCD95A}" destId="{AC0EDE03-23B0-4D46-ACE0-17EB17102000}" srcOrd="1" destOrd="0" presId="urn:microsoft.com/office/officeart/2005/8/layout/orgChart1"/>
    <dgm:cxn modelId="{622E4B26-92A1-4AA7-BD03-DC6FA0DB0AA3}" type="presParOf" srcId="{5F73DC8A-47E8-4E05-A193-D1E450FCD95A}" destId="{BBC60D91-2B21-470F-B6AB-0A46F28B07F2}" srcOrd="2" destOrd="0" presId="urn:microsoft.com/office/officeart/2005/8/layout/orgChart1"/>
    <dgm:cxn modelId="{4005A61F-A141-4395-862C-48E6DC355009}" type="presParOf" srcId="{D8FF7A90-9305-41A2-AA9D-882E9B05430E}" destId="{134EDA3B-9E4F-488F-915C-6AE4C786631A}" srcOrd="4" destOrd="0" presId="urn:microsoft.com/office/officeart/2005/8/layout/orgChart1"/>
    <dgm:cxn modelId="{88DF1A9D-6724-4DBB-81C6-9B9209378DDE}" type="presParOf" srcId="{D8FF7A90-9305-41A2-AA9D-882E9B05430E}" destId="{CF7F4C5F-A1B9-482D-B9F3-9E4F855C754E}" srcOrd="5" destOrd="0" presId="urn:microsoft.com/office/officeart/2005/8/layout/orgChart1"/>
    <dgm:cxn modelId="{77F9E8AF-75E7-4D2D-BB46-22DF07DFBBEB}" type="presParOf" srcId="{CF7F4C5F-A1B9-482D-B9F3-9E4F855C754E}" destId="{5B17A4F6-79AB-4858-8E79-2E59DD4D8522}" srcOrd="0" destOrd="0" presId="urn:microsoft.com/office/officeart/2005/8/layout/orgChart1"/>
    <dgm:cxn modelId="{E7EBB5E6-06A0-461C-BD4A-6A7E005EDF35}" type="presParOf" srcId="{5B17A4F6-79AB-4858-8E79-2E59DD4D8522}" destId="{BDE8416F-D90D-467A-BE93-00591B161AC3}" srcOrd="0" destOrd="0" presId="urn:microsoft.com/office/officeart/2005/8/layout/orgChart1"/>
    <dgm:cxn modelId="{E7B8C54C-C375-47E3-96B0-92B8A158A13F}" type="presParOf" srcId="{5B17A4F6-79AB-4858-8E79-2E59DD4D8522}" destId="{EA1A20FC-C45D-4F3B-AFDC-FF59C3BE2D5E}" srcOrd="1" destOrd="0" presId="urn:microsoft.com/office/officeart/2005/8/layout/orgChart1"/>
    <dgm:cxn modelId="{635803C7-551F-40F0-BDA4-BEABD08A8250}" type="presParOf" srcId="{CF7F4C5F-A1B9-482D-B9F3-9E4F855C754E}" destId="{F8F7BD83-1FF1-4339-B909-57E7DBD0D8D6}" srcOrd="1" destOrd="0" presId="urn:microsoft.com/office/officeart/2005/8/layout/orgChart1"/>
    <dgm:cxn modelId="{C6257F4A-3AF7-42C5-9C17-7A14A7865F58}" type="presParOf" srcId="{CF7F4C5F-A1B9-482D-B9F3-9E4F855C754E}" destId="{53E2CE9B-0515-4B56-8AFA-C649617CC637}"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4EDA3B-9E4F-488F-915C-6AE4C786631A}">
      <dsp:nvSpPr>
        <dsp:cNvPr id="0" name=""/>
        <dsp:cNvSpPr/>
      </dsp:nvSpPr>
      <dsp:spPr>
        <a:xfrm>
          <a:off x="3703934" y="778124"/>
          <a:ext cx="355126" cy="1400832"/>
        </a:xfrm>
        <a:custGeom>
          <a:avLst/>
          <a:gdLst/>
          <a:ahLst/>
          <a:cxnLst/>
          <a:rect l="0" t="0" r="0" b="0"/>
          <a:pathLst>
            <a:path>
              <a:moveTo>
                <a:pt x="0" y="0"/>
              </a:moveTo>
              <a:lnTo>
                <a:pt x="0" y="1186007"/>
              </a:lnTo>
              <a:lnTo>
                <a:pt x="300665" y="118600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EAD6FAC-6229-416A-A667-A684CDB04ADB}">
      <dsp:nvSpPr>
        <dsp:cNvPr id="0" name=""/>
        <dsp:cNvSpPr/>
      </dsp:nvSpPr>
      <dsp:spPr>
        <a:xfrm>
          <a:off x="3703934" y="778124"/>
          <a:ext cx="336234" cy="454855"/>
        </a:xfrm>
        <a:custGeom>
          <a:avLst/>
          <a:gdLst/>
          <a:ahLst/>
          <a:cxnLst/>
          <a:rect l="0" t="0" r="0" b="0"/>
          <a:pathLst>
            <a:path>
              <a:moveTo>
                <a:pt x="0" y="0"/>
              </a:moveTo>
              <a:lnTo>
                <a:pt x="0" y="385100"/>
              </a:lnTo>
              <a:lnTo>
                <a:pt x="284671" y="385100"/>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CB4D341-1517-4B01-A4E4-69882C95B1E3}">
      <dsp:nvSpPr>
        <dsp:cNvPr id="0" name=""/>
        <dsp:cNvSpPr/>
      </dsp:nvSpPr>
      <dsp:spPr>
        <a:xfrm>
          <a:off x="2305846" y="1561164"/>
          <a:ext cx="699044" cy="242643"/>
        </a:xfrm>
        <a:custGeom>
          <a:avLst/>
          <a:gdLst/>
          <a:ahLst/>
          <a:cxnLst/>
          <a:rect l="0" t="0" r="0" b="0"/>
          <a:pathLst>
            <a:path>
              <a:moveTo>
                <a:pt x="0" y="0"/>
              </a:moveTo>
              <a:lnTo>
                <a:pt x="0" y="102716"/>
              </a:lnTo>
              <a:lnTo>
                <a:pt x="591841" y="102716"/>
              </a:lnTo>
              <a:lnTo>
                <a:pt x="591841" y="20543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C2D231-9120-4AC2-B90C-0645A80CBA14}">
      <dsp:nvSpPr>
        <dsp:cNvPr id="0" name=""/>
        <dsp:cNvSpPr/>
      </dsp:nvSpPr>
      <dsp:spPr>
        <a:xfrm>
          <a:off x="1606802" y="1561164"/>
          <a:ext cx="699044" cy="242643"/>
        </a:xfrm>
        <a:custGeom>
          <a:avLst/>
          <a:gdLst/>
          <a:ahLst/>
          <a:cxnLst/>
          <a:rect l="0" t="0" r="0" b="0"/>
          <a:pathLst>
            <a:path>
              <a:moveTo>
                <a:pt x="591841" y="0"/>
              </a:moveTo>
              <a:lnTo>
                <a:pt x="591841" y="102716"/>
              </a:lnTo>
              <a:lnTo>
                <a:pt x="0" y="102716"/>
              </a:lnTo>
              <a:lnTo>
                <a:pt x="0" y="20543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CA16EE-B609-4AA5-926B-83E0E367D076}">
      <dsp:nvSpPr>
        <dsp:cNvPr id="0" name=""/>
        <dsp:cNvSpPr/>
      </dsp:nvSpPr>
      <dsp:spPr>
        <a:xfrm>
          <a:off x="2883568" y="778124"/>
          <a:ext cx="820365" cy="453335"/>
        </a:xfrm>
        <a:custGeom>
          <a:avLst/>
          <a:gdLst/>
          <a:ahLst/>
          <a:cxnLst/>
          <a:rect l="0" t="0" r="0" b="0"/>
          <a:pathLst>
            <a:path>
              <a:moveTo>
                <a:pt x="694558" y="0"/>
              </a:moveTo>
              <a:lnTo>
                <a:pt x="694558" y="383814"/>
              </a:lnTo>
              <a:lnTo>
                <a:pt x="0" y="383814"/>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C316E44-3441-4C68-A7C0-4AC5F23EED84}">
      <dsp:nvSpPr>
        <dsp:cNvPr id="0" name=""/>
        <dsp:cNvSpPr/>
      </dsp:nvSpPr>
      <dsp:spPr>
        <a:xfrm>
          <a:off x="5068435" y="3686957"/>
          <a:ext cx="91440" cy="420662"/>
        </a:xfrm>
        <a:custGeom>
          <a:avLst/>
          <a:gdLst/>
          <a:ahLst/>
          <a:cxnLst/>
          <a:rect l="0" t="0" r="0" b="0"/>
          <a:pathLst>
            <a:path>
              <a:moveTo>
                <a:pt x="45720" y="0"/>
              </a:moveTo>
              <a:lnTo>
                <a:pt x="45720" y="356151"/>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54ECCCC-2DE9-470B-ABFB-33662E6BFB66}">
      <dsp:nvSpPr>
        <dsp:cNvPr id="0" name=""/>
        <dsp:cNvSpPr/>
      </dsp:nvSpPr>
      <dsp:spPr>
        <a:xfrm>
          <a:off x="3703934" y="778124"/>
          <a:ext cx="1410220" cy="2042786"/>
        </a:xfrm>
        <a:custGeom>
          <a:avLst/>
          <a:gdLst/>
          <a:ahLst/>
          <a:cxnLst/>
          <a:rect l="0" t="0" r="0" b="0"/>
          <a:pathLst>
            <a:path>
              <a:moveTo>
                <a:pt x="0" y="0"/>
              </a:moveTo>
              <a:lnTo>
                <a:pt x="0" y="1626797"/>
              </a:lnTo>
              <a:lnTo>
                <a:pt x="1193955" y="1626797"/>
              </a:lnTo>
              <a:lnTo>
                <a:pt x="1193955" y="172951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EDE687B-368C-4CA8-B1B8-97DFE88433B4}">
      <dsp:nvSpPr>
        <dsp:cNvPr id="0" name=""/>
        <dsp:cNvSpPr/>
      </dsp:nvSpPr>
      <dsp:spPr>
        <a:xfrm>
          <a:off x="2091361" y="3553786"/>
          <a:ext cx="508002" cy="2113002"/>
        </a:xfrm>
        <a:custGeom>
          <a:avLst/>
          <a:gdLst/>
          <a:ahLst/>
          <a:cxnLst/>
          <a:rect l="0" t="0" r="0" b="0"/>
          <a:pathLst>
            <a:path>
              <a:moveTo>
                <a:pt x="0" y="0"/>
              </a:moveTo>
              <a:lnTo>
                <a:pt x="0" y="1788961"/>
              </a:lnTo>
              <a:lnTo>
                <a:pt x="430097" y="1788961"/>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5E06D9E-037F-414A-9359-43ED06719A33}">
      <dsp:nvSpPr>
        <dsp:cNvPr id="0" name=""/>
        <dsp:cNvSpPr/>
      </dsp:nvSpPr>
      <dsp:spPr>
        <a:xfrm>
          <a:off x="2091361" y="3553786"/>
          <a:ext cx="451501" cy="504149"/>
        </a:xfrm>
        <a:custGeom>
          <a:avLst/>
          <a:gdLst/>
          <a:ahLst/>
          <a:cxnLst/>
          <a:rect l="0" t="0" r="0" b="0"/>
          <a:pathLst>
            <a:path>
              <a:moveTo>
                <a:pt x="0" y="0"/>
              </a:moveTo>
              <a:lnTo>
                <a:pt x="0" y="426835"/>
              </a:lnTo>
              <a:lnTo>
                <a:pt x="382261" y="426835"/>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00B0F7-59D4-48ED-8269-53BB1724D114}">
      <dsp:nvSpPr>
        <dsp:cNvPr id="0" name=""/>
        <dsp:cNvSpPr/>
      </dsp:nvSpPr>
      <dsp:spPr>
        <a:xfrm>
          <a:off x="2091361" y="5175153"/>
          <a:ext cx="1398088" cy="1135062"/>
        </a:xfrm>
        <a:custGeom>
          <a:avLst/>
          <a:gdLst/>
          <a:ahLst/>
          <a:cxnLst/>
          <a:rect l="0" t="0" r="0" b="0"/>
          <a:pathLst>
            <a:path>
              <a:moveTo>
                <a:pt x="0" y="0"/>
              </a:moveTo>
              <a:lnTo>
                <a:pt x="0" y="858278"/>
              </a:lnTo>
              <a:lnTo>
                <a:pt x="1183683" y="858278"/>
              </a:lnTo>
              <a:lnTo>
                <a:pt x="1183683"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25C1FD0-80FB-4FA6-812A-A486C05A7D15}">
      <dsp:nvSpPr>
        <dsp:cNvPr id="0" name=""/>
        <dsp:cNvSpPr/>
      </dsp:nvSpPr>
      <dsp:spPr>
        <a:xfrm>
          <a:off x="2045641" y="5175153"/>
          <a:ext cx="91440" cy="1135062"/>
        </a:xfrm>
        <a:custGeom>
          <a:avLst/>
          <a:gdLst/>
          <a:ahLst/>
          <a:cxnLst/>
          <a:rect l="0" t="0" r="0" b="0"/>
          <a:pathLst>
            <a:path>
              <a:moveTo>
                <a:pt x="45720" y="0"/>
              </a:moveTo>
              <a:lnTo>
                <a:pt x="45720"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59FE85D-0488-40A9-8272-402F6B15133E}">
      <dsp:nvSpPr>
        <dsp:cNvPr id="0" name=""/>
        <dsp:cNvSpPr/>
      </dsp:nvSpPr>
      <dsp:spPr>
        <a:xfrm>
          <a:off x="863377" y="5175153"/>
          <a:ext cx="1227983" cy="1135062"/>
        </a:xfrm>
        <a:custGeom>
          <a:avLst/>
          <a:gdLst/>
          <a:ahLst/>
          <a:cxnLst/>
          <a:rect l="0" t="0" r="0" b="0"/>
          <a:pathLst>
            <a:path>
              <a:moveTo>
                <a:pt x="1039665" y="0"/>
              </a:moveTo>
              <a:lnTo>
                <a:pt x="1039665" y="858278"/>
              </a:lnTo>
              <a:lnTo>
                <a:pt x="0" y="858278"/>
              </a:lnTo>
              <a:lnTo>
                <a:pt x="0"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EB6E3C-965F-4C1E-94ED-E3E50CE3079B}">
      <dsp:nvSpPr>
        <dsp:cNvPr id="0" name=""/>
        <dsp:cNvSpPr/>
      </dsp:nvSpPr>
      <dsp:spPr>
        <a:xfrm>
          <a:off x="2045641" y="3553786"/>
          <a:ext cx="91440" cy="1043644"/>
        </a:xfrm>
        <a:custGeom>
          <a:avLst/>
          <a:gdLst/>
          <a:ahLst/>
          <a:cxnLst/>
          <a:rect l="0" t="0" r="0" b="0"/>
          <a:pathLst>
            <a:path>
              <a:moveTo>
                <a:pt x="45720" y="0"/>
              </a:moveTo>
              <a:lnTo>
                <a:pt x="45720" y="883595"/>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7FCE5E3-1201-4A8B-B45D-DBBA17704C10}">
      <dsp:nvSpPr>
        <dsp:cNvPr id="0" name=""/>
        <dsp:cNvSpPr/>
      </dsp:nvSpPr>
      <dsp:spPr>
        <a:xfrm>
          <a:off x="2091361" y="778124"/>
          <a:ext cx="1612573" cy="2042786"/>
        </a:xfrm>
        <a:custGeom>
          <a:avLst/>
          <a:gdLst/>
          <a:ahLst/>
          <a:cxnLst/>
          <a:rect l="0" t="0" r="0" b="0"/>
          <a:pathLst>
            <a:path>
              <a:moveTo>
                <a:pt x="1365276" y="0"/>
              </a:moveTo>
              <a:lnTo>
                <a:pt x="1365276" y="1626797"/>
              </a:lnTo>
              <a:lnTo>
                <a:pt x="0" y="1626797"/>
              </a:lnTo>
              <a:lnTo>
                <a:pt x="0" y="172951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690963-F25C-4929-8CA2-6DEAAF8766AE}">
      <dsp:nvSpPr>
        <dsp:cNvPr id="0" name=""/>
        <dsp:cNvSpPr/>
      </dsp:nvSpPr>
      <dsp:spPr>
        <a:xfrm>
          <a:off x="3126212" y="3058"/>
          <a:ext cx="1155444" cy="775066"/>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General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(1)</a:t>
          </a:r>
        </a:p>
      </dsp:txBody>
      <dsp:txXfrm>
        <a:off x="3126212" y="3058"/>
        <a:ext cx="1155444" cy="775066"/>
      </dsp:txXfrm>
    </dsp:sp>
    <dsp:sp modelId="{74636042-E84F-4029-973D-6B829824670A}">
      <dsp:nvSpPr>
        <dsp:cNvPr id="0" name=""/>
        <dsp:cNvSpPr/>
      </dsp:nvSpPr>
      <dsp:spPr>
        <a:xfrm>
          <a:off x="1513638" y="2820911"/>
          <a:ext cx="1155444" cy="732875"/>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Zonal (5)</a:t>
          </a:r>
        </a:p>
      </dsp:txBody>
      <dsp:txXfrm>
        <a:off x="1513638" y="2820911"/>
        <a:ext cx="1155444" cy="732875"/>
      </dsp:txXfrm>
    </dsp:sp>
    <dsp:sp modelId="{AF7E24D1-BAC4-46F1-8890-1DE25D0B8050}">
      <dsp:nvSpPr>
        <dsp:cNvPr id="0" name=""/>
        <dsp:cNvSpPr/>
      </dsp:nvSpPr>
      <dsp:spPr>
        <a:xfrm>
          <a:off x="1513638" y="4597430"/>
          <a:ext cx="1155444" cy="57772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Metodólogo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(25)</a:t>
          </a:r>
        </a:p>
      </dsp:txBody>
      <dsp:txXfrm>
        <a:off x="1513638" y="4597430"/>
        <a:ext cx="1155444" cy="577722"/>
      </dsp:txXfrm>
    </dsp:sp>
    <dsp:sp modelId="{3227DCF4-073D-42E0-AD84-8E4B25903068}">
      <dsp:nvSpPr>
        <dsp:cNvPr id="0" name=""/>
        <dsp:cNvSpPr/>
      </dsp:nvSpPr>
      <dsp:spPr>
        <a:xfrm>
          <a:off x="285654" y="6310216"/>
          <a:ext cx="1155444" cy="57772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Formación  (78)</a:t>
          </a:r>
        </a:p>
      </dsp:txBody>
      <dsp:txXfrm>
        <a:off x="285654" y="6310216"/>
        <a:ext cx="1155444" cy="577722"/>
      </dsp:txXfrm>
    </dsp:sp>
    <dsp:sp modelId="{86283731-3613-4964-97A0-92CD21CE95E5}">
      <dsp:nvSpPr>
        <dsp:cNvPr id="0" name=""/>
        <dsp:cNvSpPr/>
      </dsp:nvSpPr>
      <dsp:spPr>
        <a:xfrm>
          <a:off x="1513638" y="6310216"/>
          <a:ext cx="1155444" cy="57772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Experiencia (280)</a:t>
          </a:r>
        </a:p>
      </dsp:txBody>
      <dsp:txXfrm>
        <a:off x="1513638" y="6310216"/>
        <a:ext cx="1155444" cy="577722"/>
      </dsp:txXfrm>
    </dsp:sp>
    <dsp:sp modelId="{86C753F1-92B8-4B01-B917-A9464224296C}">
      <dsp:nvSpPr>
        <dsp:cNvPr id="0" name=""/>
        <dsp:cNvSpPr/>
      </dsp:nvSpPr>
      <dsp:spPr>
        <a:xfrm>
          <a:off x="2911726" y="6310216"/>
          <a:ext cx="1155444" cy="57772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Apoyo (16)</a:t>
          </a:r>
        </a:p>
      </dsp:txBody>
      <dsp:txXfrm>
        <a:off x="2911726" y="6310216"/>
        <a:ext cx="1155444" cy="577722"/>
      </dsp:txXfrm>
    </dsp:sp>
    <dsp:sp modelId="{2B911E9F-6157-41AB-8437-6F01832F3D8C}">
      <dsp:nvSpPr>
        <dsp:cNvPr id="0" name=""/>
        <dsp:cNvSpPr/>
      </dsp:nvSpPr>
      <dsp:spPr>
        <a:xfrm>
          <a:off x="2542862" y="3769075"/>
          <a:ext cx="1155444" cy="57772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Profesional Psicosocial Zonal (4)</a:t>
          </a:r>
        </a:p>
      </dsp:txBody>
      <dsp:txXfrm>
        <a:off x="2542862" y="3769075"/>
        <a:ext cx="1155444" cy="577722"/>
      </dsp:txXfrm>
    </dsp:sp>
    <dsp:sp modelId="{F75969CD-C967-4789-8871-E37CAD69A109}">
      <dsp:nvSpPr>
        <dsp:cNvPr id="0" name=""/>
        <dsp:cNvSpPr/>
      </dsp:nvSpPr>
      <dsp:spPr>
        <a:xfrm>
          <a:off x="2599363" y="5377928"/>
          <a:ext cx="1155444" cy="57772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Dinamizador Social (14)</a:t>
          </a:r>
        </a:p>
      </dsp:txBody>
      <dsp:txXfrm>
        <a:off x="2599363" y="5377928"/>
        <a:ext cx="1155444" cy="577722"/>
      </dsp:txXfrm>
    </dsp:sp>
    <dsp:sp modelId="{F4447F6A-41A1-4ED5-8F2E-2FEA76FF673C}">
      <dsp:nvSpPr>
        <dsp:cNvPr id="0" name=""/>
        <dsp:cNvSpPr/>
      </dsp:nvSpPr>
      <dsp:spPr>
        <a:xfrm>
          <a:off x="4536432" y="2820911"/>
          <a:ext cx="1155444" cy="86604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Festivales y Actividades Conexas (2)</a:t>
          </a:r>
        </a:p>
      </dsp:txBody>
      <dsp:txXfrm>
        <a:off x="4536432" y="2820911"/>
        <a:ext cx="1155444" cy="866046"/>
      </dsp:txXfrm>
    </dsp:sp>
    <dsp:sp modelId="{3FD4B345-25E3-4509-A566-019C8CA94756}">
      <dsp:nvSpPr>
        <dsp:cNvPr id="0" name=""/>
        <dsp:cNvSpPr/>
      </dsp:nvSpPr>
      <dsp:spPr>
        <a:xfrm>
          <a:off x="4536432" y="4107620"/>
          <a:ext cx="1155444" cy="57772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Apoyo a Festivales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(2)</a:t>
          </a:r>
        </a:p>
      </dsp:txBody>
      <dsp:txXfrm>
        <a:off x="4536432" y="4107620"/>
        <a:ext cx="1155444" cy="577722"/>
      </dsp:txXfrm>
    </dsp:sp>
    <dsp:sp modelId="{DAC0005C-E1CF-49E8-8170-9F3FD3E1006D}">
      <dsp:nvSpPr>
        <dsp:cNvPr id="0" name=""/>
        <dsp:cNvSpPr/>
      </dsp:nvSpPr>
      <dsp:spPr>
        <a:xfrm>
          <a:off x="1728123" y="901757"/>
          <a:ext cx="1155444" cy="659406"/>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Administrativo</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(1)</a:t>
          </a:r>
        </a:p>
      </dsp:txBody>
      <dsp:txXfrm>
        <a:off x="1728123" y="901757"/>
        <a:ext cx="1155444" cy="659406"/>
      </dsp:txXfrm>
    </dsp:sp>
    <dsp:sp modelId="{602CB35D-8AE5-4242-B7C7-3550265D4C3D}">
      <dsp:nvSpPr>
        <dsp:cNvPr id="0" name=""/>
        <dsp:cNvSpPr/>
      </dsp:nvSpPr>
      <dsp:spPr>
        <a:xfrm>
          <a:off x="1029079" y="1803807"/>
          <a:ext cx="1155444" cy="57772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Asistente Administrativo (5)</a:t>
          </a:r>
        </a:p>
      </dsp:txBody>
      <dsp:txXfrm>
        <a:off x="1029079" y="1803807"/>
        <a:ext cx="1155444" cy="577722"/>
      </dsp:txXfrm>
    </dsp:sp>
    <dsp:sp modelId="{F7CED952-ABA0-4CC4-B4F5-FFA712ED9036}">
      <dsp:nvSpPr>
        <dsp:cNvPr id="0" name=""/>
        <dsp:cNvSpPr/>
      </dsp:nvSpPr>
      <dsp:spPr>
        <a:xfrm>
          <a:off x="2427168" y="1803807"/>
          <a:ext cx="1155444" cy="57772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Auxiliar Administrativo (6)</a:t>
          </a:r>
        </a:p>
      </dsp:txBody>
      <dsp:txXfrm>
        <a:off x="2427168" y="1803807"/>
        <a:ext cx="1155444" cy="577722"/>
      </dsp:txXfrm>
    </dsp:sp>
    <dsp:sp modelId="{95C7E236-F0B7-4B70-B7D2-0A468D1AD468}">
      <dsp:nvSpPr>
        <dsp:cNvPr id="0" name=""/>
        <dsp:cNvSpPr/>
      </dsp:nvSpPr>
      <dsp:spPr>
        <a:xfrm>
          <a:off x="4040169" y="887343"/>
          <a:ext cx="1155444" cy="691273"/>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Pedagógico Técnico (1)</a:t>
          </a:r>
        </a:p>
      </dsp:txBody>
      <dsp:txXfrm>
        <a:off x="4040169" y="887343"/>
        <a:ext cx="1155444" cy="691273"/>
      </dsp:txXfrm>
    </dsp:sp>
    <dsp:sp modelId="{BDE8416F-D90D-467A-BE93-00591B161AC3}">
      <dsp:nvSpPr>
        <dsp:cNvPr id="0" name=""/>
        <dsp:cNvSpPr/>
      </dsp:nvSpPr>
      <dsp:spPr>
        <a:xfrm>
          <a:off x="4059060" y="1824888"/>
          <a:ext cx="1155444" cy="708137"/>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Pedagógico Psicosocial (1)</a:t>
          </a:r>
        </a:p>
      </dsp:txBody>
      <dsp:txXfrm>
        <a:off x="4059060" y="1824888"/>
        <a:ext cx="1155444" cy="7081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Ign07</b:Tag>
    <b:SourceType>JournalArticle</b:SourceType>
    <b:Guid>{DD2E075C-CBE9-441C-904A-ACFAFCBDBC30}</b:Guid>
    <b:Title>Estratos Socioeconómicos:Percepciones y Opiniones</b:Title>
    <b:Year>enero 2007</b:Year>
    <b:Author>
      <b:Author>
        <b:NameList>
          <b:Person>
            <b:Last>V</b:Last>
            <b:First>Ignacio</b:First>
            <b:Middle>Irarraz</b:Middle>
          </b:Person>
        </b:NameList>
      </b:Author>
    </b:Author>
    <b:JournalName>Encuaesta nacional bicentinario uc- adimark una mirada al alma de chile </b:JournalName>
    <b:Pages>1-11</b:Pages>
    <b:RefOrder>2</b:RefOrder>
  </b:Source>
  <b:Source>
    <b:Tag>Osc13</b:Tag>
    <b:SourceType>JournalArticle</b:SourceType>
    <b:Guid>{F5C57749-3D95-4855-BD7A-071ED0248DFA}</b:Guid>
    <b:Author>
      <b:Author>
        <b:NameList>
          <b:Person>
            <b:Last>Oscar eduardo v</b:Last>
            <b:First>Fraklin</b:First>
            <b:Middle>miguel v</b:Middle>
          </b:Person>
        </b:NameList>
      </b:Author>
    </b:Author>
    <b:Title>Evaluación del nivel socioeconómico: presentación de una escala adaptada en una población de</b:Title>
    <b:JournalName>Rev. cuerpo méd. HNAAA 6(1) 2013</b:JournalName>
    <b:Year> 25/02/2013</b:Year>
    <b:Pages>1-5</b:Pages>
    <b:RefOrder>3</b:RefOrder>
  </b:Source>
  <b:Source>
    <b:Tag>Ric13</b:Tag>
    <b:SourceType>JournalArticle</b:SourceType>
    <b:Guid>{694A5D7E-CA9C-4EF3-91F4-BB56FD64DB70}</b:Guid>
    <b:Author>
      <b:Author>
        <b:NameList>
          <b:Person>
            <b:Last>Castro</b:Last>
            <b:First>Ricard</b:First>
            <b:Middle>Casadesús</b:Middle>
          </b:Person>
        </b:NameList>
      </b:Author>
    </b:Author>
    <b:Title>La estratificación social como la fuerza</b:Title>
    <b:JournalName>Ars Brevis 2013</b:JournalName>
    <b:Year>Ars Brevis 2013</b:Year>
    <b:Pages>7-12</b:Pages>
    <b:RefOrder>4</b:RefOrder>
  </b:Source>
  <b:Source>
    <b:Tag>Pab12</b:Tag>
    <b:SourceType>JournalArticle</b:SourceType>
    <b:Guid>{040BFF7F-2C18-45AC-9EB3-CB3252A59668}</b:Guid>
    <b:Author>
      <b:Author>
        <b:NameList>
          <b:Person>
            <b:Last>Dalle</b:Last>
            <b:First>Pablo</b:First>
          </b:Person>
        </b:NameList>
      </b:Author>
    </b:Author>
    <b:Title>Cambios recientes en la estratificación social en Argentina (2003-2011). Inflexiones y dinámicas</b:Title>
    <b:JournalName>Argumentos. Revista de crítica social, 14, octubre 2012</b:JournalName>
    <b:Year>Aceptado: 8 de julio, 2012 </b:Year>
    <b:Pages>5-38</b:Pages>
    <b:RefOrder>5</b:RefOrder>
  </b:Source>
  <b:Source>
    <b:Tag>San10</b:Tag>
    <b:SourceType>JournalArticle</b:SourceType>
    <b:Guid>{BA35EFD7-A6EE-4BD9-99B9-512949CC9BB9}</b:Guid>
    <b:Author>
      <b:Author>
        <b:NameList>
          <b:Person>
            <b:Last>Fachelli</b:Last>
            <b:First>Sandra</b:First>
          </b:Person>
        </b:NameList>
      </b:Author>
    </b:Author>
    <b:Title>Trayectorias de los hogares argentinos según estrato social</b:Title>
    <b:JournalName>Revista latinoamerica de estudios del trabajo 2a epoca #23-24 año 201, 89-11</b:JournalName>
    <b:Year>15/10/10</b:Year>
    <b:Pages>3-22</b:Pages>
    <b:RefOrder>6</b:RefOrder>
  </b:Source>
  <b:Source>
    <b:Tag>Jul10</b:Tag>
    <b:SourceType>InternetSite</b:SourceType>
    <b:Guid>{7BF207DD-9DCE-41CB-A3E0-621CC0D46A26}</b:Guid>
    <b:Title>https://definicion.de/estrato/</b:Title>
    <b:Year>2010 </b:Year>
    <b:Author>
      <b:Author>
        <b:NameList>
          <b:Person>
            <b:Last>Julian perez porto</b:Last>
            <b:First>Ana</b:First>
            <b:Middle>gardey</b:Middle>
          </b:Person>
        </b:NameList>
      </b:Author>
    </b:Author>
    <b:InternetSiteTitle>https://definicion.de/estrato/</b:InternetSiteTitle>
    <b:YearAccessed>2017</b:YearAccessed>
    <b:MonthAccessed>sep</b:MonthAccessed>
    <b:DayAccessed>10</b:DayAccessed>
    <b:URL>https://definicion.de/estrato/</b:URL>
    <b:RefOrder>7</b:RefOrder>
  </b:Source>
  <b:Source>
    <b:Tag>MSá98</b:Tag>
    <b:SourceType>JournalArticle</b:SourceType>
    <b:Guid>{1698CD89-156A-4C2A-84B0-49141208D07E}</b:Guid>
    <b:Author>
      <b:Author>
        <b:NameList>
          <b:Person>
            <b:Last>M. Sánchez Bayle</b:Last>
            <b:First>A.</b:First>
            <b:Middle>Aranguren Jiménez, P. Cabello Gómez, C. Huertas Sevillano</b:Middle>
          </b:Person>
        </b:NameList>
      </b:Author>
    </b:Author>
    <b:Title>Estudio longitudinal de la práctica de ejercicio físico en niños. Influencia de la edad, el género y el</b:Title>
    <b:JournalName>ANALES ESPAÑOLES DE PEDIATRIA</b:JournalName>
    <b:Year>1998</b:Year>
    <b:Pages>25-27</b:Pages>
    <b:RefOrder>1</b:RefOrder>
  </b:Source>
  <b:Source>
    <b:Tag>LMu97</b:Tag>
    <b:SourceType>JournalArticle</b:SourceType>
    <b:Guid>{BAE919B6-1280-4F89-B775-7FC42401CB34}</b:Guid>
    <b:Author>
      <b:Author>
        <b:NameList>
          <b:Person>
            <b:Last>L. Mur de Frenne2</b:Last>
            <b:First>J.</b:First>
            <b:Middle>Fleta Zaragozano, J.M. Garagorri Otero, L. Moreno Aznar1, M. Bueno Sánchez</b:Middle>
          </b:Person>
        </b:NameList>
      </b:Author>
    </b:Author>
    <b:Title>Actividad física y ocio en jóvenes.I: Influencia del nivel socioeconómico</b:Title>
    <b:Year>1997</b:Year>
    <b:JournalName>ANALES ESPAÑOLES DE PEDIATRIA</b:JournalName>
    <b:Pages>119-125</b:Pages>
    <b:RefOrder>8</b:RefOrder>
  </b:Source>
  <b:Source>
    <b:Tag>Fra08</b:Tag>
    <b:SourceType>JournalArticle</b:SourceType>
    <b:Guid>{3F64D44B-67EB-4F01-8F81-3F6CA1C5208E}</b:Guid>
    <b:Author>
      <b:Author>
        <b:NameList>
          <b:Person>
            <b:Last>Francisco Manuel Kovacs</b:Last>
            <b:First>Mario</b:First>
            <b:Middle>Gestoso García , Malén Oliver-Frontera , María Teresa Gil del Real Caler López Sánchez, Nicole Mufraggi Vecchierini, y Pere Palou Sampol</b:Middle>
          </b:Person>
        </b:NameList>
      </b:Author>
    </b:Author>
    <b:Title>La influencia de los padres sobre el consumo de alcohol y tabaco y otros hábitos de los adolescentes de Palma de Mallorca en 2003 </b:Title>
    <b:JournalName>Rev. Esp. Salud Publica vol.82 no.6</b:JournalName>
    <b:Year>2008</b:Year>
    <b:Pages>678-689</b:Pages>
    <b:RefOrder>9</b:RefOrder>
  </b:Source>
  <b:Source>
    <b:Tag>Fer08</b:Tag>
    <b:SourceType>JournalArticle</b:SourceType>
    <b:Guid>{5071A39E-A156-464A-8E7E-35C18FC30941}</b:Guid>
    <b:Author>
      <b:Author>
        <b:NameList>
          <b:Person>
            <b:Last>Fernando Jaime González</b:Last>
            <b:First>Marco</b:First>
            <b:Middle>Paulo Stigger</b:Middle>
          </b:Person>
        </b:NameList>
      </b:Author>
    </b:Author>
    <b:Title>La desigualdad socioeconómica y la práctica física y deportiva:una mirada del Brasil contemporáneo</b:Title>
    <b:JournalName>Crisis,cambio social y deporte</b:JournalName>
    <b:Year> 2008</b:Year>
    <b:Pages>62-68</b:Pages>
    <b:RefOrder>10</b:RefOrder>
  </b:Source>
  <b:Source>
    <b:Tag>Isa12</b:Tag>
    <b:SourceType>JournalArticle</b:SourceType>
    <b:Guid>{A6CA1CD7-8E29-4F1B-9639-914633972C7A}</b:Guid>
    <b:Author>
      <b:Author>
        <b:NameList>
          <b:Person>
            <b:Last>Isabel Aguilar-Palacio</b:Last>
            <b:First>Marta</b:First>
            <b:Middle>Gil-Lacruz,y Ana Isabel Gil-Lacruz</b:Middle>
          </b:Person>
        </b:NameList>
      </b:Author>
    </b:Author>
    <b:Title>Salud, deporte y vulnerabilidad socioeconómica en una comunidad urbana</b:Title>
    <b:JournalName>Atención Primaria</b:JournalName>
    <b:Year>2012</b:Year>
    <b:Pages>108-114</b:Pages>
    <b:RefOrder>11</b:RefOrder>
  </b:Source>
  <b:Source>
    <b:Tag>Alc07</b:Tag>
    <b:SourceType>JournalArticle</b:SourceType>
    <b:Guid>{7FBF31A2-363B-439C-BB4A-4BF2F51373E2}</b:Guid>
    <b:Author>
      <b:Author>
        <b:NameList>
          <b:Person>
            <b:Last>Alcibíades Bustamante V</b:Last>
            <b:First>André</b:First>
            <b:Middle>F. Seabra,Rui M. Garganta,José A. Maia</b:Middle>
          </b:Person>
        </b:NameList>
      </b:Author>
    </b:Author>
    <b:Title>EFECTOS DE LA ACTIVIDAD FÍSICA Y DEL NIVEL SOCIOECONÓMICO EN EL SOBREPESO Y OBESIDAD DE ESCOLARES, LIMA ESTE 2005</b:Title>
    <b:JournalName>Rev Peru Med Exp Salud Publica </b:JournalName>
    <b:Year>2007</b:Year>
    <b:Pages>121-128</b:Pages>
    <b:RefOrder>12</b:RefOrder>
  </b:Source>
</b:Sources>
</file>

<file path=customXml/itemProps1.xml><?xml version="1.0" encoding="utf-8"?>
<ds:datastoreItem xmlns:ds="http://schemas.openxmlformats.org/officeDocument/2006/customXml" ds:itemID="{13584470-1FF3-485C-8746-917CA329A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15214</Words>
  <Characters>83683</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dc:creator>
  <cp:lastModifiedBy>jhon hamil</cp:lastModifiedBy>
  <cp:revision>2</cp:revision>
  <cp:lastPrinted>2018-03-21T00:42:00Z</cp:lastPrinted>
  <dcterms:created xsi:type="dcterms:W3CDTF">2018-08-21T20:48:00Z</dcterms:created>
  <dcterms:modified xsi:type="dcterms:W3CDTF">2018-08-21T20:48:00Z</dcterms:modified>
</cp:coreProperties>
</file>