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0" w:type="auto"/>
        <w:tblLook w:val="04A0" w:firstRow="1" w:lastRow="0" w:firstColumn="1" w:lastColumn="0" w:noHBand="0" w:noVBand="1"/>
      </w:tblPr>
      <w:tblGrid>
        <w:gridCol w:w="9360"/>
      </w:tblGrid>
      <w:tr w:rsidR="000E6A85" w14:paraId="7412AE69" w14:textId="77777777">
        <w:tc>
          <w:tcPr>
            <w:tcW w:w="9360" w:type="dxa"/>
            <w:shd w:val="clear" w:color="auto" w:fill="1A1A1A"/>
          </w:tcPr>
          <w:p w14:paraId="36945877" w14:textId="77777777" w:rsidR="000E6A85" w:rsidRDefault="00000000">
            <w:pPr>
              <w:jc w:val="center"/>
            </w:pPr>
            <w:r>
              <w:rPr>
                <w:b/>
                <w:color w:val="FFBE00"/>
              </w:rPr>
              <w:t xml:space="preserve">  DOCUMENTAÇÃO DE NOTEBOOK DATABRICKS  </w:t>
            </w:r>
          </w:p>
        </w:tc>
      </w:tr>
    </w:tbl>
    <w:p w14:paraId="0BB9E28A" w14:textId="77777777" w:rsidR="000E6A85" w:rsidRDefault="000E6A85"/>
    <w:p w14:paraId="75348D4A" w14:textId="77777777" w:rsidR="000E6A85" w:rsidRDefault="000E6A85"/>
    <w:p w14:paraId="7C1D42D2" w14:textId="77777777" w:rsidR="000E6A85" w:rsidRDefault="00000000">
      <w:pPr>
        <w:jc w:val="center"/>
      </w:pPr>
      <w:r>
        <w:rPr>
          <w:b/>
          <w:color w:val="1A1A1A"/>
          <w:sz w:val="52"/>
        </w:rPr>
        <w:t>bronze_empresometro</w:t>
      </w:r>
    </w:p>
    <w:p w14:paraId="099964B5" w14:textId="77777777" w:rsidR="000E6A85" w:rsidRDefault="000E6A85"/>
    <w:p w14:paraId="5CB93551" w14:textId="77777777" w:rsidR="000E6A85" w:rsidRDefault="00000000">
      <w:pPr>
        <w:jc w:val="center"/>
      </w:pPr>
      <w:r>
        <w:rPr>
          <w:b/>
          <w:color w:val="404040"/>
          <w:sz w:val="32"/>
        </w:rPr>
        <w:t>Documentação Técnica e Analítica</w:t>
      </w:r>
    </w:p>
    <w:p w14:paraId="483F3BCB" w14:textId="77777777" w:rsidR="000E6A85" w:rsidRDefault="000E6A85"/>
    <w:p w14:paraId="3CE5ACA5" w14:textId="77777777" w:rsidR="000E6A85" w:rsidRDefault="000E6A85"/>
    <w:tbl>
      <w:tblPr>
        <w:tblStyle w:val="Tabelacomgrade"/>
        <w:tblW w:w="0" w:type="auto"/>
        <w:tblLook w:val="04A0" w:firstRow="1" w:lastRow="0" w:firstColumn="1" w:lastColumn="0" w:noHBand="0" w:noVBand="1"/>
      </w:tblPr>
      <w:tblGrid>
        <w:gridCol w:w="9360"/>
      </w:tblGrid>
      <w:tr w:rsidR="000E6A85" w14:paraId="3D443C3D" w14:textId="77777777">
        <w:tc>
          <w:tcPr>
            <w:tcW w:w="9360" w:type="dxa"/>
            <w:shd w:val="clear" w:color="auto" w:fill="FFBE00"/>
          </w:tcPr>
          <w:p w14:paraId="521CFDDF" w14:textId="77777777" w:rsidR="000E6A85" w:rsidRDefault="00000000">
            <w:pPr>
              <w:jc w:val="center"/>
            </w:pPr>
            <w:r>
              <w:rPr>
                <w:b/>
                <w:color w:val="1A1A1A"/>
                <w:sz w:val="18"/>
              </w:rPr>
              <w:t xml:space="preserve">  Gerado automaticamente pelo PBIX Analyzer — Módulo Notebooks  </w:t>
            </w:r>
          </w:p>
        </w:tc>
      </w:tr>
    </w:tbl>
    <w:p w14:paraId="7DC7BD08" w14:textId="77777777" w:rsidR="000E6A85" w:rsidRDefault="000E6A85"/>
    <w:p w14:paraId="72ABEA0B" w14:textId="77777777" w:rsidR="000E6A85" w:rsidRDefault="00000000">
      <w:pPr>
        <w:jc w:val="center"/>
      </w:pPr>
      <w:r>
        <w:t>Data de Geração: 26/03/2026 18:23</w:t>
      </w:r>
    </w:p>
    <w:p w14:paraId="483E97DD" w14:textId="77777777" w:rsidR="000E6A85" w:rsidRDefault="00000000">
      <w:pPr>
        <w:jc w:val="center"/>
      </w:pPr>
      <w:r>
        <w:t>Kernel: Desconhecido  |  Linguagem: python</w:t>
      </w:r>
    </w:p>
    <w:p w14:paraId="2454DA78" w14:textId="77777777" w:rsidR="000E6A85" w:rsidRDefault="000E6A85"/>
    <w:p w14:paraId="664DF79F" w14:textId="77777777" w:rsidR="000E6A85" w:rsidRDefault="000E6A85"/>
    <w:tbl>
      <w:tblPr>
        <w:tblStyle w:val="Tabelacomgrade"/>
        <w:tblW w:w="0" w:type="auto"/>
        <w:tblLook w:val="04A0" w:firstRow="1" w:lastRow="0" w:firstColumn="1" w:lastColumn="0" w:noHBand="0" w:noVBand="1"/>
      </w:tblPr>
      <w:tblGrid>
        <w:gridCol w:w="2340"/>
        <w:gridCol w:w="2340"/>
        <w:gridCol w:w="2340"/>
        <w:gridCol w:w="2340"/>
      </w:tblGrid>
      <w:tr w:rsidR="000E6A85" w14:paraId="71373581" w14:textId="77777777">
        <w:tc>
          <w:tcPr>
            <w:tcW w:w="2340" w:type="dxa"/>
            <w:shd w:val="clear" w:color="auto" w:fill="FFBE00"/>
          </w:tcPr>
          <w:p w14:paraId="58217A48" w14:textId="77777777" w:rsidR="000E6A85" w:rsidRDefault="00000000">
            <w:pPr>
              <w:jc w:val="center"/>
            </w:pPr>
            <w:r>
              <w:rPr>
                <w:b/>
                <w:color w:val="1A1A1A"/>
                <w:sz w:val="40"/>
              </w:rPr>
              <w:t>10</w:t>
            </w:r>
            <w:r>
              <w:rPr>
                <w:b/>
                <w:color w:val="1A1A1A"/>
                <w:sz w:val="40"/>
              </w:rPr>
              <w:br/>
            </w:r>
            <w:r>
              <w:rPr>
                <w:color w:val="1A1A1A"/>
                <w:sz w:val="18"/>
              </w:rPr>
              <w:t>Células</w:t>
            </w:r>
          </w:p>
        </w:tc>
        <w:tc>
          <w:tcPr>
            <w:tcW w:w="2340" w:type="dxa"/>
            <w:shd w:val="clear" w:color="auto" w:fill="FFBE00"/>
          </w:tcPr>
          <w:p w14:paraId="175D0F19" w14:textId="77777777" w:rsidR="000E6A85" w:rsidRDefault="00000000">
            <w:pPr>
              <w:jc w:val="center"/>
            </w:pPr>
            <w:r>
              <w:rPr>
                <w:b/>
                <w:color w:val="1A1A1A"/>
                <w:sz w:val="40"/>
              </w:rPr>
              <w:t>3</w:t>
            </w:r>
            <w:r>
              <w:rPr>
                <w:b/>
                <w:color w:val="1A1A1A"/>
                <w:sz w:val="40"/>
              </w:rPr>
              <w:br/>
            </w:r>
            <w:r>
              <w:rPr>
                <w:color w:val="1A1A1A"/>
                <w:sz w:val="18"/>
              </w:rPr>
              <w:t>Queries SQL</w:t>
            </w:r>
          </w:p>
        </w:tc>
        <w:tc>
          <w:tcPr>
            <w:tcW w:w="2340" w:type="dxa"/>
            <w:shd w:val="clear" w:color="auto" w:fill="FFBE00"/>
          </w:tcPr>
          <w:p w14:paraId="6818FDFB" w14:textId="77777777" w:rsidR="000E6A85" w:rsidRDefault="00000000">
            <w:pPr>
              <w:jc w:val="center"/>
            </w:pPr>
            <w:r>
              <w:rPr>
                <w:b/>
                <w:color w:val="1A1A1A"/>
                <w:sz w:val="40"/>
              </w:rPr>
              <w:t>10</w:t>
            </w:r>
            <w:r>
              <w:rPr>
                <w:b/>
                <w:color w:val="1A1A1A"/>
                <w:sz w:val="40"/>
              </w:rPr>
              <w:br/>
            </w:r>
            <w:r>
              <w:rPr>
                <w:color w:val="1A1A1A"/>
                <w:sz w:val="18"/>
              </w:rPr>
              <w:t>Fontes de Dados</w:t>
            </w:r>
          </w:p>
        </w:tc>
        <w:tc>
          <w:tcPr>
            <w:tcW w:w="2340" w:type="dxa"/>
            <w:shd w:val="clear" w:color="auto" w:fill="FFBE00"/>
          </w:tcPr>
          <w:p w14:paraId="21D48677" w14:textId="77777777" w:rsidR="000E6A85" w:rsidRDefault="00000000">
            <w:pPr>
              <w:jc w:val="center"/>
            </w:pPr>
            <w:r>
              <w:rPr>
                <w:b/>
                <w:color w:val="1A1A1A"/>
                <w:sz w:val="40"/>
              </w:rPr>
              <w:t>9</w:t>
            </w:r>
            <w:r>
              <w:rPr>
                <w:b/>
                <w:color w:val="1A1A1A"/>
                <w:sz w:val="40"/>
              </w:rPr>
              <w:br/>
            </w:r>
            <w:r>
              <w:rPr>
                <w:color w:val="1A1A1A"/>
                <w:sz w:val="18"/>
              </w:rPr>
              <w:t>Funções</w:t>
            </w:r>
          </w:p>
        </w:tc>
      </w:tr>
    </w:tbl>
    <w:p w14:paraId="6E0C917E" w14:textId="77777777" w:rsidR="000E6A85" w:rsidRDefault="00000000">
      <w:r>
        <w:br w:type="page"/>
      </w:r>
    </w:p>
    <w:p w14:paraId="733683E2" w14:textId="77777777" w:rsidR="000E6A85" w:rsidRDefault="00000000">
      <w:pPr>
        <w:pBdr>
          <w:bottom w:val="single" w:sz="24" w:space="1" w:color="FFBE00"/>
        </w:pBdr>
      </w:pPr>
      <w:r>
        <w:rPr>
          <w:b/>
          <w:color w:val="1A1A1A"/>
          <w:sz w:val="32"/>
        </w:rPr>
        <w:lastRenderedPageBreak/>
        <w:t>ÍNDICE</w:t>
      </w:r>
    </w:p>
    <w:p w14:paraId="0D6E71B6" w14:textId="77777777" w:rsidR="000E6A85" w:rsidRDefault="000E6A85"/>
    <w:p w14:paraId="610D094A" w14:textId="77777777" w:rsidR="000E6A85" w:rsidRDefault="00000000">
      <w:pPr>
        <w:spacing w:after="40"/>
      </w:pPr>
      <w:r>
        <w:rPr>
          <w:sz w:val="20"/>
        </w:rPr>
        <w:t xml:space="preserve">  1. Resumo Executivo</w:t>
      </w:r>
    </w:p>
    <w:p w14:paraId="4C2A423C" w14:textId="77777777" w:rsidR="000E6A85" w:rsidRDefault="00000000">
      <w:pPr>
        <w:spacing w:after="40"/>
      </w:pPr>
      <w:r>
        <w:rPr>
          <w:sz w:val="20"/>
        </w:rPr>
        <w:t xml:space="preserve">  2. Ambiente e Bibliotecas</w:t>
      </w:r>
    </w:p>
    <w:p w14:paraId="0C3BD649" w14:textId="77777777" w:rsidR="000E6A85" w:rsidRDefault="00000000">
      <w:pPr>
        <w:spacing w:after="40"/>
      </w:pPr>
      <w:r>
        <w:rPr>
          <w:sz w:val="20"/>
        </w:rPr>
        <w:t xml:space="preserve">  3. Fontes de Dados</w:t>
      </w:r>
    </w:p>
    <w:p w14:paraId="6E9863DE" w14:textId="77777777" w:rsidR="000E6A85" w:rsidRDefault="00000000">
      <w:pPr>
        <w:spacing w:after="40"/>
      </w:pPr>
      <w:r>
        <w:rPr>
          <w:sz w:val="20"/>
        </w:rPr>
        <w:t xml:space="preserve">  4. Queries SQL</w:t>
      </w:r>
    </w:p>
    <w:p w14:paraId="673C2213" w14:textId="77777777" w:rsidR="000E6A85" w:rsidRDefault="00000000">
      <w:pPr>
        <w:spacing w:after="40"/>
      </w:pPr>
      <w:r>
        <w:rPr>
          <w:sz w:val="20"/>
        </w:rPr>
        <w:t xml:space="preserve">  5. Fluxo de Processamento</w:t>
      </w:r>
    </w:p>
    <w:p w14:paraId="08F4186F" w14:textId="77777777" w:rsidR="000E6A85" w:rsidRDefault="00000000">
      <w:pPr>
        <w:spacing w:after="40"/>
      </w:pPr>
      <w:r>
        <w:rPr>
          <w:sz w:val="20"/>
        </w:rPr>
        <w:t xml:space="preserve">  6. Funções e Classes Definidas</w:t>
      </w:r>
    </w:p>
    <w:p w14:paraId="175A1286" w14:textId="77777777" w:rsidR="000E6A85" w:rsidRDefault="00000000">
      <w:pPr>
        <w:spacing w:after="40"/>
      </w:pPr>
      <w:r>
        <w:rPr>
          <w:sz w:val="20"/>
        </w:rPr>
        <w:t xml:space="preserve">  7. Outputs e Resultados</w:t>
      </w:r>
    </w:p>
    <w:p w14:paraId="75855AFE" w14:textId="77777777" w:rsidR="000E6A85" w:rsidRDefault="00000000">
      <w:r>
        <w:br w:type="page"/>
      </w:r>
    </w:p>
    <w:tbl>
      <w:tblPr>
        <w:tblStyle w:val="Tabelacomgrade"/>
        <w:tblW w:w="0" w:type="auto"/>
        <w:tblLook w:val="04A0" w:firstRow="1" w:lastRow="0" w:firstColumn="1" w:lastColumn="0" w:noHBand="0" w:noVBand="1"/>
      </w:tblPr>
      <w:tblGrid>
        <w:gridCol w:w="9360"/>
      </w:tblGrid>
      <w:tr w:rsidR="000E6A85" w14:paraId="71766560"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1800CAF2" w14:textId="77777777" w:rsidR="000E6A85" w:rsidRDefault="00000000">
            <w:r>
              <w:rPr>
                <w:b/>
                <w:color w:val="FFBE00"/>
                <w:sz w:val="28"/>
              </w:rPr>
              <w:lastRenderedPageBreak/>
              <w:t xml:space="preserve">  1.  RESUMO EXECUTIVO</w:t>
            </w:r>
          </w:p>
        </w:tc>
      </w:tr>
    </w:tbl>
    <w:p w14:paraId="661C0E4E" w14:textId="77777777" w:rsidR="000E6A85" w:rsidRDefault="000E6A85"/>
    <w:p w14:paraId="5D5DBF0B" w14:textId="77777777" w:rsidR="000E6A85" w:rsidRDefault="00000000">
      <w:pPr>
        <w:pBdr>
          <w:bottom w:val="single" w:sz="16" w:space="1" w:color="FFBE00"/>
        </w:pBdr>
      </w:pPr>
      <w:r>
        <w:rPr>
          <w:b/>
          <w:color w:val="1A1A1A"/>
          <w:sz w:val="24"/>
        </w:rPr>
        <w:t>Objetivo</w:t>
      </w:r>
    </w:p>
    <w:p w14:paraId="7076FABC" w14:textId="77777777" w:rsidR="000E6A85" w:rsidRDefault="000E6A85"/>
    <w:p w14:paraId="1F7DF429" w14:textId="77777777" w:rsidR="000E6A85" w:rsidRDefault="00000000">
      <w:pPr>
        <w:spacing w:after="80"/>
      </w:pPr>
      <w:r>
        <w:rPr>
          <w:sz w:val="20"/>
        </w:rPr>
        <w:t>O notebook `bronze_empresometro` tem como finalidade implementar um pipeline de dados (ETL/ELT) que lê, transforma e persiste dados provenientes de fontes diversas, incluindo arquivos CSV e dados do SharePoint. Destina-se a engenheiros de dados e analistas que buscam integrar e preparar dados para análises posteriores, garantindo que os dados estejam limpos e estruturados para uso em ambientes analíticos.</w:t>
      </w:r>
    </w:p>
    <w:p w14:paraId="3E0C9818" w14:textId="77777777" w:rsidR="000E6A85" w:rsidRDefault="000E6A85"/>
    <w:p w14:paraId="0433AA56" w14:textId="77777777" w:rsidR="000E6A85" w:rsidRDefault="00000000">
      <w:pPr>
        <w:pBdr>
          <w:bottom w:val="single" w:sz="16" w:space="1" w:color="FFBE00"/>
        </w:pBdr>
      </w:pPr>
      <w:r>
        <w:rPr>
          <w:b/>
          <w:color w:val="1A1A1A"/>
          <w:sz w:val="24"/>
        </w:rPr>
        <w:t>Guia de Leitura</w:t>
      </w:r>
    </w:p>
    <w:p w14:paraId="4D1A6202" w14:textId="77777777" w:rsidR="000E6A85" w:rsidRDefault="000E6A85"/>
    <w:p w14:paraId="082ECC7C" w14:textId="77777777" w:rsidR="000E6A85" w:rsidRDefault="00000000">
      <w:pPr>
        <w:spacing w:after="80"/>
      </w:pPr>
      <w:r>
        <w:rPr>
          <w:sz w:val="20"/>
        </w:rPr>
        <w:t>6. **Persistência dos Dados:** Por fim, analise a célula que persiste os dados transformados na tabela `bronze_empresometro`, garantindo que os dados estejam prontos para uso posterior.</w:t>
      </w:r>
    </w:p>
    <w:p w14:paraId="066757CA" w14:textId="77777777" w:rsidR="000E6A85" w:rsidRDefault="000E6A85"/>
    <w:p w14:paraId="459F9056" w14:textId="77777777" w:rsidR="000E6A85" w:rsidRDefault="00000000">
      <w:r>
        <w:br w:type="page"/>
      </w:r>
    </w:p>
    <w:tbl>
      <w:tblPr>
        <w:tblStyle w:val="Tabelacomgrade"/>
        <w:tblW w:w="0" w:type="auto"/>
        <w:tblLook w:val="04A0" w:firstRow="1" w:lastRow="0" w:firstColumn="1" w:lastColumn="0" w:noHBand="0" w:noVBand="1"/>
      </w:tblPr>
      <w:tblGrid>
        <w:gridCol w:w="9360"/>
      </w:tblGrid>
      <w:tr w:rsidR="000E6A85" w14:paraId="2E7F9FC0"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157116AD" w14:textId="77777777" w:rsidR="000E6A85" w:rsidRDefault="00000000">
            <w:r>
              <w:rPr>
                <w:b/>
                <w:color w:val="FFBE00"/>
                <w:sz w:val="28"/>
              </w:rPr>
              <w:lastRenderedPageBreak/>
              <w:t xml:space="preserve">  2.  AMBIENTE E BIBLIOTECAS</w:t>
            </w:r>
          </w:p>
        </w:tc>
      </w:tr>
    </w:tbl>
    <w:p w14:paraId="7120455D" w14:textId="77777777" w:rsidR="000E6A85" w:rsidRDefault="000E6A85"/>
    <w:p w14:paraId="7E11FEF6" w14:textId="77777777" w:rsidR="000E6A85" w:rsidRDefault="00000000">
      <w:pPr>
        <w:spacing w:after="80"/>
      </w:pPr>
      <w:r>
        <w:rPr>
          <w:b/>
          <w:sz w:val="20"/>
        </w:rPr>
        <w:t>Kernel: Desconhecido  |  Linguagem: python</w:t>
      </w:r>
    </w:p>
    <w:p w14:paraId="136F1F14" w14:textId="77777777" w:rsidR="000E6A85" w:rsidRDefault="000E6A85"/>
    <w:p w14:paraId="2907F18C" w14:textId="77777777" w:rsidR="000E6A85" w:rsidRDefault="00000000">
      <w:pPr>
        <w:pBdr>
          <w:bottom w:val="single" w:sz="16" w:space="1" w:color="FFBE00"/>
        </w:pBdr>
      </w:pPr>
      <w:r>
        <w:rPr>
          <w:b/>
          <w:color w:val="1A1A1A"/>
          <w:sz w:val="24"/>
        </w:rPr>
        <w:t>Imports Detectados</w:t>
      </w:r>
    </w:p>
    <w:p w14:paraId="30CA52F0" w14:textId="77777777" w:rsidR="000E6A85" w:rsidRDefault="000E6A85"/>
    <w:tbl>
      <w:tblPr>
        <w:tblStyle w:val="Tabelacomgrade"/>
        <w:tblW w:w="0" w:type="auto"/>
        <w:tblLook w:val="04A0" w:firstRow="1" w:lastRow="0" w:firstColumn="1" w:lastColumn="0" w:noHBand="0" w:noVBand="1"/>
      </w:tblPr>
      <w:tblGrid>
        <w:gridCol w:w="576"/>
        <w:gridCol w:w="8064"/>
      </w:tblGrid>
      <w:tr w:rsidR="000E6A85" w14:paraId="47444427" w14:textId="77777777">
        <w:tc>
          <w:tcPr>
            <w:tcW w:w="576" w:type="dxa"/>
            <w:shd w:val="clear" w:color="auto" w:fill="FFBE00"/>
          </w:tcPr>
          <w:p w14:paraId="5CDC9B2D" w14:textId="77777777" w:rsidR="000E6A85" w:rsidRDefault="00000000">
            <w:pPr>
              <w:jc w:val="center"/>
            </w:pPr>
            <w:r>
              <w:rPr>
                <w:b/>
                <w:color w:val="1A1A1A"/>
                <w:sz w:val="18"/>
              </w:rPr>
              <w:t>#</w:t>
            </w:r>
          </w:p>
        </w:tc>
        <w:tc>
          <w:tcPr>
            <w:tcW w:w="8064" w:type="dxa"/>
            <w:shd w:val="clear" w:color="auto" w:fill="FFBE00"/>
          </w:tcPr>
          <w:p w14:paraId="1639ECF6" w14:textId="77777777" w:rsidR="000E6A85" w:rsidRDefault="00000000">
            <w:pPr>
              <w:jc w:val="center"/>
            </w:pPr>
            <w:r>
              <w:rPr>
                <w:b/>
                <w:color w:val="1A1A1A"/>
                <w:sz w:val="18"/>
              </w:rPr>
              <w:t>Declaração de Import</w:t>
            </w:r>
          </w:p>
        </w:tc>
      </w:tr>
      <w:tr w:rsidR="000E6A85" w14:paraId="0DFF244D" w14:textId="77777777">
        <w:tc>
          <w:tcPr>
            <w:tcW w:w="576" w:type="dxa"/>
            <w:shd w:val="clear" w:color="auto" w:fill="FFFFFF"/>
          </w:tcPr>
          <w:p w14:paraId="20F75B25" w14:textId="77777777" w:rsidR="000E6A85" w:rsidRDefault="00000000">
            <w:r>
              <w:rPr>
                <w:sz w:val="18"/>
              </w:rPr>
              <w:t>1</w:t>
            </w:r>
          </w:p>
        </w:tc>
        <w:tc>
          <w:tcPr>
            <w:tcW w:w="8064" w:type="dxa"/>
            <w:shd w:val="clear" w:color="auto" w:fill="FFFFFF"/>
          </w:tcPr>
          <w:p w14:paraId="4C705F26" w14:textId="77777777" w:rsidR="000E6A85" w:rsidRDefault="00000000">
            <w:r>
              <w:rPr>
                <w:sz w:val="18"/>
              </w:rPr>
              <w:t>import pandas as pd</w:t>
            </w:r>
          </w:p>
        </w:tc>
      </w:tr>
      <w:tr w:rsidR="000E6A85" w14:paraId="66BEF76C" w14:textId="77777777">
        <w:tc>
          <w:tcPr>
            <w:tcW w:w="576" w:type="dxa"/>
            <w:shd w:val="clear" w:color="auto" w:fill="FFF8DC"/>
          </w:tcPr>
          <w:p w14:paraId="10205C3E" w14:textId="77777777" w:rsidR="000E6A85" w:rsidRDefault="00000000">
            <w:r>
              <w:rPr>
                <w:sz w:val="18"/>
              </w:rPr>
              <w:t>2</w:t>
            </w:r>
          </w:p>
        </w:tc>
        <w:tc>
          <w:tcPr>
            <w:tcW w:w="8064" w:type="dxa"/>
            <w:shd w:val="clear" w:color="auto" w:fill="FFF8DC"/>
          </w:tcPr>
          <w:p w14:paraId="447F67D4" w14:textId="77777777" w:rsidR="000E6A85" w:rsidRDefault="00000000">
            <w:r>
              <w:rPr>
                <w:sz w:val="18"/>
              </w:rPr>
              <w:t>import openpyxl</w:t>
            </w:r>
          </w:p>
        </w:tc>
      </w:tr>
      <w:tr w:rsidR="000E6A85" w14:paraId="4FC772FF" w14:textId="77777777">
        <w:tc>
          <w:tcPr>
            <w:tcW w:w="576" w:type="dxa"/>
            <w:shd w:val="clear" w:color="auto" w:fill="FFFFFF"/>
          </w:tcPr>
          <w:p w14:paraId="4726C80B" w14:textId="77777777" w:rsidR="000E6A85" w:rsidRDefault="00000000">
            <w:r>
              <w:rPr>
                <w:sz w:val="18"/>
              </w:rPr>
              <w:t>3</w:t>
            </w:r>
          </w:p>
        </w:tc>
        <w:tc>
          <w:tcPr>
            <w:tcW w:w="8064" w:type="dxa"/>
            <w:shd w:val="clear" w:color="auto" w:fill="FFFFFF"/>
          </w:tcPr>
          <w:p w14:paraId="35D537B9" w14:textId="77777777" w:rsidR="000E6A85" w:rsidRDefault="00000000">
            <w:r>
              <w:rPr>
                <w:sz w:val="18"/>
              </w:rPr>
              <w:t>import numpy as np</w:t>
            </w:r>
          </w:p>
        </w:tc>
      </w:tr>
      <w:tr w:rsidR="000E6A85" w14:paraId="495348A3" w14:textId="77777777">
        <w:tc>
          <w:tcPr>
            <w:tcW w:w="576" w:type="dxa"/>
            <w:shd w:val="clear" w:color="auto" w:fill="FFF8DC"/>
          </w:tcPr>
          <w:p w14:paraId="319382B8" w14:textId="77777777" w:rsidR="000E6A85" w:rsidRDefault="00000000">
            <w:r>
              <w:rPr>
                <w:sz w:val="18"/>
              </w:rPr>
              <w:t>4</w:t>
            </w:r>
          </w:p>
        </w:tc>
        <w:tc>
          <w:tcPr>
            <w:tcW w:w="8064" w:type="dxa"/>
            <w:shd w:val="clear" w:color="auto" w:fill="FFF8DC"/>
          </w:tcPr>
          <w:p w14:paraId="030A9DC5" w14:textId="77777777" w:rsidR="000E6A85" w:rsidRDefault="00000000">
            <w:r>
              <w:rPr>
                <w:sz w:val="18"/>
              </w:rPr>
              <w:t>from datetime import datetime, timezone</w:t>
            </w:r>
          </w:p>
        </w:tc>
      </w:tr>
      <w:tr w:rsidR="000E6A85" w14:paraId="692527F4" w14:textId="77777777">
        <w:tc>
          <w:tcPr>
            <w:tcW w:w="576" w:type="dxa"/>
            <w:shd w:val="clear" w:color="auto" w:fill="FFFFFF"/>
          </w:tcPr>
          <w:p w14:paraId="1B16664B" w14:textId="77777777" w:rsidR="000E6A85" w:rsidRDefault="00000000">
            <w:r>
              <w:rPr>
                <w:sz w:val="18"/>
              </w:rPr>
              <w:t>5</w:t>
            </w:r>
          </w:p>
        </w:tc>
        <w:tc>
          <w:tcPr>
            <w:tcW w:w="8064" w:type="dxa"/>
            <w:shd w:val="clear" w:color="auto" w:fill="FFFFFF"/>
          </w:tcPr>
          <w:p w14:paraId="455F03E4" w14:textId="77777777" w:rsidR="000E6A85" w:rsidRDefault="00000000">
            <w:r>
              <w:rPr>
                <w:sz w:val="18"/>
              </w:rPr>
              <w:t>from io import BytesIO</w:t>
            </w:r>
          </w:p>
        </w:tc>
      </w:tr>
      <w:tr w:rsidR="000E6A85" w14:paraId="5058BF31" w14:textId="77777777">
        <w:tc>
          <w:tcPr>
            <w:tcW w:w="576" w:type="dxa"/>
            <w:shd w:val="clear" w:color="auto" w:fill="FFF8DC"/>
          </w:tcPr>
          <w:p w14:paraId="517AAB95" w14:textId="77777777" w:rsidR="000E6A85" w:rsidRDefault="00000000">
            <w:r>
              <w:rPr>
                <w:sz w:val="18"/>
              </w:rPr>
              <w:t>6</w:t>
            </w:r>
          </w:p>
        </w:tc>
        <w:tc>
          <w:tcPr>
            <w:tcW w:w="8064" w:type="dxa"/>
            <w:shd w:val="clear" w:color="auto" w:fill="FFF8DC"/>
          </w:tcPr>
          <w:p w14:paraId="6A155B34" w14:textId="77777777" w:rsidR="000E6A85" w:rsidRDefault="00000000">
            <w:r>
              <w:rPr>
                <w:sz w:val="18"/>
              </w:rPr>
              <w:t>from pathlib import Path</w:t>
            </w:r>
          </w:p>
        </w:tc>
      </w:tr>
      <w:tr w:rsidR="000E6A85" w14:paraId="140FC56E" w14:textId="77777777">
        <w:tc>
          <w:tcPr>
            <w:tcW w:w="576" w:type="dxa"/>
            <w:shd w:val="clear" w:color="auto" w:fill="FFFFFF"/>
          </w:tcPr>
          <w:p w14:paraId="77ABAAD1" w14:textId="77777777" w:rsidR="000E6A85" w:rsidRDefault="00000000">
            <w:r>
              <w:rPr>
                <w:sz w:val="18"/>
              </w:rPr>
              <w:t>7</w:t>
            </w:r>
          </w:p>
        </w:tc>
        <w:tc>
          <w:tcPr>
            <w:tcW w:w="8064" w:type="dxa"/>
            <w:shd w:val="clear" w:color="auto" w:fill="FFFFFF"/>
          </w:tcPr>
          <w:p w14:paraId="0FC502F9" w14:textId="77777777" w:rsidR="000E6A85" w:rsidRDefault="00000000">
            <w:r>
              <w:rPr>
                <w:sz w:val="18"/>
              </w:rPr>
              <w:t>import os, re, unicodedata, json, math, shutil, tempfile</w:t>
            </w:r>
          </w:p>
        </w:tc>
      </w:tr>
      <w:tr w:rsidR="000E6A85" w14:paraId="10AAFD8C" w14:textId="77777777">
        <w:tc>
          <w:tcPr>
            <w:tcW w:w="576" w:type="dxa"/>
            <w:shd w:val="clear" w:color="auto" w:fill="FFF8DC"/>
          </w:tcPr>
          <w:p w14:paraId="3C15BE90" w14:textId="77777777" w:rsidR="000E6A85" w:rsidRDefault="00000000">
            <w:r>
              <w:rPr>
                <w:sz w:val="18"/>
              </w:rPr>
              <w:t>8</w:t>
            </w:r>
          </w:p>
        </w:tc>
        <w:tc>
          <w:tcPr>
            <w:tcW w:w="8064" w:type="dxa"/>
            <w:shd w:val="clear" w:color="auto" w:fill="FFF8DC"/>
          </w:tcPr>
          <w:p w14:paraId="293C7D98" w14:textId="77777777" w:rsidR="000E6A85" w:rsidRDefault="00000000">
            <w:r>
              <w:rPr>
                <w:sz w:val="18"/>
              </w:rPr>
              <w:t>import requests</w:t>
            </w:r>
          </w:p>
        </w:tc>
      </w:tr>
      <w:tr w:rsidR="000E6A85" w14:paraId="20F4D409" w14:textId="77777777">
        <w:tc>
          <w:tcPr>
            <w:tcW w:w="576" w:type="dxa"/>
            <w:shd w:val="clear" w:color="auto" w:fill="FFFFFF"/>
          </w:tcPr>
          <w:p w14:paraId="0ACDA8B9" w14:textId="77777777" w:rsidR="000E6A85" w:rsidRDefault="00000000">
            <w:r>
              <w:rPr>
                <w:sz w:val="18"/>
              </w:rPr>
              <w:t>9</w:t>
            </w:r>
          </w:p>
        </w:tc>
        <w:tc>
          <w:tcPr>
            <w:tcW w:w="8064" w:type="dxa"/>
            <w:shd w:val="clear" w:color="auto" w:fill="FFFFFF"/>
          </w:tcPr>
          <w:p w14:paraId="0ECE71EA" w14:textId="77777777" w:rsidR="000E6A85" w:rsidRDefault="00000000">
            <w:r>
              <w:rPr>
                <w:sz w:val="18"/>
              </w:rPr>
              <w:t>import msal # Se não estiver disponível, instale no cluster: %pip install msal</w:t>
            </w:r>
          </w:p>
        </w:tc>
      </w:tr>
      <w:tr w:rsidR="000E6A85" w14:paraId="27F4D9FE" w14:textId="77777777">
        <w:tc>
          <w:tcPr>
            <w:tcW w:w="576" w:type="dxa"/>
            <w:shd w:val="clear" w:color="auto" w:fill="FFF8DC"/>
          </w:tcPr>
          <w:p w14:paraId="6B770F52" w14:textId="77777777" w:rsidR="000E6A85" w:rsidRDefault="00000000">
            <w:r>
              <w:rPr>
                <w:sz w:val="18"/>
              </w:rPr>
              <w:t>10</w:t>
            </w:r>
          </w:p>
        </w:tc>
        <w:tc>
          <w:tcPr>
            <w:tcW w:w="8064" w:type="dxa"/>
            <w:shd w:val="clear" w:color="auto" w:fill="FFF8DC"/>
          </w:tcPr>
          <w:p w14:paraId="5193A384" w14:textId="77777777" w:rsidR="000E6A85" w:rsidRDefault="00000000">
            <w:r>
              <w:rPr>
                <w:sz w:val="18"/>
              </w:rPr>
              <w:t>from office365.runtime.auth.authentication_context import AuthenticationContext</w:t>
            </w:r>
          </w:p>
        </w:tc>
      </w:tr>
      <w:tr w:rsidR="000E6A85" w14:paraId="4F6A12E2" w14:textId="77777777">
        <w:tc>
          <w:tcPr>
            <w:tcW w:w="576" w:type="dxa"/>
            <w:shd w:val="clear" w:color="auto" w:fill="FFFFFF"/>
          </w:tcPr>
          <w:p w14:paraId="775BB358" w14:textId="77777777" w:rsidR="000E6A85" w:rsidRDefault="00000000">
            <w:r>
              <w:rPr>
                <w:sz w:val="18"/>
              </w:rPr>
              <w:t>11</w:t>
            </w:r>
          </w:p>
        </w:tc>
        <w:tc>
          <w:tcPr>
            <w:tcW w:w="8064" w:type="dxa"/>
            <w:shd w:val="clear" w:color="auto" w:fill="FFFFFF"/>
          </w:tcPr>
          <w:p w14:paraId="13FC4184" w14:textId="77777777" w:rsidR="000E6A85" w:rsidRDefault="00000000">
            <w:r>
              <w:rPr>
                <w:sz w:val="18"/>
              </w:rPr>
              <w:t>from office365.runtime.auth.user_credential import UserCredential</w:t>
            </w:r>
          </w:p>
        </w:tc>
      </w:tr>
      <w:tr w:rsidR="000E6A85" w14:paraId="1CF076BF" w14:textId="77777777">
        <w:tc>
          <w:tcPr>
            <w:tcW w:w="576" w:type="dxa"/>
            <w:shd w:val="clear" w:color="auto" w:fill="FFF8DC"/>
          </w:tcPr>
          <w:p w14:paraId="33634F34" w14:textId="77777777" w:rsidR="000E6A85" w:rsidRDefault="00000000">
            <w:r>
              <w:rPr>
                <w:sz w:val="18"/>
              </w:rPr>
              <w:t>12</w:t>
            </w:r>
          </w:p>
        </w:tc>
        <w:tc>
          <w:tcPr>
            <w:tcW w:w="8064" w:type="dxa"/>
            <w:shd w:val="clear" w:color="auto" w:fill="FFF8DC"/>
          </w:tcPr>
          <w:p w14:paraId="03E25556" w14:textId="77777777" w:rsidR="000E6A85" w:rsidRDefault="00000000">
            <w:r>
              <w:rPr>
                <w:sz w:val="18"/>
              </w:rPr>
              <w:t>from office365.sharepoint.client_context import ClientContext</w:t>
            </w:r>
          </w:p>
        </w:tc>
      </w:tr>
      <w:tr w:rsidR="000E6A85" w14:paraId="662F3F8E" w14:textId="77777777">
        <w:tc>
          <w:tcPr>
            <w:tcW w:w="576" w:type="dxa"/>
            <w:shd w:val="clear" w:color="auto" w:fill="FFFFFF"/>
          </w:tcPr>
          <w:p w14:paraId="50084132" w14:textId="77777777" w:rsidR="000E6A85" w:rsidRDefault="00000000">
            <w:r>
              <w:rPr>
                <w:sz w:val="18"/>
              </w:rPr>
              <w:t>13</w:t>
            </w:r>
          </w:p>
        </w:tc>
        <w:tc>
          <w:tcPr>
            <w:tcW w:w="8064" w:type="dxa"/>
            <w:shd w:val="clear" w:color="auto" w:fill="FFFFFF"/>
          </w:tcPr>
          <w:p w14:paraId="67BA03C3" w14:textId="77777777" w:rsidR="000E6A85" w:rsidRDefault="00000000">
            <w:r>
              <w:rPr>
                <w:sz w:val="18"/>
              </w:rPr>
              <w:t>from office365.sharepoint.files.file import File # &lt;-- IMPORT QUE FALTAVA</w:t>
            </w:r>
          </w:p>
        </w:tc>
      </w:tr>
    </w:tbl>
    <w:p w14:paraId="3DA6241F" w14:textId="77777777" w:rsidR="000E6A85" w:rsidRDefault="000E6A85"/>
    <w:p w14:paraId="29C48491" w14:textId="77777777" w:rsidR="000E6A85" w:rsidRDefault="00000000">
      <w:r>
        <w:br w:type="page"/>
      </w:r>
    </w:p>
    <w:tbl>
      <w:tblPr>
        <w:tblStyle w:val="Tabelacomgrade"/>
        <w:tblW w:w="0" w:type="auto"/>
        <w:tblLook w:val="04A0" w:firstRow="1" w:lastRow="0" w:firstColumn="1" w:lastColumn="0" w:noHBand="0" w:noVBand="1"/>
      </w:tblPr>
      <w:tblGrid>
        <w:gridCol w:w="9360"/>
      </w:tblGrid>
      <w:tr w:rsidR="000E6A85" w14:paraId="72CFFF7F"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731E7734" w14:textId="77777777" w:rsidR="000E6A85" w:rsidRDefault="00000000">
            <w:r>
              <w:rPr>
                <w:b/>
                <w:color w:val="FFBE00"/>
                <w:sz w:val="28"/>
              </w:rPr>
              <w:lastRenderedPageBreak/>
              <w:t xml:space="preserve">  3.  FONTES DE DADOS</w:t>
            </w:r>
          </w:p>
        </w:tc>
      </w:tr>
    </w:tbl>
    <w:p w14:paraId="3089A3D9" w14:textId="77777777" w:rsidR="000E6A85" w:rsidRDefault="000E6A85"/>
    <w:tbl>
      <w:tblPr>
        <w:tblStyle w:val="Tabelacomgrade"/>
        <w:tblW w:w="0" w:type="auto"/>
        <w:tblLook w:val="04A0" w:firstRow="1" w:lastRow="0" w:firstColumn="1" w:lastColumn="0" w:noHBand="0" w:noVBand="1"/>
      </w:tblPr>
      <w:tblGrid>
        <w:gridCol w:w="2918"/>
        <w:gridCol w:w="3778"/>
        <w:gridCol w:w="2880"/>
      </w:tblGrid>
      <w:tr w:rsidR="000E6A85" w14:paraId="4F816107" w14:textId="77777777">
        <w:tc>
          <w:tcPr>
            <w:tcW w:w="3120" w:type="dxa"/>
            <w:shd w:val="clear" w:color="auto" w:fill="FFBE00"/>
          </w:tcPr>
          <w:p w14:paraId="2B5F8749" w14:textId="77777777" w:rsidR="000E6A85" w:rsidRDefault="00000000">
            <w:pPr>
              <w:jc w:val="center"/>
            </w:pPr>
            <w:r>
              <w:rPr>
                <w:b/>
                <w:color w:val="1A1A1A"/>
                <w:sz w:val="18"/>
              </w:rPr>
              <w:t>Tipo</w:t>
            </w:r>
          </w:p>
        </w:tc>
        <w:tc>
          <w:tcPr>
            <w:tcW w:w="3120" w:type="dxa"/>
            <w:shd w:val="clear" w:color="auto" w:fill="FFBE00"/>
          </w:tcPr>
          <w:p w14:paraId="0AD5D1FE" w14:textId="77777777" w:rsidR="000E6A85" w:rsidRDefault="00000000">
            <w:pPr>
              <w:jc w:val="center"/>
            </w:pPr>
            <w:r>
              <w:rPr>
                <w:b/>
                <w:color w:val="1A1A1A"/>
                <w:sz w:val="18"/>
              </w:rPr>
              <w:t>Detalhe / Tabela</w:t>
            </w:r>
          </w:p>
        </w:tc>
        <w:tc>
          <w:tcPr>
            <w:tcW w:w="3120" w:type="dxa"/>
            <w:shd w:val="clear" w:color="auto" w:fill="FFBE00"/>
          </w:tcPr>
          <w:p w14:paraId="47E5A1EA" w14:textId="77777777" w:rsidR="000E6A85" w:rsidRDefault="00000000">
            <w:pPr>
              <w:jc w:val="center"/>
            </w:pPr>
            <w:r>
              <w:rPr>
                <w:b/>
                <w:color w:val="1A1A1A"/>
                <w:sz w:val="18"/>
              </w:rPr>
              <w:t>Célula</w:t>
            </w:r>
          </w:p>
        </w:tc>
      </w:tr>
      <w:tr w:rsidR="000E6A85" w14:paraId="7E35D747" w14:textId="77777777">
        <w:tc>
          <w:tcPr>
            <w:tcW w:w="3120" w:type="dxa"/>
            <w:shd w:val="clear" w:color="auto" w:fill="FFFFFF"/>
          </w:tcPr>
          <w:p w14:paraId="31742D46" w14:textId="77777777" w:rsidR="000E6A85" w:rsidRDefault="00000000">
            <w:r>
              <w:rPr>
                <w:sz w:val="18"/>
              </w:rPr>
              <w:t>SQL FROM</w:t>
            </w:r>
          </w:p>
        </w:tc>
        <w:tc>
          <w:tcPr>
            <w:tcW w:w="3120" w:type="dxa"/>
            <w:shd w:val="clear" w:color="auto" w:fill="FFFFFF"/>
          </w:tcPr>
          <w:p w14:paraId="50F9A734" w14:textId="77777777" w:rsidR="000E6A85" w:rsidRDefault="00000000">
            <w:r>
              <w:rPr>
                <w:sz w:val="18"/>
              </w:rPr>
              <w:t>datetime</w:t>
            </w:r>
          </w:p>
        </w:tc>
        <w:tc>
          <w:tcPr>
            <w:tcW w:w="3120" w:type="dxa"/>
            <w:shd w:val="clear" w:color="auto" w:fill="FFFFFF"/>
          </w:tcPr>
          <w:p w14:paraId="14904864" w14:textId="77777777" w:rsidR="000E6A85" w:rsidRDefault="00000000">
            <w:r>
              <w:rPr>
                <w:sz w:val="18"/>
              </w:rPr>
              <w:t>#3</w:t>
            </w:r>
          </w:p>
        </w:tc>
      </w:tr>
      <w:tr w:rsidR="000E6A85" w14:paraId="44C0C60E" w14:textId="77777777">
        <w:tc>
          <w:tcPr>
            <w:tcW w:w="3120" w:type="dxa"/>
            <w:shd w:val="clear" w:color="auto" w:fill="FFF8DC"/>
          </w:tcPr>
          <w:p w14:paraId="7290AC69" w14:textId="77777777" w:rsidR="000E6A85" w:rsidRDefault="00000000">
            <w:r>
              <w:rPr>
                <w:sz w:val="18"/>
              </w:rPr>
              <w:t>SQL FROM</w:t>
            </w:r>
          </w:p>
        </w:tc>
        <w:tc>
          <w:tcPr>
            <w:tcW w:w="3120" w:type="dxa"/>
            <w:shd w:val="clear" w:color="auto" w:fill="FFF8DC"/>
          </w:tcPr>
          <w:p w14:paraId="33332E75" w14:textId="77777777" w:rsidR="000E6A85" w:rsidRDefault="00000000">
            <w:r>
              <w:rPr>
                <w:sz w:val="18"/>
              </w:rPr>
              <w:t>io</w:t>
            </w:r>
          </w:p>
        </w:tc>
        <w:tc>
          <w:tcPr>
            <w:tcW w:w="3120" w:type="dxa"/>
            <w:shd w:val="clear" w:color="auto" w:fill="FFF8DC"/>
          </w:tcPr>
          <w:p w14:paraId="4D8A1126" w14:textId="77777777" w:rsidR="000E6A85" w:rsidRDefault="00000000">
            <w:r>
              <w:rPr>
                <w:sz w:val="18"/>
              </w:rPr>
              <w:t>#3</w:t>
            </w:r>
          </w:p>
        </w:tc>
      </w:tr>
      <w:tr w:rsidR="000E6A85" w14:paraId="4D8C0774" w14:textId="77777777">
        <w:tc>
          <w:tcPr>
            <w:tcW w:w="3120" w:type="dxa"/>
            <w:shd w:val="clear" w:color="auto" w:fill="FFFFFF"/>
          </w:tcPr>
          <w:p w14:paraId="327AEC77" w14:textId="77777777" w:rsidR="000E6A85" w:rsidRDefault="00000000">
            <w:r>
              <w:rPr>
                <w:sz w:val="18"/>
              </w:rPr>
              <w:t>SQL FROM</w:t>
            </w:r>
          </w:p>
        </w:tc>
        <w:tc>
          <w:tcPr>
            <w:tcW w:w="3120" w:type="dxa"/>
            <w:shd w:val="clear" w:color="auto" w:fill="FFFFFF"/>
          </w:tcPr>
          <w:p w14:paraId="30CE61DB" w14:textId="77777777" w:rsidR="000E6A85" w:rsidRDefault="00000000">
            <w:r>
              <w:rPr>
                <w:sz w:val="18"/>
              </w:rPr>
              <w:t>pathlib</w:t>
            </w:r>
          </w:p>
        </w:tc>
        <w:tc>
          <w:tcPr>
            <w:tcW w:w="3120" w:type="dxa"/>
            <w:shd w:val="clear" w:color="auto" w:fill="FFFFFF"/>
          </w:tcPr>
          <w:p w14:paraId="788CD31D" w14:textId="77777777" w:rsidR="000E6A85" w:rsidRDefault="00000000">
            <w:r>
              <w:rPr>
                <w:sz w:val="18"/>
              </w:rPr>
              <w:t>#3</w:t>
            </w:r>
          </w:p>
        </w:tc>
      </w:tr>
      <w:tr w:rsidR="000E6A85" w14:paraId="02F46A7D" w14:textId="77777777">
        <w:tc>
          <w:tcPr>
            <w:tcW w:w="3120" w:type="dxa"/>
            <w:shd w:val="clear" w:color="auto" w:fill="FFF8DC"/>
          </w:tcPr>
          <w:p w14:paraId="1006DA2A" w14:textId="77777777" w:rsidR="000E6A85" w:rsidRDefault="00000000">
            <w:r>
              <w:rPr>
                <w:sz w:val="18"/>
              </w:rPr>
              <w:t>SQL FROM</w:t>
            </w:r>
          </w:p>
        </w:tc>
        <w:tc>
          <w:tcPr>
            <w:tcW w:w="3120" w:type="dxa"/>
            <w:shd w:val="clear" w:color="auto" w:fill="FFF8DC"/>
          </w:tcPr>
          <w:p w14:paraId="71EC3BBF" w14:textId="77777777" w:rsidR="000E6A85" w:rsidRDefault="00000000">
            <w:r>
              <w:rPr>
                <w:sz w:val="18"/>
              </w:rPr>
              <w:t>office365.runtime.auth.authentication_context</w:t>
            </w:r>
          </w:p>
        </w:tc>
        <w:tc>
          <w:tcPr>
            <w:tcW w:w="3120" w:type="dxa"/>
            <w:shd w:val="clear" w:color="auto" w:fill="FFF8DC"/>
          </w:tcPr>
          <w:p w14:paraId="0EBCFAF6" w14:textId="77777777" w:rsidR="000E6A85" w:rsidRDefault="00000000">
            <w:r>
              <w:rPr>
                <w:sz w:val="18"/>
              </w:rPr>
              <w:t>#3</w:t>
            </w:r>
          </w:p>
        </w:tc>
      </w:tr>
      <w:tr w:rsidR="000E6A85" w14:paraId="0C26310E" w14:textId="77777777">
        <w:tc>
          <w:tcPr>
            <w:tcW w:w="3120" w:type="dxa"/>
            <w:shd w:val="clear" w:color="auto" w:fill="FFFFFF"/>
          </w:tcPr>
          <w:p w14:paraId="75A5FCF2" w14:textId="77777777" w:rsidR="000E6A85" w:rsidRDefault="00000000">
            <w:r>
              <w:rPr>
                <w:sz w:val="18"/>
              </w:rPr>
              <w:t>SQL FROM</w:t>
            </w:r>
          </w:p>
        </w:tc>
        <w:tc>
          <w:tcPr>
            <w:tcW w:w="3120" w:type="dxa"/>
            <w:shd w:val="clear" w:color="auto" w:fill="FFFFFF"/>
          </w:tcPr>
          <w:p w14:paraId="7BE5D150" w14:textId="77777777" w:rsidR="000E6A85" w:rsidRDefault="00000000">
            <w:r>
              <w:rPr>
                <w:sz w:val="18"/>
              </w:rPr>
              <w:t>office365.runtime.auth.user_credential</w:t>
            </w:r>
          </w:p>
        </w:tc>
        <w:tc>
          <w:tcPr>
            <w:tcW w:w="3120" w:type="dxa"/>
            <w:shd w:val="clear" w:color="auto" w:fill="FFFFFF"/>
          </w:tcPr>
          <w:p w14:paraId="3A9BF581" w14:textId="77777777" w:rsidR="000E6A85" w:rsidRDefault="00000000">
            <w:r>
              <w:rPr>
                <w:sz w:val="18"/>
              </w:rPr>
              <w:t>#3</w:t>
            </w:r>
          </w:p>
        </w:tc>
      </w:tr>
      <w:tr w:rsidR="000E6A85" w14:paraId="1081D172" w14:textId="77777777">
        <w:tc>
          <w:tcPr>
            <w:tcW w:w="3120" w:type="dxa"/>
            <w:shd w:val="clear" w:color="auto" w:fill="FFF8DC"/>
          </w:tcPr>
          <w:p w14:paraId="30349BBC" w14:textId="77777777" w:rsidR="000E6A85" w:rsidRDefault="00000000">
            <w:r>
              <w:rPr>
                <w:sz w:val="18"/>
              </w:rPr>
              <w:t>SQL FROM</w:t>
            </w:r>
          </w:p>
        </w:tc>
        <w:tc>
          <w:tcPr>
            <w:tcW w:w="3120" w:type="dxa"/>
            <w:shd w:val="clear" w:color="auto" w:fill="FFF8DC"/>
          </w:tcPr>
          <w:p w14:paraId="6D47573B" w14:textId="77777777" w:rsidR="000E6A85" w:rsidRDefault="00000000">
            <w:r>
              <w:rPr>
                <w:sz w:val="18"/>
              </w:rPr>
              <w:t>office365.sharepoint.client_context</w:t>
            </w:r>
          </w:p>
        </w:tc>
        <w:tc>
          <w:tcPr>
            <w:tcW w:w="3120" w:type="dxa"/>
            <w:shd w:val="clear" w:color="auto" w:fill="FFF8DC"/>
          </w:tcPr>
          <w:p w14:paraId="64EA6DC3" w14:textId="77777777" w:rsidR="000E6A85" w:rsidRDefault="00000000">
            <w:r>
              <w:rPr>
                <w:sz w:val="18"/>
              </w:rPr>
              <w:t>#3</w:t>
            </w:r>
          </w:p>
        </w:tc>
      </w:tr>
      <w:tr w:rsidR="000E6A85" w14:paraId="6FAC7BB9" w14:textId="77777777">
        <w:tc>
          <w:tcPr>
            <w:tcW w:w="3120" w:type="dxa"/>
            <w:shd w:val="clear" w:color="auto" w:fill="FFFFFF"/>
          </w:tcPr>
          <w:p w14:paraId="5F4CC2B3" w14:textId="77777777" w:rsidR="000E6A85" w:rsidRDefault="00000000">
            <w:r>
              <w:rPr>
                <w:sz w:val="18"/>
              </w:rPr>
              <w:t>SQL FROM</w:t>
            </w:r>
          </w:p>
        </w:tc>
        <w:tc>
          <w:tcPr>
            <w:tcW w:w="3120" w:type="dxa"/>
            <w:shd w:val="clear" w:color="auto" w:fill="FFFFFF"/>
          </w:tcPr>
          <w:p w14:paraId="1ED64763" w14:textId="77777777" w:rsidR="000E6A85" w:rsidRDefault="00000000">
            <w:r>
              <w:rPr>
                <w:sz w:val="18"/>
              </w:rPr>
              <w:t>office365.sharepoint.files.file</w:t>
            </w:r>
          </w:p>
        </w:tc>
        <w:tc>
          <w:tcPr>
            <w:tcW w:w="3120" w:type="dxa"/>
            <w:shd w:val="clear" w:color="auto" w:fill="FFFFFF"/>
          </w:tcPr>
          <w:p w14:paraId="1D7D6C32" w14:textId="77777777" w:rsidR="000E6A85" w:rsidRDefault="00000000">
            <w:r>
              <w:rPr>
                <w:sz w:val="18"/>
              </w:rPr>
              <w:t>#3</w:t>
            </w:r>
          </w:p>
        </w:tc>
      </w:tr>
      <w:tr w:rsidR="000E6A85" w14:paraId="4D61CABE" w14:textId="77777777">
        <w:tc>
          <w:tcPr>
            <w:tcW w:w="3120" w:type="dxa"/>
            <w:shd w:val="clear" w:color="auto" w:fill="FFF8DC"/>
          </w:tcPr>
          <w:p w14:paraId="471365F0" w14:textId="77777777" w:rsidR="000E6A85" w:rsidRDefault="00000000">
            <w:r>
              <w:rPr>
                <w:sz w:val="18"/>
              </w:rPr>
              <w:t>dbutils.fs</w:t>
            </w:r>
          </w:p>
        </w:tc>
        <w:tc>
          <w:tcPr>
            <w:tcW w:w="3120" w:type="dxa"/>
            <w:shd w:val="clear" w:color="auto" w:fill="FFF8DC"/>
          </w:tcPr>
          <w:p w14:paraId="4E3A7A3C" w14:textId="77777777" w:rsidR="000E6A85" w:rsidRDefault="000E6A85"/>
        </w:tc>
        <w:tc>
          <w:tcPr>
            <w:tcW w:w="3120" w:type="dxa"/>
            <w:shd w:val="clear" w:color="auto" w:fill="FFF8DC"/>
          </w:tcPr>
          <w:p w14:paraId="347025AA" w14:textId="77777777" w:rsidR="000E6A85" w:rsidRDefault="00000000">
            <w:r>
              <w:rPr>
                <w:sz w:val="18"/>
              </w:rPr>
              <w:t>#4</w:t>
            </w:r>
          </w:p>
        </w:tc>
      </w:tr>
      <w:tr w:rsidR="000E6A85" w14:paraId="7A645ADD" w14:textId="77777777">
        <w:tc>
          <w:tcPr>
            <w:tcW w:w="3120" w:type="dxa"/>
            <w:shd w:val="clear" w:color="auto" w:fill="FFFFFF"/>
          </w:tcPr>
          <w:p w14:paraId="3BABA8A6" w14:textId="77777777" w:rsidR="000E6A85" w:rsidRDefault="00000000">
            <w:r>
              <w:rPr>
                <w:sz w:val="18"/>
              </w:rPr>
              <w:t>pd.read_csv</w:t>
            </w:r>
          </w:p>
        </w:tc>
        <w:tc>
          <w:tcPr>
            <w:tcW w:w="3120" w:type="dxa"/>
            <w:shd w:val="clear" w:color="auto" w:fill="FFFFFF"/>
          </w:tcPr>
          <w:p w14:paraId="4371C90A" w14:textId="77777777" w:rsidR="000E6A85" w:rsidRDefault="000E6A85"/>
        </w:tc>
        <w:tc>
          <w:tcPr>
            <w:tcW w:w="3120" w:type="dxa"/>
            <w:shd w:val="clear" w:color="auto" w:fill="FFFFFF"/>
          </w:tcPr>
          <w:p w14:paraId="7F3A4B36" w14:textId="77777777" w:rsidR="000E6A85" w:rsidRDefault="00000000">
            <w:r>
              <w:rPr>
                <w:sz w:val="18"/>
              </w:rPr>
              <w:t>#5</w:t>
            </w:r>
          </w:p>
        </w:tc>
      </w:tr>
      <w:tr w:rsidR="000E6A85" w14:paraId="35F0B609" w14:textId="77777777">
        <w:tc>
          <w:tcPr>
            <w:tcW w:w="3120" w:type="dxa"/>
            <w:shd w:val="clear" w:color="auto" w:fill="FFF8DC"/>
          </w:tcPr>
          <w:p w14:paraId="76FEC10D" w14:textId="77777777" w:rsidR="000E6A85" w:rsidRDefault="00000000">
            <w:r>
              <w:rPr>
                <w:sz w:val="18"/>
              </w:rPr>
              <w:t>SQL FROM</w:t>
            </w:r>
          </w:p>
        </w:tc>
        <w:tc>
          <w:tcPr>
            <w:tcW w:w="3120" w:type="dxa"/>
            <w:shd w:val="clear" w:color="auto" w:fill="FFF8DC"/>
          </w:tcPr>
          <w:p w14:paraId="2640F7CD" w14:textId="77777777" w:rsidR="000E6A85" w:rsidRDefault="00000000">
            <w:r>
              <w:rPr>
                <w:sz w:val="18"/>
              </w:rPr>
              <w:t>jd.ds_bronze_jd.bronze_empresometro</w:t>
            </w:r>
          </w:p>
        </w:tc>
        <w:tc>
          <w:tcPr>
            <w:tcW w:w="3120" w:type="dxa"/>
            <w:shd w:val="clear" w:color="auto" w:fill="FFF8DC"/>
          </w:tcPr>
          <w:p w14:paraId="256F327D" w14:textId="77777777" w:rsidR="000E6A85" w:rsidRDefault="00000000">
            <w:r>
              <w:rPr>
                <w:sz w:val="18"/>
              </w:rPr>
              <w:t>#8</w:t>
            </w:r>
          </w:p>
        </w:tc>
      </w:tr>
    </w:tbl>
    <w:p w14:paraId="6E843BD4" w14:textId="77777777" w:rsidR="000E6A85" w:rsidRDefault="000E6A85"/>
    <w:p w14:paraId="61F81592" w14:textId="77777777" w:rsidR="000E6A85" w:rsidRDefault="00000000">
      <w:r>
        <w:br w:type="page"/>
      </w:r>
    </w:p>
    <w:tbl>
      <w:tblPr>
        <w:tblStyle w:val="Tabelacomgrade"/>
        <w:tblW w:w="0" w:type="auto"/>
        <w:tblLook w:val="04A0" w:firstRow="1" w:lastRow="0" w:firstColumn="1" w:lastColumn="0" w:noHBand="0" w:noVBand="1"/>
      </w:tblPr>
      <w:tblGrid>
        <w:gridCol w:w="9360"/>
      </w:tblGrid>
      <w:tr w:rsidR="000E6A85" w14:paraId="5F91774D"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05606F10" w14:textId="77777777" w:rsidR="000E6A85" w:rsidRDefault="00000000">
            <w:r>
              <w:rPr>
                <w:b/>
                <w:color w:val="FFBE00"/>
                <w:sz w:val="28"/>
              </w:rPr>
              <w:lastRenderedPageBreak/>
              <w:t xml:space="preserve">  4.  QUERIES SQL</w:t>
            </w:r>
          </w:p>
        </w:tc>
      </w:tr>
    </w:tbl>
    <w:p w14:paraId="6A9AB18B" w14:textId="77777777" w:rsidR="000E6A85" w:rsidRDefault="000E6A85"/>
    <w:p w14:paraId="4B9A02E7" w14:textId="77777777" w:rsidR="000E6A85" w:rsidRDefault="00000000">
      <w:pPr>
        <w:spacing w:after="80"/>
      </w:pPr>
      <w:r>
        <w:rPr>
          <w:sz w:val="20"/>
        </w:rPr>
        <w:t>4 queries SQL identificadas no notebook.</w:t>
      </w:r>
    </w:p>
    <w:p w14:paraId="6E6E36D9" w14:textId="77777777" w:rsidR="000E6A85" w:rsidRDefault="000E6A85"/>
    <w:p w14:paraId="153B285B" w14:textId="77777777" w:rsidR="000E6A85" w:rsidRDefault="00000000">
      <w:pPr>
        <w:pBdr>
          <w:bottom w:val="single" w:sz="16" w:space="1" w:color="FFBE00"/>
        </w:pBdr>
      </w:pPr>
      <w:r>
        <w:rPr>
          <w:b/>
          <w:color w:val="404040"/>
          <w:sz w:val="20"/>
        </w:rPr>
        <w:t>Query 1 — Célula #1</w:t>
      </w:r>
    </w:p>
    <w:p w14:paraId="1987F8E9" w14:textId="77777777" w:rsidR="000E6A85" w:rsidRDefault="000E6A85"/>
    <w:p w14:paraId="1064D1EC" w14:textId="77777777" w:rsidR="000E6A85" w:rsidRDefault="00000000">
      <w:pPr>
        <w:spacing w:after="80"/>
      </w:pPr>
      <w:r>
        <w:rPr>
          <w:b/>
          <w:sz w:val="20"/>
        </w:rPr>
        <w:t>Tabelas envolvidas: if</w:t>
      </w:r>
    </w:p>
    <w:tbl>
      <w:tblPr>
        <w:tblStyle w:val="Tabelacomgrade"/>
        <w:tblW w:w="0" w:type="auto"/>
        <w:tblLook w:val="04A0" w:firstRow="1" w:lastRow="0" w:firstColumn="1" w:lastColumn="0" w:noHBand="0" w:noVBand="1"/>
      </w:tblPr>
      <w:tblGrid>
        <w:gridCol w:w="9360"/>
      </w:tblGrid>
      <w:tr w:rsidR="000E6A85" w14:paraId="5E4B94E7"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06D604F5" w14:textId="77777777" w:rsidR="000E6A85" w:rsidRDefault="00000000">
            <w:pPr>
              <w:spacing w:before="20" w:after="20"/>
            </w:pPr>
            <w:r>
              <w:rPr>
                <w:rFonts w:ascii="Courier New" w:hAnsi="Courier New"/>
                <w:color w:val="6272A4"/>
                <w:sz w:val="16"/>
              </w:rPr>
              <w:t>--Dropa tabela durante o período de teste e montagem do notebook</w:t>
            </w:r>
          </w:p>
          <w:p w14:paraId="5B88E3A6" w14:textId="77777777" w:rsidR="000E6A85" w:rsidRDefault="00000000">
            <w:pPr>
              <w:spacing w:before="20" w:after="20"/>
            </w:pPr>
            <w:r>
              <w:rPr>
                <w:rFonts w:ascii="Courier New" w:hAnsi="Courier New"/>
                <w:color w:val="FF79C6"/>
                <w:sz w:val="16"/>
              </w:rPr>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jd.ds_bronze_jd.bronze_empresometro</w:t>
            </w:r>
          </w:p>
          <w:p w14:paraId="2D923D6F" w14:textId="77777777" w:rsidR="000E6A85" w:rsidRDefault="000E6A85">
            <w:pPr>
              <w:spacing w:before="20" w:after="20"/>
            </w:pPr>
          </w:p>
        </w:tc>
      </w:tr>
    </w:tbl>
    <w:p w14:paraId="149C49FF" w14:textId="77777777" w:rsidR="000E6A85" w:rsidRDefault="000E6A85"/>
    <w:p w14:paraId="4ACF7A93" w14:textId="77777777" w:rsidR="000E6A85" w:rsidRDefault="00000000">
      <w:pPr>
        <w:pBdr>
          <w:bottom w:val="single" w:sz="16" w:space="1" w:color="FFBE00"/>
        </w:pBdr>
      </w:pPr>
      <w:r>
        <w:rPr>
          <w:b/>
          <w:color w:val="404040"/>
          <w:sz w:val="20"/>
        </w:rPr>
        <w:t>Query 2 — Célula #7</w:t>
      </w:r>
    </w:p>
    <w:p w14:paraId="149E496C" w14:textId="77777777" w:rsidR="000E6A85" w:rsidRDefault="000E6A85"/>
    <w:tbl>
      <w:tblPr>
        <w:tblStyle w:val="Tabelacomgrade"/>
        <w:tblW w:w="0" w:type="auto"/>
        <w:tblLook w:val="04A0" w:firstRow="1" w:lastRow="0" w:firstColumn="1" w:lastColumn="0" w:noHBand="0" w:noVBand="1"/>
      </w:tblPr>
      <w:tblGrid>
        <w:gridCol w:w="9360"/>
      </w:tblGrid>
      <w:tr w:rsidR="000E6A85" w14:paraId="49A367D4"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17737CEB" w14:textId="77777777" w:rsidR="000E6A85" w:rsidRDefault="00000000">
            <w:pPr>
              <w:spacing w:before="20" w:after="20"/>
            </w:pPr>
            <w:r>
              <w:rPr>
                <w:rFonts w:ascii="Courier New" w:hAnsi="Courier New"/>
                <w:color w:val="FF79C6"/>
                <w:sz w:val="16"/>
              </w:rPr>
              <w:t>CREATE</w:t>
            </w:r>
            <w:r>
              <w:rPr>
                <w:rFonts w:ascii="Courier New" w:hAnsi="Courier New"/>
                <w:color w:val="F8F8F2"/>
                <w:sz w:val="16"/>
              </w:rPr>
              <w:t xml:space="preserve"> </w:t>
            </w:r>
            <w:r>
              <w:rPr>
                <w:rFonts w:ascii="Courier New" w:hAnsi="Courier New"/>
                <w:color w:val="FF79C6"/>
                <w:sz w:val="16"/>
              </w:rPr>
              <w:t>SCHEMA</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NOT</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{target_catalog_db}</w:t>
            </w:r>
          </w:p>
          <w:p w14:paraId="448BFE31" w14:textId="77777777" w:rsidR="000E6A85" w:rsidRDefault="000E6A85">
            <w:pPr>
              <w:spacing w:before="20" w:after="20"/>
            </w:pPr>
          </w:p>
        </w:tc>
      </w:tr>
    </w:tbl>
    <w:p w14:paraId="1CD31B8A" w14:textId="77777777" w:rsidR="000E6A85" w:rsidRDefault="000E6A85"/>
    <w:p w14:paraId="69D449B5" w14:textId="77777777" w:rsidR="000E6A85" w:rsidRDefault="00000000">
      <w:pPr>
        <w:pBdr>
          <w:bottom w:val="single" w:sz="16" w:space="1" w:color="FFBE00"/>
        </w:pBdr>
      </w:pPr>
      <w:r>
        <w:rPr>
          <w:b/>
          <w:color w:val="404040"/>
          <w:sz w:val="20"/>
        </w:rPr>
        <w:t>Query 3 — Célula #8</w:t>
      </w:r>
    </w:p>
    <w:p w14:paraId="101C9706" w14:textId="77777777" w:rsidR="000E6A85" w:rsidRDefault="000E6A85"/>
    <w:p w14:paraId="33DA74BB" w14:textId="77777777" w:rsidR="000E6A85" w:rsidRDefault="00000000">
      <w:pPr>
        <w:spacing w:after="80"/>
      </w:pPr>
      <w:r>
        <w:rPr>
          <w:b/>
          <w:sz w:val="20"/>
        </w:rPr>
        <w:t>Tabelas envolvidas: jd.ds_bronze_jd.bronze_empresometro</w:t>
      </w:r>
    </w:p>
    <w:tbl>
      <w:tblPr>
        <w:tblStyle w:val="Tabelacomgrade"/>
        <w:tblW w:w="0" w:type="auto"/>
        <w:tblLook w:val="04A0" w:firstRow="1" w:lastRow="0" w:firstColumn="1" w:lastColumn="0" w:noHBand="0" w:noVBand="1"/>
      </w:tblPr>
      <w:tblGrid>
        <w:gridCol w:w="9360"/>
      </w:tblGrid>
      <w:tr w:rsidR="000E6A85" w14:paraId="0A3DFB3A"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5EBD0292" w14:textId="77777777" w:rsidR="000E6A85" w:rsidRDefault="00000000">
            <w:pPr>
              <w:spacing w:before="20" w:after="20"/>
            </w:pPr>
            <w:r>
              <w:rPr>
                <w:rFonts w:ascii="Courier New" w:hAnsi="Courier New"/>
                <w:color w:val="FF79C6"/>
                <w:sz w:val="16"/>
              </w:rPr>
              <w:t>DELETE</w:t>
            </w:r>
            <w:r>
              <w:rPr>
                <w:rFonts w:ascii="Courier New" w:hAnsi="Courier New"/>
                <w:color w:val="F8F8F2"/>
                <w:sz w:val="16"/>
              </w:rPr>
              <w:t xml:space="preserve"> </w:t>
            </w:r>
            <w:r>
              <w:rPr>
                <w:rFonts w:ascii="Courier New" w:hAnsi="Courier New"/>
                <w:color w:val="FF79C6"/>
                <w:sz w:val="16"/>
              </w:rPr>
              <w:t>FROM</w:t>
            </w:r>
            <w:r>
              <w:rPr>
                <w:rFonts w:ascii="Courier New" w:hAnsi="Courier New"/>
                <w:color w:val="F8F8F2"/>
                <w:sz w:val="16"/>
              </w:rPr>
              <w:t xml:space="preserve"> jd.ds_bronze_jd.bronze_empresometro</w:t>
            </w:r>
          </w:p>
          <w:p w14:paraId="141896AC" w14:textId="77777777" w:rsidR="000E6A85" w:rsidRDefault="00000000">
            <w:pPr>
              <w:spacing w:before="20" w:after="20"/>
            </w:pPr>
            <w:r>
              <w:rPr>
                <w:rFonts w:ascii="Courier New" w:hAnsi="Courier New"/>
                <w:color w:val="FF79C6"/>
                <w:sz w:val="16"/>
              </w:rPr>
              <w:t>WHERE</w:t>
            </w:r>
            <w:r>
              <w:rPr>
                <w:rFonts w:ascii="Courier New" w:hAnsi="Courier New"/>
                <w:color w:val="F8F8F2"/>
                <w:sz w:val="16"/>
              </w:rPr>
              <w:t xml:space="preserve"> </w:t>
            </w:r>
            <w:r>
              <w:rPr>
                <w:rFonts w:ascii="Courier New" w:hAnsi="Courier New"/>
                <w:color w:val="FF79C6"/>
                <w:sz w:val="16"/>
              </w:rPr>
              <w:t>LENGTH</w:t>
            </w:r>
            <w:r>
              <w:rPr>
                <w:rFonts w:ascii="Courier New" w:hAnsi="Courier New"/>
                <w:color w:val="F8F8F2"/>
                <w:sz w:val="16"/>
              </w:rPr>
              <w:t xml:space="preserve">(nota_ano) </w:t>
            </w:r>
            <w:r>
              <w:rPr>
                <w:rFonts w:ascii="Courier New" w:hAnsi="Courier New"/>
                <w:color w:val="FF79C6"/>
                <w:sz w:val="16"/>
              </w:rPr>
              <w:t>&gt;</w:t>
            </w:r>
            <w:r>
              <w:rPr>
                <w:rFonts w:ascii="Courier New" w:hAnsi="Courier New"/>
                <w:color w:val="F8F8F2"/>
                <w:sz w:val="16"/>
              </w:rPr>
              <w:t xml:space="preserve"> </w:t>
            </w:r>
            <w:r>
              <w:rPr>
                <w:rFonts w:ascii="Courier New" w:hAnsi="Courier New"/>
                <w:color w:val="BD93F9"/>
                <w:sz w:val="16"/>
              </w:rPr>
              <w:t>2</w:t>
            </w:r>
            <w:r>
              <w:rPr>
                <w:rFonts w:ascii="Courier New" w:hAnsi="Courier New"/>
                <w:color w:val="F8F8F2"/>
                <w:sz w:val="16"/>
              </w:rPr>
              <w:t>;</w:t>
            </w:r>
          </w:p>
          <w:p w14:paraId="0E591316" w14:textId="77777777" w:rsidR="000E6A85" w:rsidRDefault="000E6A85">
            <w:pPr>
              <w:spacing w:before="20" w:after="20"/>
            </w:pPr>
          </w:p>
        </w:tc>
      </w:tr>
    </w:tbl>
    <w:p w14:paraId="06DB9772" w14:textId="77777777" w:rsidR="000E6A85" w:rsidRDefault="000E6A85"/>
    <w:p w14:paraId="314DACCF" w14:textId="77777777" w:rsidR="000E6A85" w:rsidRDefault="00000000">
      <w:pPr>
        <w:pBdr>
          <w:bottom w:val="single" w:sz="16" w:space="1" w:color="FFBE00"/>
        </w:pBdr>
      </w:pPr>
      <w:r>
        <w:rPr>
          <w:b/>
          <w:color w:val="404040"/>
          <w:sz w:val="20"/>
        </w:rPr>
        <w:t>Query 4 — Célula #9</w:t>
      </w:r>
    </w:p>
    <w:p w14:paraId="0BEB441D" w14:textId="77777777" w:rsidR="000E6A85" w:rsidRDefault="000E6A85"/>
    <w:p w14:paraId="5BA0C7E1" w14:textId="77777777" w:rsidR="000E6A85" w:rsidRDefault="00000000">
      <w:pPr>
        <w:spacing w:after="80"/>
      </w:pPr>
      <w:r>
        <w:rPr>
          <w:b/>
          <w:sz w:val="20"/>
        </w:rPr>
        <w:t>Tabelas envolvidas: jd.ds_bronze_jd.bronze_empresometro</w:t>
      </w:r>
    </w:p>
    <w:tbl>
      <w:tblPr>
        <w:tblStyle w:val="Tabelacomgrade"/>
        <w:tblW w:w="0" w:type="auto"/>
        <w:tblLook w:val="04A0" w:firstRow="1" w:lastRow="0" w:firstColumn="1" w:lastColumn="0" w:noHBand="0" w:noVBand="1"/>
      </w:tblPr>
      <w:tblGrid>
        <w:gridCol w:w="9360"/>
      </w:tblGrid>
      <w:tr w:rsidR="000E6A85" w14:paraId="352B6880"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4220D72F" w14:textId="77777777" w:rsidR="000E6A85" w:rsidRDefault="00000000">
            <w:pPr>
              <w:spacing w:before="20" w:after="20"/>
            </w:pPr>
            <w:r>
              <w:rPr>
                <w:rFonts w:ascii="Courier New" w:hAnsi="Courier New"/>
                <w:color w:val="FF79C6"/>
                <w:sz w:val="16"/>
              </w:rPr>
              <w:t>select</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from</w:t>
            </w:r>
          </w:p>
          <w:p w14:paraId="00EBF4C1" w14:textId="77777777" w:rsidR="000E6A85" w:rsidRDefault="00000000">
            <w:pPr>
              <w:spacing w:before="20" w:after="20"/>
            </w:pPr>
            <w:r>
              <w:rPr>
                <w:rFonts w:ascii="Courier New" w:hAnsi="Courier New"/>
                <w:color w:val="F8F8F2"/>
                <w:sz w:val="16"/>
              </w:rPr>
              <w:t>jd.ds_bronze_jd.bronze_empresometro</w:t>
            </w:r>
          </w:p>
          <w:p w14:paraId="771938F2" w14:textId="77777777" w:rsidR="000E6A85" w:rsidRDefault="00000000">
            <w:pPr>
              <w:spacing w:before="20" w:after="20"/>
            </w:pPr>
            <w:r>
              <w:rPr>
                <w:rFonts w:ascii="Courier New" w:hAnsi="Courier New"/>
                <w:color w:val="FF79C6"/>
                <w:sz w:val="16"/>
              </w:rPr>
              <w:t>where</w:t>
            </w:r>
            <w:r>
              <w:rPr>
                <w:rFonts w:ascii="Courier New" w:hAnsi="Courier New"/>
                <w:color w:val="F8F8F2"/>
                <w:sz w:val="16"/>
              </w:rPr>
              <w:t xml:space="preserve"> </w:t>
            </w:r>
            <w:r>
              <w:rPr>
                <w:rFonts w:ascii="Courier New" w:hAnsi="Courier New"/>
                <w:color w:val="BD93F9"/>
                <w:sz w:val="16"/>
              </w:rPr>
              <w:t>1</w:t>
            </w:r>
            <w:r>
              <w:rPr>
                <w:rFonts w:ascii="Courier New" w:hAnsi="Courier New"/>
                <w:color w:val="FF79C6"/>
                <w:sz w:val="16"/>
              </w:rPr>
              <w:t>=</w:t>
            </w:r>
            <w:r>
              <w:rPr>
                <w:rFonts w:ascii="Courier New" w:hAnsi="Courier New"/>
                <w:color w:val="BD93F9"/>
                <w:sz w:val="16"/>
              </w:rPr>
              <w:t>1</w:t>
            </w:r>
          </w:p>
          <w:p w14:paraId="1DAA9BE5" w14:textId="77777777" w:rsidR="000E6A85" w:rsidRDefault="000E6A85">
            <w:pPr>
              <w:spacing w:before="20" w:after="20"/>
            </w:pPr>
          </w:p>
        </w:tc>
      </w:tr>
    </w:tbl>
    <w:p w14:paraId="5D54B4D7" w14:textId="77777777" w:rsidR="000E6A85" w:rsidRDefault="000E6A85"/>
    <w:p w14:paraId="15AA7ABE" w14:textId="77777777" w:rsidR="000E6A85" w:rsidRDefault="00000000">
      <w:r>
        <w:br w:type="page"/>
      </w:r>
    </w:p>
    <w:tbl>
      <w:tblPr>
        <w:tblStyle w:val="Tabelacomgrade"/>
        <w:tblW w:w="0" w:type="auto"/>
        <w:tblLook w:val="04A0" w:firstRow="1" w:lastRow="0" w:firstColumn="1" w:lastColumn="0" w:noHBand="0" w:noVBand="1"/>
      </w:tblPr>
      <w:tblGrid>
        <w:gridCol w:w="9360"/>
      </w:tblGrid>
      <w:tr w:rsidR="000E6A85" w14:paraId="7CE74AE1"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48338E4F" w14:textId="77777777" w:rsidR="000E6A85" w:rsidRDefault="00000000">
            <w:r>
              <w:rPr>
                <w:b/>
                <w:color w:val="FFBE00"/>
                <w:sz w:val="28"/>
              </w:rPr>
              <w:lastRenderedPageBreak/>
              <w:t xml:space="preserve">  5.  FLUXO DE PROCESSAMENTO</w:t>
            </w:r>
          </w:p>
        </w:tc>
      </w:tr>
    </w:tbl>
    <w:p w14:paraId="5030A64E" w14:textId="77777777" w:rsidR="000E6A85" w:rsidRDefault="000E6A85"/>
    <w:p w14:paraId="7568CEE2" w14:textId="77777777" w:rsidR="000E6A85" w:rsidRDefault="00000000">
      <w:pPr>
        <w:spacing w:after="80"/>
      </w:pPr>
      <w:r>
        <w:rPr>
          <w:sz w:val="20"/>
        </w:rPr>
        <w:t>Abaixo o detalhamento célula a célula das 10 células do notebook.</w:t>
      </w:r>
    </w:p>
    <w:p w14:paraId="50D5980E" w14:textId="77777777" w:rsidR="000E6A85" w:rsidRDefault="000E6A85"/>
    <w:tbl>
      <w:tblPr>
        <w:tblStyle w:val="Tabelacomgrade"/>
        <w:tblW w:w="0" w:type="auto"/>
        <w:tblLook w:val="04A0" w:firstRow="1" w:lastRow="0" w:firstColumn="1" w:lastColumn="0" w:noHBand="0" w:noVBand="1"/>
      </w:tblPr>
      <w:tblGrid>
        <w:gridCol w:w="432"/>
        <w:gridCol w:w="1728"/>
        <w:gridCol w:w="5328"/>
        <w:gridCol w:w="864"/>
      </w:tblGrid>
      <w:tr w:rsidR="000E6A85" w14:paraId="6D4A5039" w14:textId="77777777">
        <w:tc>
          <w:tcPr>
            <w:tcW w:w="432" w:type="dxa"/>
            <w:shd w:val="clear" w:color="auto" w:fill="FFBE00"/>
          </w:tcPr>
          <w:p w14:paraId="2D3736EA" w14:textId="77777777" w:rsidR="000E6A85" w:rsidRDefault="00000000">
            <w:pPr>
              <w:jc w:val="center"/>
            </w:pPr>
            <w:r>
              <w:rPr>
                <w:b/>
                <w:color w:val="1A1A1A"/>
                <w:sz w:val="18"/>
              </w:rPr>
              <w:t>#</w:t>
            </w:r>
          </w:p>
        </w:tc>
        <w:tc>
          <w:tcPr>
            <w:tcW w:w="1728" w:type="dxa"/>
            <w:shd w:val="clear" w:color="auto" w:fill="FFBE00"/>
          </w:tcPr>
          <w:p w14:paraId="3A428314" w14:textId="77777777" w:rsidR="000E6A85" w:rsidRDefault="00000000">
            <w:pPr>
              <w:jc w:val="center"/>
            </w:pPr>
            <w:r>
              <w:rPr>
                <w:b/>
                <w:color w:val="1A1A1A"/>
                <w:sz w:val="18"/>
              </w:rPr>
              <w:t>Tipo</w:t>
            </w:r>
          </w:p>
        </w:tc>
        <w:tc>
          <w:tcPr>
            <w:tcW w:w="5328" w:type="dxa"/>
            <w:shd w:val="clear" w:color="auto" w:fill="FFBE00"/>
          </w:tcPr>
          <w:p w14:paraId="24AB6877" w14:textId="77777777" w:rsidR="000E6A85" w:rsidRDefault="00000000">
            <w:pPr>
              <w:jc w:val="center"/>
            </w:pPr>
            <w:r>
              <w:rPr>
                <w:b/>
                <w:color w:val="1A1A1A"/>
                <w:sz w:val="18"/>
              </w:rPr>
              <w:t>Finalidade Inferida</w:t>
            </w:r>
          </w:p>
        </w:tc>
        <w:tc>
          <w:tcPr>
            <w:tcW w:w="864" w:type="dxa"/>
            <w:shd w:val="clear" w:color="auto" w:fill="FFBE00"/>
          </w:tcPr>
          <w:p w14:paraId="5ED35AAC" w14:textId="77777777" w:rsidR="000E6A85" w:rsidRDefault="00000000">
            <w:pPr>
              <w:jc w:val="center"/>
            </w:pPr>
            <w:r>
              <w:rPr>
                <w:b/>
                <w:color w:val="1A1A1A"/>
                <w:sz w:val="18"/>
              </w:rPr>
              <w:t>Linhas</w:t>
            </w:r>
          </w:p>
        </w:tc>
      </w:tr>
      <w:tr w:rsidR="000E6A85" w14:paraId="42782EB0" w14:textId="77777777">
        <w:tc>
          <w:tcPr>
            <w:tcW w:w="432" w:type="dxa"/>
            <w:shd w:val="clear" w:color="auto" w:fill="FFFFFF"/>
          </w:tcPr>
          <w:p w14:paraId="56F48F72" w14:textId="77777777" w:rsidR="000E6A85" w:rsidRDefault="00000000">
            <w:r>
              <w:rPr>
                <w:sz w:val="18"/>
              </w:rPr>
              <w:t>1</w:t>
            </w:r>
          </w:p>
        </w:tc>
        <w:tc>
          <w:tcPr>
            <w:tcW w:w="1728" w:type="dxa"/>
            <w:shd w:val="clear" w:color="auto" w:fill="FFFFFF"/>
          </w:tcPr>
          <w:p w14:paraId="7F2FE240" w14:textId="77777777" w:rsidR="000E6A85" w:rsidRDefault="00000000">
            <w:r>
              <w:rPr>
                <w:sz w:val="18"/>
              </w:rPr>
              <w:t>🗄️  SQL</w:t>
            </w:r>
          </w:p>
        </w:tc>
        <w:tc>
          <w:tcPr>
            <w:tcW w:w="5328" w:type="dxa"/>
            <w:shd w:val="clear" w:color="auto" w:fill="FFFFFF"/>
          </w:tcPr>
          <w:p w14:paraId="6B07A948" w14:textId="77777777" w:rsidR="000E6A85" w:rsidRDefault="00000000">
            <w:r>
              <w:rPr>
                <w:sz w:val="18"/>
              </w:rPr>
              <w:t>Consulta SQL</w:t>
            </w:r>
          </w:p>
        </w:tc>
        <w:tc>
          <w:tcPr>
            <w:tcW w:w="864" w:type="dxa"/>
            <w:shd w:val="clear" w:color="auto" w:fill="FFFFFF"/>
          </w:tcPr>
          <w:p w14:paraId="1FF62F10" w14:textId="77777777" w:rsidR="000E6A85" w:rsidRDefault="00000000">
            <w:r>
              <w:rPr>
                <w:sz w:val="18"/>
              </w:rPr>
              <w:t>3</w:t>
            </w:r>
          </w:p>
        </w:tc>
      </w:tr>
      <w:tr w:rsidR="000E6A85" w14:paraId="1837AA85" w14:textId="77777777">
        <w:tc>
          <w:tcPr>
            <w:tcW w:w="432" w:type="dxa"/>
            <w:shd w:val="clear" w:color="auto" w:fill="FFF8DC"/>
          </w:tcPr>
          <w:p w14:paraId="17A3E06B" w14:textId="77777777" w:rsidR="000E6A85" w:rsidRDefault="00000000">
            <w:r>
              <w:rPr>
                <w:sz w:val="18"/>
              </w:rPr>
              <w:t>2</w:t>
            </w:r>
          </w:p>
        </w:tc>
        <w:tc>
          <w:tcPr>
            <w:tcW w:w="1728" w:type="dxa"/>
            <w:shd w:val="clear" w:color="auto" w:fill="FFF8DC"/>
          </w:tcPr>
          <w:p w14:paraId="04E5317B" w14:textId="77777777" w:rsidR="000E6A85" w:rsidRDefault="00000000">
            <w:r>
              <w:rPr>
                <w:sz w:val="18"/>
              </w:rPr>
              <w:t>🐍 Python</w:t>
            </w:r>
          </w:p>
        </w:tc>
        <w:tc>
          <w:tcPr>
            <w:tcW w:w="5328" w:type="dxa"/>
            <w:shd w:val="clear" w:color="auto" w:fill="FFF8DC"/>
          </w:tcPr>
          <w:p w14:paraId="67A7EF88" w14:textId="77777777" w:rsidR="000E6A85" w:rsidRDefault="00000000">
            <w:r>
              <w:rPr>
                <w:sz w:val="18"/>
              </w:rPr>
              <w:t>Processamento / Transformação</w:t>
            </w:r>
          </w:p>
        </w:tc>
        <w:tc>
          <w:tcPr>
            <w:tcW w:w="864" w:type="dxa"/>
            <w:shd w:val="clear" w:color="auto" w:fill="FFF8DC"/>
          </w:tcPr>
          <w:p w14:paraId="309D28EC" w14:textId="77777777" w:rsidR="000E6A85" w:rsidRDefault="00000000">
            <w:r>
              <w:rPr>
                <w:sz w:val="18"/>
              </w:rPr>
              <w:t>4</w:t>
            </w:r>
          </w:p>
        </w:tc>
      </w:tr>
      <w:tr w:rsidR="000E6A85" w14:paraId="4A52D362" w14:textId="77777777">
        <w:tc>
          <w:tcPr>
            <w:tcW w:w="432" w:type="dxa"/>
            <w:shd w:val="clear" w:color="auto" w:fill="FFFFFF"/>
          </w:tcPr>
          <w:p w14:paraId="2A95806B" w14:textId="77777777" w:rsidR="000E6A85" w:rsidRDefault="00000000">
            <w:r>
              <w:rPr>
                <w:sz w:val="18"/>
              </w:rPr>
              <w:t>3</w:t>
            </w:r>
          </w:p>
        </w:tc>
        <w:tc>
          <w:tcPr>
            <w:tcW w:w="1728" w:type="dxa"/>
            <w:shd w:val="clear" w:color="auto" w:fill="FFFFFF"/>
          </w:tcPr>
          <w:p w14:paraId="446C4304" w14:textId="77777777" w:rsidR="000E6A85" w:rsidRDefault="00000000">
            <w:r>
              <w:rPr>
                <w:sz w:val="18"/>
              </w:rPr>
              <w:t>🐍 Python</w:t>
            </w:r>
          </w:p>
        </w:tc>
        <w:tc>
          <w:tcPr>
            <w:tcW w:w="5328" w:type="dxa"/>
            <w:shd w:val="clear" w:color="auto" w:fill="FFFFFF"/>
          </w:tcPr>
          <w:p w14:paraId="0853C87F" w14:textId="77777777" w:rsidR="000E6A85" w:rsidRDefault="00000000">
            <w:r>
              <w:rPr>
                <w:sz w:val="18"/>
              </w:rPr>
              <w:t>Importação de bibliotecas</w:t>
            </w:r>
          </w:p>
        </w:tc>
        <w:tc>
          <w:tcPr>
            <w:tcW w:w="864" w:type="dxa"/>
            <w:shd w:val="clear" w:color="auto" w:fill="FFFFFF"/>
          </w:tcPr>
          <w:p w14:paraId="113F7406" w14:textId="77777777" w:rsidR="000E6A85" w:rsidRDefault="00000000">
            <w:r>
              <w:rPr>
                <w:sz w:val="18"/>
              </w:rPr>
              <w:t>13</w:t>
            </w:r>
          </w:p>
        </w:tc>
      </w:tr>
      <w:tr w:rsidR="000E6A85" w14:paraId="034A7426" w14:textId="77777777">
        <w:tc>
          <w:tcPr>
            <w:tcW w:w="432" w:type="dxa"/>
            <w:shd w:val="clear" w:color="auto" w:fill="FFF8DC"/>
          </w:tcPr>
          <w:p w14:paraId="66844232" w14:textId="77777777" w:rsidR="000E6A85" w:rsidRDefault="00000000">
            <w:r>
              <w:rPr>
                <w:sz w:val="18"/>
              </w:rPr>
              <w:t>4</w:t>
            </w:r>
          </w:p>
        </w:tc>
        <w:tc>
          <w:tcPr>
            <w:tcW w:w="1728" w:type="dxa"/>
            <w:shd w:val="clear" w:color="auto" w:fill="FFF8DC"/>
          </w:tcPr>
          <w:p w14:paraId="7AEC7212" w14:textId="77777777" w:rsidR="000E6A85" w:rsidRDefault="00000000">
            <w:r>
              <w:rPr>
                <w:sz w:val="18"/>
              </w:rPr>
              <w:t>🐍 Python</w:t>
            </w:r>
          </w:p>
        </w:tc>
        <w:tc>
          <w:tcPr>
            <w:tcW w:w="5328" w:type="dxa"/>
            <w:shd w:val="clear" w:color="auto" w:fill="FFF8DC"/>
          </w:tcPr>
          <w:p w14:paraId="5BE10AAF" w14:textId="77777777" w:rsidR="000E6A85" w:rsidRDefault="00000000">
            <w:r>
              <w:rPr>
                <w:sz w:val="18"/>
              </w:rPr>
              <w:t>Leitura de dados</w:t>
            </w:r>
          </w:p>
        </w:tc>
        <w:tc>
          <w:tcPr>
            <w:tcW w:w="864" w:type="dxa"/>
            <w:shd w:val="clear" w:color="auto" w:fill="FFF8DC"/>
          </w:tcPr>
          <w:p w14:paraId="6363B603" w14:textId="77777777" w:rsidR="000E6A85" w:rsidRDefault="00000000">
            <w:r>
              <w:rPr>
                <w:sz w:val="18"/>
              </w:rPr>
              <w:t>118</w:t>
            </w:r>
          </w:p>
        </w:tc>
      </w:tr>
      <w:tr w:rsidR="000E6A85" w14:paraId="331EDD44" w14:textId="77777777">
        <w:tc>
          <w:tcPr>
            <w:tcW w:w="432" w:type="dxa"/>
            <w:shd w:val="clear" w:color="auto" w:fill="FFFFFF"/>
          </w:tcPr>
          <w:p w14:paraId="5A568E39" w14:textId="77777777" w:rsidR="000E6A85" w:rsidRDefault="00000000">
            <w:r>
              <w:rPr>
                <w:sz w:val="18"/>
              </w:rPr>
              <w:t>5</w:t>
            </w:r>
          </w:p>
        </w:tc>
        <w:tc>
          <w:tcPr>
            <w:tcW w:w="1728" w:type="dxa"/>
            <w:shd w:val="clear" w:color="auto" w:fill="FFFFFF"/>
          </w:tcPr>
          <w:p w14:paraId="459B184B" w14:textId="77777777" w:rsidR="000E6A85" w:rsidRDefault="00000000">
            <w:r>
              <w:rPr>
                <w:sz w:val="18"/>
              </w:rPr>
              <w:t>🐍 Python</w:t>
            </w:r>
          </w:p>
        </w:tc>
        <w:tc>
          <w:tcPr>
            <w:tcW w:w="5328" w:type="dxa"/>
            <w:shd w:val="clear" w:color="auto" w:fill="FFFFFF"/>
          </w:tcPr>
          <w:p w14:paraId="69FFE231" w14:textId="77777777" w:rsidR="000E6A85" w:rsidRDefault="00000000">
            <w:r>
              <w:rPr>
                <w:sz w:val="18"/>
              </w:rPr>
              <w:t>Leitura de dados</w:t>
            </w:r>
          </w:p>
        </w:tc>
        <w:tc>
          <w:tcPr>
            <w:tcW w:w="864" w:type="dxa"/>
            <w:shd w:val="clear" w:color="auto" w:fill="FFFFFF"/>
          </w:tcPr>
          <w:p w14:paraId="18954FB0" w14:textId="77777777" w:rsidR="000E6A85" w:rsidRDefault="00000000">
            <w:r>
              <w:rPr>
                <w:sz w:val="18"/>
              </w:rPr>
              <w:t>40</w:t>
            </w:r>
          </w:p>
        </w:tc>
      </w:tr>
      <w:tr w:rsidR="000E6A85" w14:paraId="5271339A" w14:textId="77777777">
        <w:tc>
          <w:tcPr>
            <w:tcW w:w="432" w:type="dxa"/>
            <w:shd w:val="clear" w:color="auto" w:fill="FFF8DC"/>
          </w:tcPr>
          <w:p w14:paraId="421B5ABC" w14:textId="77777777" w:rsidR="000E6A85" w:rsidRDefault="00000000">
            <w:r>
              <w:rPr>
                <w:sz w:val="18"/>
              </w:rPr>
              <w:t>6</w:t>
            </w:r>
          </w:p>
        </w:tc>
        <w:tc>
          <w:tcPr>
            <w:tcW w:w="1728" w:type="dxa"/>
            <w:shd w:val="clear" w:color="auto" w:fill="FFF8DC"/>
          </w:tcPr>
          <w:p w14:paraId="2E74C0C1" w14:textId="77777777" w:rsidR="000E6A85" w:rsidRDefault="00000000">
            <w:r>
              <w:rPr>
                <w:sz w:val="18"/>
              </w:rPr>
              <w:t>🐍 Python</w:t>
            </w:r>
          </w:p>
        </w:tc>
        <w:tc>
          <w:tcPr>
            <w:tcW w:w="5328" w:type="dxa"/>
            <w:shd w:val="clear" w:color="auto" w:fill="FFF8DC"/>
          </w:tcPr>
          <w:p w14:paraId="50137983" w14:textId="77777777" w:rsidR="000E6A85" w:rsidRDefault="00000000">
            <w:r>
              <w:rPr>
                <w:sz w:val="18"/>
              </w:rPr>
              <w:t>Leitura de dados</w:t>
            </w:r>
          </w:p>
        </w:tc>
        <w:tc>
          <w:tcPr>
            <w:tcW w:w="864" w:type="dxa"/>
            <w:shd w:val="clear" w:color="auto" w:fill="FFF8DC"/>
          </w:tcPr>
          <w:p w14:paraId="162988C9" w14:textId="77777777" w:rsidR="000E6A85" w:rsidRDefault="00000000">
            <w:r>
              <w:rPr>
                <w:sz w:val="18"/>
              </w:rPr>
              <w:t>108</w:t>
            </w:r>
          </w:p>
        </w:tc>
      </w:tr>
      <w:tr w:rsidR="000E6A85" w14:paraId="53B6552F" w14:textId="77777777">
        <w:tc>
          <w:tcPr>
            <w:tcW w:w="432" w:type="dxa"/>
            <w:shd w:val="clear" w:color="auto" w:fill="FFFFFF"/>
          </w:tcPr>
          <w:p w14:paraId="5BD577B5" w14:textId="77777777" w:rsidR="000E6A85" w:rsidRDefault="00000000">
            <w:r>
              <w:rPr>
                <w:sz w:val="18"/>
              </w:rPr>
              <w:t>7</w:t>
            </w:r>
          </w:p>
        </w:tc>
        <w:tc>
          <w:tcPr>
            <w:tcW w:w="1728" w:type="dxa"/>
            <w:shd w:val="clear" w:color="auto" w:fill="FFFFFF"/>
          </w:tcPr>
          <w:p w14:paraId="275E2FA6" w14:textId="77777777" w:rsidR="000E6A85" w:rsidRDefault="00000000">
            <w:r>
              <w:rPr>
                <w:sz w:val="18"/>
              </w:rPr>
              <w:t>🐍 Python</w:t>
            </w:r>
          </w:p>
        </w:tc>
        <w:tc>
          <w:tcPr>
            <w:tcW w:w="5328" w:type="dxa"/>
            <w:shd w:val="clear" w:color="auto" w:fill="FFFFFF"/>
          </w:tcPr>
          <w:p w14:paraId="6356C56D" w14:textId="77777777" w:rsidR="000E6A85" w:rsidRDefault="00000000">
            <w:r>
              <w:rPr>
                <w:sz w:val="18"/>
              </w:rPr>
              <w:t>Escrita / Persistência</w:t>
            </w:r>
          </w:p>
        </w:tc>
        <w:tc>
          <w:tcPr>
            <w:tcW w:w="864" w:type="dxa"/>
            <w:shd w:val="clear" w:color="auto" w:fill="FFFFFF"/>
          </w:tcPr>
          <w:p w14:paraId="12E0C370" w14:textId="77777777" w:rsidR="000E6A85" w:rsidRDefault="00000000">
            <w:r>
              <w:rPr>
                <w:sz w:val="18"/>
              </w:rPr>
              <w:t>71</w:t>
            </w:r>
          </w:p>
        </w:tc>
      </w:tr>
      <w:tr w:rsidR="000E6A85" w14:paraId="158ED95D" w14:textId="77777777">
        <w:tc>
          <w:tcPr>
            <w:tcW w:w="432" w:type="dxa"/>
            <w:shd w:val="clear" w:color="auto" w:fill="FFF8DC"/>
          </w:tcPr>
          <w:p w14:paraId="14EEE071" w14:textId="77777777" w:rsidR="000E6A85" w:rsidRDefault="00000000">
            <w:r>
              <w:rPr>
                <w:sz w:val="18"/>
              </w:rPr>
              <w:t>8</w:t>
            </w:r>
          </w:p>
        </w:tc>
        <w:tc>
          <w:tcPr>
            <w:tcW w:w="1728" w:type="dxa"/>
            <w:shd w:val="clear" w:color="auto" w:fill="FFF8DC"/>
          </w:tcPr>
          <w:p w14:paraId="2B2505E6" w14:textId="77777777" w:rsidR="000E6A85" w:rsidRDefault="00000000">
            <w:r>
              <w:rPr>
                <w:sz w:val="18"/>
              </w:rPr>
              <w:t>🗄️  SQL</w:t>
            </w:r>
          </w:p>
        </w:tc>
        <w:tc>
          <w:tcPr>
            <w:tcW w:w="5328" w:type="dxa"/>
            <w:shd w:val="clear" w:color="auto" w:fill="FFF8DC"/>
          </w:tcPr>
          <w:p w14:paraId="466020E5" w14:textId="77777777" w:rsidR="000E6A85" w:rsidRDefault="00000000">
            <w:r>
              <w:rPr>
                <w:sz w:val="18"/>
              </w:rPr>
              <w:t>Consulta SQL</w:t>
            </w:r>
          </w:p>
        </w:tc>
        <w:tc>
          <w:tcPr>
            <w:tcW w:w="864" w:type="dxa"/>
            <w:shd w:val="clear" w:color="auto" w:fill="FFF8DC"/>
          </w:tcPr>
          <w:p w14:paraId="70DAD0F2" w14:textId="77777777" w:rsidR="000E6A85" w:rsidRDefault="00000000">
            <w:r>
              <w:rPr>
                <w:sz w:val="18"/>
              </w:rPr>
              <w:t>3</w:t>
            </w:r>
          </w:p>
        </w:tc>
      </w:tr>
      <w:tr w:rsidR="000E6A85" w14:paraId="53577F99" w14:textId="77777777">
        <w:tc>
          <w:tcPr>
            <w:tcW w:w="432" w:type="dxa"/>
            <w:shd w:val="clear" w:color="auto" w:fill="FFFFFF"/>
          </w:tcPr>
          <w:p w14:paraId="24358B98" w14:textId="77777777" w:rsidR="000E6A85" w:rsidRDefault="00000000">
            <w:r>
              <w:rPr>
                <w:sz w:val="18"/>
              </w:rPr>
              <w:t>9</w:t>
            </w:r>
          </w:p>
        </w:tc>
        <w:tc>
          <w:tcPr>
            <w:tcW w:w="1728" w:type="dxa"/>
            <w:shd w:val="clear" w:color="auto" w:fill="FFFFFF"/>
          </w:tcPr>
          <w:p w14:paraId="353912A6" w14:textId="77777777" w:rsidR="000E6A85" w:rsidRDefault="00000000">
            <w:r>
              <w:rPr>
                <w:sz w:val="18"/>
              </w:rPr>
              <w:t>🗄️  SQL</w:t>
            </w:r>
          </w:p>
        </w:tc>
        <w:tc>
          <w:tcPr>
            <w:tcW w:w="5328" w:type="dxa"/>
            <w:shd w:val="clear" w:color="auto" w:fill="FFFFFF"/>
          </w:tcPr>
          <w:p w14:paraId="698D2845" w14:textId="77777777" w:rsidR="000E6A85" w:rsidRDefault="00000000">
            <w:r>
              <w:rPr>
                <w:sz w:val="18"/>
              </w:rPr>
              <w:t>Consulta SQL</w:t>
            </w:r>
          </w:p>
        </w:tc>
        <w:tc>
          <w:tcPr>
            <w:tcW w:w="864" w:type="dxa"/>
            <w:shd w:val="clear" w:color="auto" w:fill="FFFFFF"/>
          </w:tcPr>
          <w:p w14:paraId="674EC138" w14:textId="77777777" w:rsidR="000E6A85" w:rsidRDefault="00000000">
            <w:r>
              <w:rPr>
                <w:sz w:val="18"/>
              </w:rPr>
              <w:t>4</w:t>
            </w:r>
          </w:p>
        </w:tc>
      </w:tr>
      <w:tr w:rsidR="000E6A85" w14:paraId="0746E80D" w14:textId="77777777">
        <w:tc>
          <w:tcPr>
            <w:tcW w:w="432" w:type="dxa"/>
            <w:shd w:val="clear" w:color="auto" w:fill="FFF8DC"/>
          </w:tcPr>
          <w:p w14:paraId="5EC6ECE4" w14:textId="77777777" w:rsidR="000E6A85" w:rsidRDefault="00000000">
            <w:r>
              <w:rPr>
                <w:sz w:val="18"/>
              </w:rPr>
              <w:t>10</w:t>
            </w:r>
          </w:p>
        </w:tc>
        <w:tc>
          <w:tcPr>
            <w:tcW w:w="1728" w:type="dxa"/>
            <w:shd w:val="clear" w:color="auto" w:fill="FFF8DC"/>
          </w:tcPr>
          <w:p w14:paraId="107ADEA4" w14:textId="77777777" w:rsidR="000E6A85" w:rsidRDefault="00000000">
            <w:r>
              <w:rPr>
                <w:sz w:val="18"/>
              </w:rPr>
              <w:t>🐍 Python</w:t>
            </w:r>
          </w:p>
        </w:tc>
        <w:tc>
          <w:tcPr>
            <w:tcW w:w="5328" w:type="dxa"/>
            <w:shd w:val="clear" w:color="auto" w:fill="FFF8DC"/>
          </w:tcPr>
          <w:p w14:paraId="54BBFE10" w14:textId="77777777" w:rsidR="000E6A85" w:rsidRDefault="00000000">
            <w:r>
              <w:rPr>
                <w:sz w:val="18"/>
              </w:rPr>
              <w:t>Visualização / Output</w:t>
            </w:r>
          </w:p>
        </w:tc>
        <w:tc>
          <w:tcPr>
            <w:tcW w:w="864" w:type="dxa"/>
            <w:shd w:val="clear" w:color="auto" w:fill="FFF8DC"/>
          </w:tcPr>
          <w:p w14:paraId="4B0E8667" w14:textId="77777777" w:rsidR="000E6A85" w:rsidRDefault="00000000">
            <w:r>
              <w:rPr>
                <w:sz w:val="18"/>
              </w:rPr>
              <w:t>7</w:t>
            </w:r>
          </w:p>
        </w:tc>
      </w:tr>
    </w:tbl>
    <w:p w14:paraId="4640EAE7" w14:textId="77777777" w:rsidR="000E6A85" w:rsidRDefault="000E6A85"/>
    <w:p w14:paraId="438071E4" w14:textId="77777777" w:rsidR="000E6A85" w:rsidRDefault="000E6A85"/>
    <w:p w14:paraId="319E06BB" w14:textId="77777777" w:rsidR="000E6A85" w:rsidRDefault="00000000">
      <w:pPr>
        <w:pBdr>
          <w:bottom w:val="single" w:sz="16" w:space="1" w:color="FFBE00"/>
        </w:pBdr>
      </w:pPr>
      <w:r>
        <w:rPr>
          <w:b/>
          <w:color w:val="1A1A1A"/>
          <w:sz w:val="24"/>
        </w:rPr>
        <w:t>Detalhamento das Células de Código</w:t>
      </w:r>
    </w:p>
    <w:p w14:paraId="1674F1AD"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06A1B46F" w14:textId="77777777">
        <w:tc>
          <w:tcPr>
            <w:tcW w:w="432" w:type="dxa"/>
            <w:shd w:val="clear" w:color="auto" w:fill="1A1A1A"/>
          </w:tcPr>
          <w:p w14:paraId="1F68471A" w14:textId="77777777" w:rsidR="000E6A85" w:rsidRDefault="00000000">
            <w:pPr>
              <w:jc w:val="center"/>
            </w:pPr>
            <w:r>
              <w:rPr>
                <w:b/>
                <w:color w:val="FFBE00"/>
                <w:sz w:val="18"/>
              </w:rPr>
              <w:t>1</w:t>
            </w:r>
          </w:p>
        </w:tc>
        <w:tc>
          <w:tcPr>
            <w:tcW w:w="4680" w:type="dxa"/>
            <w:shd w:val="clear" w:color="auto" w:fill="EAF4EA"/>
          </w:tcPr>
          <w:p w14:paraId="7E7C6E55" w14:textId="77777777" w:rsidR="000E6A85" w:rsidRDefault="00000000">
            <w:r>
              <w:rPr>
                <w:b/>
                <w:color w:val="1A1A1A"/>
                <w:sz w:val="18"/>
              </w:rPr>
              <w:t>🗄️  SQL  —  Consulta SQL</w:t>
            </w:r>
          </w:p>
        </w:tc>
      </w:tr>
      <w:tr w:rsidR="000E6A85" w14:paraId="32A1FB44"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0493BC0D" w14:textId="77777777" w:rsidR="000E6A85" w:rsidRDefault="00000000">
            <w:r>
              <w:rPr>
                <w:b/>
                <w:color w:val="1A1A1A"/>
                <w:sz w:val="19"/>
              </w:rPr>
              <w:t xml:space="preserve">📋 Contexto:  </w:t>
            </w:r>
            <w:r>
              <w:rPr>
                <w:sz w:val="19"/>
              </w:rPr>
              <w:t>A célula 1 do notebook 'bronze_empresometro' tem como principal objetivo garantir que a tabela de bronze 'bronze_empresometro' esteja limpa antes de iniciar o processo de carregamento de dados. O comando SQL executado nesta célula é um 'DROP TABLE', que remove a tabela caso ela já exista. Isso é especialmente útil durante a fase de desenvolvimento e testes, pois permite que o desenvolvedor comece com um estado limpo, evitando conflitos com dados antigos ou inconsistentes. A tabela 'bronze_empresometro' é parte do pipeline de dados que armazena informações brutas sobre empresas e é fundamental para a construção de análises e relatórios posteriores. Ao garantir que a tabela esteja vazia, o desenvolvedor pode ter certeza de que os dados que serão inseridos na próxima etapa são os mais recentes e relevantes.</w:t>
            </w:r>
          </w:p>
        </w:tc>
      </w:tr>
    </w:tbl>
    <w:p w14:paraId="0B31308E" w14:textId="77777777" w:rsidR="000E6A85" w:rsidRDefault="000E6A85"/>
    <w:tbl>
      <w:tblPr>
        <w:tblStyle w:val="Tabelacomgrade"/>
        <w:tblW w:w="0" w:type="auto"/>
        <w:tblLook w:val="04A0" w:firstRow="1" w:lastRow="0" w:firstColumn="1" w:lastColumn="0" w:noHBand="0" w:noVBand="1"/>
      </w:tblPr>
      <w:tblGrid>
        <w:gridCol w:w="9360"/>
      </w:tblGrid>
      <w:tr w:rsidR="000E6A85" w14:paraId="6BA9B721"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79206AAF" w14:textId="77777777" w:rsidR="000E6A85" w:rsidRDefault="00000000">
            <w:r>
              <w:rPr>
                <w:b/>
                <w:color w:val="1A1A1A"/>
                <w:sz w:val="19"/>
              </w:rPr>
              <w:t xml:space="preserve">🔍 Detalhe técnico:  </w:t>
            </w:r>
            <w:r>
              <w:rPr>
                <w:sz w:val="19"/>
              </w:rPr>
              <w:t>A decisão de utilizar o comando 'DROP TABLE IF EXISTS' é uma prática comum em ambientes de desenvolvimento, pois permite que o desenvolvedor não precise se preocupar com a existência prévia da tabela. Isso simplifica o processo de teste e desenvolvimento, mas deve ser usado com cautela em ambientes de produção, onde a perda de dados pode ser crítica. Além disso, é importante que o desenvolvedor esteja ciente de que essa abordagem não deve ser aplicada em produção sem uma estratégia de backup ou versionamento dos dados.</w:t>
            </w:r>
          </w:p>
        </w:tc>
      </w:tr>
    </w:tbl>
    <w:p w14:paraId="68E35B0E" w14:textId="77777777" w:rsidR="000E6A85" w:rsidRDefault="000E6A85"/>
    <w:tbl>
      <w:tblPr>
        <w:tblStyle w:val="Tabelacomgrade"/>
        <w:tblW w:w="0" w:type="auto"/>
        <w:tblLook w:val="04A0" w:firstRow="1" w:lastRow="0" w:firstColumn="1" w:lastColumn="0" w:noHBand="0" w:noVBand="1"/>
      </w:tblPr>
      <w:tblGrid>
        <w:gridCol w:w="9360"/>
      </w:tblGrid>
      <w:tr w:rsidR="000E6A85" w14:paraId="46043BAD"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752921D7" w14:textId="77777777" w:rsidR="000E6A85" w:rsidRDefault="00000000">
            <w:r>
              <w:rPr>
                <w:b/>
                <w:color w:val="1A1A1A"/>
                <w:sz w:val="19"/>
              </w:rPr>
              <w:t xml:space="preserve">⚠️ Atenção:  </w:t>
            </w:r>
            <w:r>
              <w:rPr>
                <w:sz w:val="19"/>
              </w:rPr>
              <w:t>Um dos principais riscos associados ao uso do comando 'DROP TABLE' é a possibilidade de perda de dados importantes, especialmente se a tabela for utilizada em outros processos ou por outros usuários. É crucial que o desenvolvedor júnior esteja ciente de que este comando deve ser utilizado apenas em ambientes de desenvolvimento e testes, e não em produção. Além disso, é importante garantir que as configurações de ambiente (desenvolvimento vs. produção) estejam claramente definidas para evitar a execução acidental deste comando em um ambiente de produção. Dependências críticas devem ser documentadas para que outros desenvolvedores saibam que a tabela 'bronze_empresometro' é uma parte central do pipeline de dados.</w:t>
            </w:r>
          </w:p>
        </w:tc>
      </w:tr>
    </w:tbl>
    <w:p w14:paraId="2B723E61" w14:textId="77777777" w:rsidR="000E6A85" w:rsidRDefault="000E6A85"/>
    <w:tbl>
      <w:tblPr>
        <w:tblStyle w:val="Tabelacomgrade"/>
        <w:tblW w:w="0" w:type="auto"/>
        <w:tblLook w:val="04A0" w:firstRow="1" w:lastRow="0" w:firstColumn="1" w:lastColumn="0" w:noHBand="0" w:noVBand="1"/>
      </w:tblPr>
      <w:tblGrid>
        <w:gridCol w:w="9360"/>
      </w:tblGrid>
      <w:tr w:rsidR="000E6A85" w14:paraId="1B0D8A31"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58CFE39B" w14:textId="77777777" w:rsidR="000E6A85" w:rsidRDefault="00000000">
            <w:pPr>
              <w:spacing w:before="20" w:after="20"/>
            </w:pPr>
            <w:r>
              <w:rPr>
                <w:rFonts w:ascii="Courier New" w:hAnsi="Courier New"/>
                <w:color w:val="6272A4"/>
                <w:sz w:val="16"/>
              </w:rPr>
              <w:t>--Dropa tabela durante o período de teste e montagem do notebook</w:t>
            </w:r>
          </w:p>
          <w:p w14:paraId="3A5B9F61" w14:textId="77777777" w:rsidR="000E6A85" w:rsidRDefault="00000000">
            <w:pPr>
              <w:spacing w:before="20" w:after="20"/>
            </w:pPr>
            <w:r>
              <w:rPr>
                <w:rFonts w:ascii="Courier New" w:hAnsi="Courier New"/>
                <w:color w:val="FF79C6"/>
                <w:sz w:val="16"/>
              </w:rPr>
              <w:lastRenderedPageBreak/>
              <w:t>drop</w:t>
            </w:r>
            <w:r>
              <w:rPr>
                <w:rFonts w:ascii="Courier New" w:hAnsi="Courier New"/>
                <w:color w:val="F8F8F2"/>
                <w:sz w:val="16"/>
              </w:rPr>
              <w:t xml:space="preserve"> </w:t>
            </w:r>
            <w:r>
              <w:rPr>
                <w:rFonts w:ascii="Courier New" w:hAnsi="Courier New"/>
                <w:color w:val="FF79C6"/>
                <w:sz w:val="16"/>
              </w:rPr>
              <w:t>table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exists</w:t>
            </w:r>
            <w:r>
              <w:rPr>
                <w:rFonts w:ascii="Courier New" w:hAnsi="Courier New"/>
                <w:color w:val="F8F8F2"/>
                <w:sz w:val="16"/>
              </w:rPr>
              <w:t xml:space="preserve"> jd.ds_bronze_jd.bronze_empresometro</w:t>
            </w:r>
          </w:p>
          <w:p w14:paraId="67FE1F8E" w14:textId="77777777" w:rsidR="000E6A85" w:rsidRDefault="000E6A85">
            <w:pPr>
              <w:spacing w:before="20" w:after="20"/>
            </w:pPr>
          </w:p>
        </w:tc>
      </w:tr>
    </w:tbl>
    <w:p w14:paraId="717B3A16"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22760888" w14:textId="77777777">
        <w:tc>
          <w:tcPr>
            <w:tcW w:w="432" w:type="dxa"/>
            <w:shd w:val="clear" w:color="auto" w:fill="1A1A1A"/>
          </w:tcPr>
          <w:p w14:paraId="1F70585A" w14:textId="77777777" w:rsidR="000E6A85" w:rsidRDefault="00000000">
            <w:pPr>
              <w:jc w:val="center"/>
            </w:pPr>
            <w:r>
              <w:rPr>
                <w:b/>
                <w:color w:val="FFBE00"/>
                <w:sz w:val="18"/>
              </w:rPr>
              <w:t>2</w:t>
            </w:r>
          </w:p>
        </w:tc>
        <w:tc>
          <w:tcPr>
            <w:tcW w:w="4680" w:type="dxa"/>
            <w:shd w:val="clear" w:color="auto" w:fill="F0F4F8"/>
          </w:tcPr>
          <w:p w14:paraId="33FA4000" w14:textId="77777777" w:rsidR="000E6A85" w:rsidRDefault="00000000">
            <w:r>
              <w:rPr>
                <w:b/>
                <w:color w:val="1A1A1A"/>
                <w:sz w:val="18"/>
              </w:rPr>
              <w:t>🐍 Python  —  Processamento / Transformação</w:t>
            </w:r>
          </w:p>
        </w:tc>
      </w:tr>
      <w:tr w:rsidR="000E6A85" w14:paraId="0E8204F1"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25321CA7" w14:textId="77777777" w:rsidR="000E6A85" w:rsidRDefault="00000000">
            <w:r>
              <w:rPr>
                <w:b/>
                <w:color w:val="1A1A1A"/>
                <w:sz w:val="19"/>
              </w:rPr>
              <w:t xml:space="preserve">📋 Contexto:  </w:t>
            </w:r>
            <w:r>
              <w:rPr>
                <w:sz w:val="19"/>
              </w:rPr>
              <w:t>A célula 2 do notebook 'bronze_empresometro' é responsável por preparar o ambiente para a leitura de arquivos no formato XLSX, utilizando a biblioteca 'openpyxl'. O código inicia com um comando para instalar a biblioteca, que é essencial para manipular arquivos do Excel, e em seguida reinicia o interpretador Python para garantir que a biblioteca instalada esteja disponível para uso. Essa etapa é crucial para garantir que os dados provenientes de planilhas Excel possam ser importados e processados adequadamente no pipeline de dados, que visa transformar e armazenar informações relevantes sobre empresas.</w:t>
            </w:r>
          </w:p>
        </w:tc>
      </w:tr>
    </w:tbl>
    <w:p w14:paraId="2D0455F6" w14:textId="77777777" w:rsidR="000E6A85" w:rsidRDefault="000E6A85"/>
    <w:tbl>
      <w:tblPr>
        <w:tblStyle w:val="Tabelacomgrade"/>
        <w:tblW w:w="0" w:type="auto"/>
        <w:tblLook w:val="04A0" w:firstRow="1" w:lastRow="0" w:firstColumn="1" w:lastColumn="0" w:noHBand="0" w:noVBand="1"/>
      </w:tblPr>
      <w:tblGrid>
        <w:gridCol w:w="9360"/>
      </w:tblGrid>
      <w:tr w:rsidR="000E6A85" w14:paraId="528765A9"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1A6291FD" w14:textId="77777777" w:rsidR="000E6A85" w:rsidRDefault="00000000">
            <w:r>
              <w:rPr>
                <w:b/>
                <w:color w:val="1A1A1A"/>
                <w:sz w:val="19"/>
              </w:rPr>
              <w:t xml:space="preserve">🔍 Detalhe técnico:  </w:t>
            </w:r>
            <w:r>
              <w:rPr>
                <w:sz w:val="19"/>
              </w:rPr>
              <w:t>A decisão de utilizar a biblioteca 'openpyxl' se deve à sua capacidade de lidar com arquivos XLSX, que são frequentemente utilizados para armazenar dados tabulares. É importante notar que o comando de instalação está comentado, o que sugere que a biblioteca já deve estar instalada no ambiente de execução. O uso do comando '%restart_python' é uma prática que pode ser necessária em ambientes Jupyter para garantir que as novas bibliotecas sejam reconhecidas. Essa abordagem pode ser vista como uma maneira de evitar problemas de importação que poderiam ocorrer se a biblioteca fosse instalada durante a execução do notebook.</w:t>
            </w:r>
          </w:p>
        </w:tc>
      </w:tr>
    </w:tbl>
    <w:p w14:paraId="2F53DA90" w14:textId="77777777" w:rsidR="000E6A85" w:rsidRDefault="000E6A85"/>
    <w:tbl>
      <w:tblPr>
        <w:tblStyle w:val="Tabelacomgrade"/>
        <w:tblW w:w="0" w:type="auto"/>
        <w:tblLook w:val="04A0" w:firstRow="1" w:lastRow="0" w:firstColumn="1" w:lastColumn="0" w:noHBand="0" w:noVBand="1"/>
      </w:tblPr>
      <w:tblGrid>
        <w:gridCol w:w="9360"/>
      </w:tblGrid>
      <w:tr w:rsidR="000E6A85" w14:paraId="490A1157"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3EF49BCE" w14:textId="77777777" w:rsidR="000E6A85" w:rsidRDefault="00000000">
            <w:r>
              <w:rPr>
                <w:b/>
                <w:color w:val="1A1A1A"/>
                <w:sz w:val="19"/>
              </w:rPr>
              <w:t xml:space="preserve">⚠️ Atenção:  </w:t>
            </w:r>
            <w:r>
              <w:rPr>
                <w:sz w:val="19"/>
              </w:rPr>
              <w:t>Um risco real associado a essa célula é a possibilidade de que o ambiente de desenvolvimento e o ambiente de produção não estejam sincronizados, especialmente se a biblioteca 'openpyxl' não estiver instalada em produção, o que pode causar falhas na execução do pipeline. Além disso, o uso do comando '%restart_python' pode resultar na perda de variáveis em memória, o que pode afetar outras partes do notebook se não for gerenciado corretamente. É fundamental garantir que as dependências estejam claramente documentadas e que os ambientes sejam consistentes para evitar problemas de execução.</w:t>
            </w:r>
          </w:p>
        </w:tc>
      </w:tr>
    </w:tbl>
    <w:p w14:paraId="224818D7" w14:textId="77777777" w:rsidR="000E6A85" w:rsidRDefault="000E6A85"/>
    <w:tbl>
      <w:tblPr>
        <w:tblStyle w:val="Tabelacomgrade"/>
        <w:tblW w:w="0" w:type="auto"/>
        <w:tblLook w:val="04A0" w:firstRow="1" w:lastRow="0" w:firstColumn="1" w:lastColumn="0" w:noHBand="0" w:noVBand="1"/>
      </w:tblPr>
      <w:tblGrid>
        <w:gridCol w:w="9360"/>
      </w:tblGrid>
      <w:tr w:rsidR="000E6A85" w14:paraId="52602C10"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42EDA89A" w14:textId="77777777" w:rsidR="000E6A85" w:rsidRDefault="00000000">
            <w:pPr>
              <w:spacing w:before="20" w:after="20"/>
            </w:pPr>
            <w:r>
              <w:rPr>
                <w:rFonts w:ascii="Courier New" w:hAnsi="Courier New"/>
                <w:color w:val="6272A4"/>
                <w:sz w:val="16"/>
              </w:rPr>
              <w:t># instalar library para ler um XLSX</w:t>
            </w:r>
          </w:p>
          <w:p w14:paraId="3269F423" w14:textId="77777777" w:rsidR="000E6A85" w:rsidRDefault="00000000">
            <w:pPr>
              <w:spacing w:before="20" w:after="20"/>
            </w:pPr>
            <w:r>
              <w:rPr>
                <w:rFonts w:ascii="Courier New" w:hAnsi="Courier New"/>
                <w:color w:val="6272A4"/>
                <w:sz w:val="16"/>
              </w:rPr>
              <w:t>#%pip install openpyxl</w:t>
            </w:r>
          </w:p>
          <w:p w14:paraId="25C7B48A" w14:textId="77777777" w:rsidR="000E6A85" w:rsidRDefault="00000000">
            <w:pPr>
              <w:spacing w:before="20" w:after="20"/>
            </w:pPr>
            <w:r>
              <w:rPr>
                <w:rFonts w:ascii="Courier New" w:hAnsi="Courier New"/>
                <w:color w:val="FF79C6"/>
                <w:sz w:val="16"/>
              </w:rPr>
              <w:t>%</w:t>
            </w:r>
            <w:r>
              <w:rPr>
                <w:rFonts w:ascii="Courier New" w:hAnsi="Courier New"/>
                <w:color w:val="F8F8F2"/>
                <w:sz w:val="16"/>
              </w:rPr>
              <w:t>restart_python</w:t>
            </w:r>
          </w:p>
          <w:p w14:paraId="7965D318" w14:textId="77777777" w:rsidR="000E6A85" w:rsidRDefault="000E6A85">
            <w:pPr>
              <w:spacing w:before="20" w:after="20"/>
            </w:pPr>
          </w:p>
        </w:tc>
      </w:tr>
    </w:tbl>
    <w:p w14:paraId="4E8754D4"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583A21FD" w14:textId="77777777">
        <w:tc>
          <w:tcPr>
            <w:tcW w:w="432" w:type="dxa"/>
            <w:shd w:val="clear" w:color="auto" w:fill="1A1A1A"/>
          </w:tcPr>
          <w:p w14:paraId="38CE1BE3" w14:textId="77777777" w:rsidR="000E6A85" w:rsidRDefault="00000000">
            <w:pPr>
              <w:jc w:val="center"/>
            </w:pPr>
            <w:r>
              <w:rPr>
                <w:b/>
                <w:color w:val="FFBE00"/>
                <w:sz w:val="18"/>
              </w:rPr>
              <w:t>3</w:t>
            </w:r>
          </w:p>
        </w:tc>
        <w:tc>
          <w:tcPr>
            <w:tcW w:w="4680" w:type="dxa"/>
            <w:shd w:val="clear" w:color="auto" w:fill="F0F4F8"/>
          </w:tcPr>
          <w:p w14:paraId="5610A942" w14:textId="77777777" w:rsidR="000E6A85" w:rsidRDefault="00000000">
            <w:r>
              <w:rPr>
                <w:b/>
                <w:color w:val="1A1A1A"/>
                <w:sz w:val="18"/>
              </w:rPr>
              <w:t>🐍 Python  —  Importação de bibliotecas</w:t>
            </w:r>
          </w:p>
        </w:tc>
      </w:tr>
      <w:tr w:rsidR="000E6A85" w14:paraId="5916A32C"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4936DF05" w14:textId="77777777" w:rsidR="000E6A85" w:rsidRDefault="00000000">
            <w:r>
              <w:rPr>
                <w:b/>
                <w:color w:val="1A1A1A"/>
                <w:sz w:val="19"/>
              </w:rPr>
              <w:t xml:space="preserve">📋 Contexto:  </w:t>
            </w:r>
            <w:r>
              <w:rPr>
                <w:sz w:val="19"/>
              </w:rPr>
              <w:t>A célula 3 do notebook 'bronze_empresometro' é responsável pela importação de bibliotecas essenciais para o processamento de dados, manipulação de arquivos e autenticação em serviços externos, como o SharePoint. As bibliotecas importadas incluem pandas para manipulação de dados, openpyxl para leitura de arquivos Excel, numpy para operações numéricas, e msal para autenticação com Microsoft. Além disso, a célula prepara o ambiente para operações futuras que envolvem a extração, transformação e carga (ETL) de dados, especialmente no contexto de integração com sistemas externos e manipulação de dados em formatos variados.</w:t>
            </w:r>
          </w:p>
        </w:tc>
      </w:tr>
    </w:tbl>
    <w:p w14:paraId="547EBF73" w14:textId="77777777" w:rsidR="000E6A85" w:rsidRDefault="000E6A85"/>
    <w:tbl>
      <w:tblPr>
        <w:tblStyle w:val="Tabelacomgrade"/>
        <w:tblW w:w="0" w:type="auto"/>
        <w:tblLook w:val="04A0" w:firstRow="1" w:lastRow="0" w:firstColumn="1" w:lastColumn="0" w:noHBand="0" w:noVBand="1"/>
      </w:tblPr>
      <w:tblGrid>
        <w:gridCol w:w="9360"/>
      </w:tblGrid>
      <w:tr w:rsidR="000E6A85" w14:paraId="5B68CC85"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1D839145" w14:textId="77777777" w:rsidR="000E6A85" w:rsidRDefault="00000000">
            <w:r>
              <w:rPr>
                <w:b/>
                <w:color w:val="1A1A1A"/>
                <w:sz w:val="19"/>
              </w:rPr>
              <w:t xml:space="preserve">🔍 Detalhe técnico:  </w:t>
            </w:r>
            <w:r>
              <w:rPr>
                <w:sz w:val="19"/>
              </w:rPr>
              <w:t>A inclusão da biblioteca 'office365.sharepoint.files.file' é uma adição importante, pois permite a manipulação direta de arquivos no SharePoint, facilitando operações como upload e download de documentos. A utilização de 'msal' para autenticação é uma escolha técnica que garante segurança ao acessar recursos da Microsoft, evitando a exposição de credenciais. A escolha de bibliotecas como pandas e numpy é comum em projetos de ciência de dados, pois oferecem funcionalidades robustas para análise e manipulação de dados.</w:t>
            </w:r>
          </w:p>
        </w:tc>
      </w:tr>
    </w:tbl>
    <w:p w14:paraId="5E7AFCF5" w14:textId="77777777" w:rsidR="000E6A85" w:rsidRDefault="000E6A85"/>
    <w:tbl>
      <w:tblPr>
        <w:tblStyle w:val="Tabelacomgrade"/>
        <w:tblW w:w="0" w:type="auto"/>
        <w:tblLook w:val="04A0" w:firstRow="1" w:lastRow="0" w:firstColumn="1" w:lastColumn="0" w:noHBand="0" w:noVBand="1"/>
      </w:tblPr>
      <w:tblGrid>
        <w:gridCol w:w="9360"/>
      </w:tblGrid>
      <w:tr w:rsidR="000E6A85" w14:paraId="55A62217"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2F471966" w14:textId="77777777" w:rsidR="000E6A85" w:rsidRDefault="00000000">
            <w:r>
              <w:rPr>
                <w:b/>
                <w:color w:val="1A1A1A"/>
                <w:sz w:val="19"/>
              </w:rPr>
              <w:t xml:space="preserve">⚠️ Atenção:  </w:t>
            </w:r>
            <w:r>
              <w:rPr>
                <w:sz w:val="19"/>
              </w:rPr>
              <w:t xml:space="preserve">É importante estar ciente de que a falta de tratamento de exceções ao trabalhar com autenticação e acesso a arquivos pode levar a falhas silenciosas no pipeline. Além disso, a configuração de credenciais deve ser cuidadosamente gerenciada para evitar a exposição em ambientes de produção. A dependência de bibliotecas externas, como 'msal' e 'office365', deve ser monitorada, pois atualizações ou mudanças nas APIs podem </w:t>
            </w:r>
            <w:r>
              <w:rPr>
                <w:sz w:val="19"/>
              </w:rPr>
              <w:lastRenderedPageBreak/>
              <w:t>impactar o funcionamento do código. Certifique-se de que as configurações de ambiente (dev×prod) estejam claramente documentadas para evitar confusões.</w:t>
            </w:r>
          </w:p>
        </w:tc>
      </w:tr>
    </w:tbl>
    <w:p w14:paraId="6176A37F" w14:textId="77777777" w:rsidR="000E6A85" w:rsidRDefault="000E6A85"/>
    <w:tbl>
      <w:tblPr>
        <w:tblStyle w:val="Tabelacomgrade"/>
        <w:tblW w:w="0" w:type="auto"/>
        <w:tblLook w:val="04A0" w:firstRow="1" w:lastRow="0" w:firstColumn="1" w:lastColumn="0" w:noHBand="0" w:noVBand="1"/>
      </w:tblPr>
      <w:tblGrid>
        <w:gridCol w:w="9360"/>
      </w:tblGrid>
      <w:tr w:rsidR="000E6A85" w14:paraId="754086E3"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1F6B227E" w14:textId="77777777" w:rsidR="000E6A85"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pandas</w:t>
            </w:r>
            <w:r>
              <w:rPr>
                <w:rFonts w:ascii="Courier New" w:hAnsi="Courier New"/>
                <w:color w:val="F8F8F2"/>
                <w:sz w:val="16"/>
              </w:rPr>
              <w:t xml:space="preserve"> </w:t>
            </w:r>
            <w:r>
              <w:rPr>
                <w:rFonts w:ascii="Courier New" w:hAnsi="Courier New"/>
                <w:color w:val="FF79C6"/>
                <w:sz w:val="16"/>
              </w:rPr>
              <w:t>as</w:t>
            </w:r>
            <w:r>
              <w:rPr>
                <w:rFonts w:ascii="Courier New" w:hAnsi="Courier New"/>
                <w:color w:val="F8F8F2"/>
                <w:sz w:val="16"/>
              </w:rPr>
              <w:t xml:space="preserve"> </w:t>
            </w:r>
            <w:r>
              <w:rPr>
                <w:rFonts w:ascii="Courier New" w:hAnsi="Courier New"/>
                <w:color w:val="8BE9FD"/>
                <w:sz w:val="16"/>
              </w:rPr>
              <w:t>pd</w:t>
            </w:r>
          </w:p>
          <w:p w14:paraId="6C171011" w14:textId="77777777" w:rsidR="000E6A85"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openpyxl</w:t>
            </w:r>
          </w:p>
          <w:p w14:paraId="4BD04347" w14:textId="77777777" w:rsidR="000E6A85"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numpy</w:t>
            </w:r>
            <w:r>
              <w:rPr>
                <w:rFonts w:ascii="Courier New" w:hAnsi="Courier New"/>
                <w:color w:val="F8F8F2"/>
                <w:sz w:val="16"/>
              </w:rPr>
              <w:t xml:space="preserve"> </w:t>
            </w:r>
            <w:r>
              <w:rPr>
                <w:rFonts w:ascii="Courier New" w:hAnsi="Courier New"/>
                <w:color w:val="FF79C6"/>
                <w:sz w:val="16"/>
              </w:rPr>
              <w:t>as</w:t>
            </w:r>
            <w:r>
              <w:rPr>
                <w:rFonts w:ascii="Courier New" w:hAnsi="Courier New"/>
                <w:color w:val="F8F8F2"/>
                <w:sz w:val="16"/>
              </w:rPr>
              <w:t xml:space="preserve"> </w:t>
            </w:r>
            <w:r>
              <w:rPr>
                <w:rFonts w:ascii="Courier New" w:hAnsi="Courier New"/>
                <w:color w:val="8BE9FD"/>
                <w:sz w:val="16"/>
              </w:rPr>
              <w:t>np</w:t>
            </w:r>
          </w:p>
          <w:p w14:paraId="0FB1D23D" w14:textId="77777777" w:rsidR="000E6A85"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datetime</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datetime, timezone</w:t>
            </w:r>
          </w:p>
          <w:p w14:paraId="33DB20AA" w14:textId="77777777" w:rsidR="000E6A85"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io</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BytesIO</w:t>
            </w:r>
          </w:p>
          <w:p w14:paraId="7880DD91" w14:textId="77777777" w:rsidR="000E6A85"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pathlib</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Path</w:t>
            </w:r>
          </w:p>
          <w:p w14:paraId="02C0EC48" w14:textId="77777777" w:rsidR="000E6A85"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os</w:t>
            </w:r>
            <w:r>
              <w:rPr>
                <w:rFonts w:ascii="Courier New" w:hAnsi="Courier New"/>
                <w:color w:val="FF79C6"/>
                <w:sz w:val="16"/>
              </w:rPr>
              <w:t>,</w:t>
            </w:r>
            <w:r>
              <w:rPr>
                <w:rFonts w:ascii="Courier New" w:hAnsi="Courier New"/>
                <w:color w:val="F8F8F2"/>
                <w:sz w:val="16"/>
              </w:rPr>
              <w:t xml:space="preserve"> </w:t>
            </w:r>
            <w:r>
              <w:rPr>
                <w:rFonts w:ascii="Courier New" w:hAnsi="Courier New"/>
                <w:color w:val="8BE9FD"/>
                <w:sz w:val="16"/>
              </w:rPr>
              <w:t>re</w:t>
            </w:r>
            <w:r>
              <w:rPr>
                <w:rFonts w:ascii="Courier New" w:hAnsi="Courier New"/>
                <w:color w:val="FF79C6"/>
                <w:sz w:val="16"/>
              </w:rPr>
              <w:t>,</w:t>
            </w:r>
            <w:r>
              <w:rPr>
                <w:rFonts w:ascii="Courier New" w:hAnsi="Courier New"/>
                <w:color w:val="F8F8F2"/>
                <w:sz w:val="16"/>
              </w:rPr>
              <w:t xml:space="preserve"> </w:t>
            </w:r>
            <w:r>
              <w:rPr>
                <w:rFonts w:ascii="Courier New" w:hAnsi="Courier New"/>
                <w:color w:val="8BE9FD"/>
                <w:sz w:val="16"/>
              </w:rPr>
              <w:t>unicodedata</w:t>
            </w:r>
            <w:r>
              <w:rPr>
                <w:rFonts w:ascii="Courier New" w:hAnsi="Courier New"/>
                <w:color w:val="FF79C6"/>
                <w:sz w:val="16"/>
              </w:rPr>
              <w:t>,</w:t>
            </w:r>
            <w:r>
              <w:rPr>
                <w:rFonts w:ascii="Courier New" w:hAnsi="Courier New"/>
                <w:color w:val="F8F8F2"/>
                <w:sz w:val="16"/>
              </w:rPr>
              <w:t xml:space="preserve"> </w:t>
            </w:r>
            <w:r>
              <w:rPr>
                <w:rFonts w:ascii="Courier New" w:hAnsi="Courier New"/>
                <w:color w:val="8BE9FD"/>
                <w:sz w:val="16"/>
              </w:rPr>
              <w:t>json</w:t>
            </w:r>
            <w:r>
              <w:rPr>
                <w:rFonts w:ascii="Courier New" w:hAnsi="Courier New"/>
                <w:color w:val="FF79C6"/>
                <w:sz w:val="16"/>
              </w:rPr>
              <w:t>,</w:t>
            </w:r>
            <w:r>
              <w:rPr>
                <w:rFonts w:ascii="Courier New" w:hAnsi="Courier New"/>
                <w:color w:val="F8F8F2"/>
                <w:sz w:val="16"/>
              </w:rPr>
              <w:t xml:space="preserve"> </w:t>
            </w:r>
            <w:r>
              <w:rPr>
                <w:rFonts w:ascii="Courier New" w:hAnsi="Courier New"/>
                <w:color w:val="8BE9FD"/>
                <w:sz w:val="16"/>
              </w:rPr>
              <w:t>math</w:t>
            </w:r>
            <w:r>
              <w:rPr>
                <w:rFonts w:ascii="Courier New" w:hAnsi="Courier New"/>
                <w:color w:val="FF79C6"/>
                <w:sz w:val="16"/>
              </w:rPr>
              <w:t>,</w:t>
            </w:r>
            <w:r>
              <w:rPr>
                <w:rFonts w:ascii="Courier New" w:hAnsi="Courier New"/>
                <w:color w:val="F8F8F2"/>
                <w:sz w:val="16"/>
              </w:rPr>
              <w:t xml:space="preserve"> </w:t>
            </w:r>
            <w:r>
              <w:rPr>
                <w:rFonts w:ascii="Courier New" w:hAnsi="Courier New"/>
                <w:color w:val="8BE9FD"/>
                <w:sz w:val="16"/>
              </w:rPr>
              <w:t>shutil</w:t>
            </w:r>
            <w:r>
              <w:rPr>
                <w:rFonts w:ascii="Courier New" w:hAnsi="Courier New"/>
                <w:color w:val="FF79C6"/>
                <w:sz w:val="16"/>
              </w:rPr>
              <w:t>,</w:t>
            </w:r>
            <w:r>
              <w:rPr>
                <w:rFonts w:ascii="Courier New" w:hAnsi="Courier New"/>
                <w:color w:val="F8F8F2"/>
                <w:sz w:val="16"/>
              </w:rPr>
              <w:t xml:space="preserve"> </w:t>
            </w:r>
            <w:r>
              <w:rPr>
                <w:rFonts w:ascii="Courier New" w:hAnsi="Courier New"/>
                <w:color w:val="8BE9FD"/>
                <w:sz w:val="16"/>
              </w:rPr>
              <w:t>tempfile</w:t>
            </w:r>
          </w:p>
          <w:p w14:paraId="3E352926" w14:textId="77777777" w:rsidR="000E6A85"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requests</w:t>
            </w:r>
          </w:p>
          <w:p w14:paraId="187869FB" w14:textId="77777777" w:rsidR="000E6A85" w:rsidRDefault="00000000">
            <w:pPr>
              <w:spacing w:before="20" w:after="20"/>
            </w:pPr>
            <w:r>
              <w:rPr>
                <w:rFonts w:ascii="Courier New" w:hAnsi="Courier New"/>
                <w:color w:val="FF79C6"/>
                <w:sz w:val="16"/>
              </w:rPr>
              <w:t>import</w:t>
            </w:r>
            <w:r>
              <w:rPr>
                <w:rFonts w:ascii="Courier New" w:hAnsi="Courier New"/>
                <w:color w:val="F8F8F2"/>
                <w:sz w:val="16"/>
              </w:rPr>
              <w:t xml:space="preserve"> </w:t>
            </w:r>
            <w:r>
              <w:rPr>
                <w:rFonts w:ascii="Courier New" w:hAnsi="Courier New"/>
                <w:color w:val="8BE9FD"/>
                <w:sz w:val="16"/>
              </w:rPr>
              <w:t>msal</w:t>
            </w:r>
            <w:r>
              <w:rPr>
                <w:rFonts w:ascii="Courier New" w:hAnsi="Courier New"/>
                <w:color w:val="F8F8F2"/>
                <w:sz w:val="16"/>
              </w:rPr>
              <w:t xml:space="preserve">  </w:t>
            </w:r>
            <w:r>
              <w:rPr>
                <w:rFonts w:ascii="Courier New" w:hAnsi="Courier New"/>
                <w:color w:val="6272A4"/>
                <w:sz w:val="16"/>
              </w:rPr>
              <w:t># Se não estiver disponível, instale no cluster: %pip install msal</w:t>
            </w:r>
          </w:p>
          <w:p w14:paraId="5E867E20" w14:textId="77777777" w:rsidR="000E6A85"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office365.runtime.auth.authentication_context</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AuthenticationContext</w:t>
            </w:r>
          </w:p>
          <w:p w14:paraId="68A17773" w14:textId="77777777" w:rsidR="000E6A85"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office365.runtime.auth.user_credential</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UserCredential</w:t>
            </w:r>
          </w:p>
          <w:p w14:paraId="15707137" w14:textId="77777777" w:rsidR="000E6A85"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office365.sharepoint.client_context</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ClientContext</w:t>
            </w:r>
          </w:p>
          <w:p w14:paraId="15B3F6D1" w14:textId="77777777" w:rsidR="000E6A85" w:rsidRDefault="00000000">
            <w:pPr>
              <w:spacing w:before="20" w:after="20"/>
            </w:pPr>
            <w:r>
              <w:rPr>
                <w:rFonts w:ascii="Courier New" w:hAnsi="Courier New"/>
                <w:color w:val="FF79C6"/>
                <w:sz w:val="16"/>
              </w:rPr>
              <w:t>from</w:t>
            </w:r>
            <w:r>
              <w:rPr>
                <w:rFonts w:ascii="Courier New" w:hAnsi="Courier New"/>
                <w:color w:val="F8F8F2"/>
                <w:sz w:val="16"/>
              </w:rPr>
              <w:t xml:space="preserve"> </w:t>
            </w:r>
            <w:r>
              <w:rPr>
                <w:rFonts w:ascii="Courier New" w:hAnsi="Courier New"/>
                <w:color w:val="8BE9FD"/>
                <w:sz w:val="16"/>
              </w:rPr>
              <w:t>office365.sharepoint.files.file</w:t>
            </w:r>
            <w:r>
              <w:rPr>
                <w:rFonts w:ascii="Courier New" w:hAnsi="Courier New"/>
                <w:color w:val="F8F8F2"/>
                <w:sz w:val="16"/>
              </w:rPr>
              <w:t xml:space="preserve"> </w:t>
            </w:r>
            <w:r>
              <w:rPr>
                <w:rFonts w:ascii="Courier New" w:hAnsi="Courier New"/>
                <w:color w:val="FF79C6"/>
                <w:sz w:val="16"/>
              </w:rPr>
              <w:t>import</w:t>
            </w:r>
            <w:r>
              <w:rPr>
                <w:rFonts w:ascii="Courier New" w:hAnsi="Courier New"/>
                <w:color w:val="F8F8F2"/>
                <w:sz w:val="16"/>
              </w:rPr>
              <w:t xml:space="preserve"> File  </w:t>
            </w:r>
            <w:r>
              <w:rPr>
                <w:rFonts w:ascii="Courier New" w:hAnsi="Courier New"/>
                <w:color w:val="6272A4"/>
                <w:sz w:val="16"/>
              </w:rPr>
              <w:t># &lt;-- IMPORT QUE FALTAVA</w:t>
            </w:r>
          </w:p>
          <w:p w14:paraId="34106D5E" w14:textId="77777777" w:rsidR="000E6A85" w:rsidRDefault="000E6A85">
            <w:pPr>
              <w:spacing w:before="20" w:after="20"/>
            </w:pPr>
          </w:p>
        </w:tc>
      </w:tr>
    </w:tbl>
    <w:p w14:paraId="4783A734"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4A3735B3" w14:textId="77777777">
        <w:tc>
          <w:tcPr>
            <w:tcW w:w="432" w:type="dxa"/>
            <w:shd w:val="clear" w:color="auto" w:fill="1A1A1A"/>
          </w:tcPr>
          <w:p w14:paraId="20B24FBB" w14:textId="77777777" w:rsidR="000E6A85" w:rsidRDefault="00000000">
            <w:pPr>
              <w:jc w:val="center"/>
            </w:pPr>
            <w:r>
              <w:rPr>
                <w:b/>
                <w:color w:val="FFBE00"/>
                <w:sz w:val="18"/>
              </w:rPr>
              <w:t>4</w:t>
            </w:r>
          </w:p>
        </w:tc>
        <w:tc>
          <w:tcPr>
            <w:tcW w:w="4680" w:type="dxa"/>
            <w:shd w:val="clear" w:color="auto" w:fill="F0F4F8"/>
          </w:tcPr>
          <w:p w14:paraId="73A98A9A" w14:textId="77777777" w:rsidR="000E6A85" w:rsidRDefault="00000000">
            <w:r>
              <w:rPr>
                <w:b/>
                <w:color w:val="1A1A1A"/>
                <w:sz w:val="18"/>
              </w:rPr>
              <w:t>🐍 Python  —  Leitura de dados</w:t>
            </w:r>
          </w:p>
        </w:tc>
      </w:tr>
      <w:tr w:rsidR="000E6A85" w14:paraId="6CDE833C"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4313E254" w14:textId="77777777" w:rsidR="000E6A85" w:rsidRDefault="00000000">
            <w:r>
              <w:rPr>
                <w:b/>
                <w:color w:val="1A1A1A"/>
                <w:sz w:val="19"/>
              </w:rPr>
              <w:t xml:space="preserve">📋 Contexto:  </w:t>
            </w:r>
            <w:r>
              <w:rPr>
                <w:sz w:val="19"/>
              </w:rPr>
              <w:t>A célula 4 do notebook 'bronze_empresometro' é responsável por autenticar o acesso ao SharePoint, listar arquivos CSV em uma pasta específica, garantir a existência de um diretório no sistema de arquivos, baixar os arquivos CSV encontrados e armazená-los em um volume específico. O código utiliza a biblioteca 'dbutils' para gerenciar segredos e o contexto do cliente para interagir com o SharePoint. Após a execução, um resumo do processo é impresso, incluindo o número de arquivos baixados com sucesso e aqueles que falharam, além de listar os arquivos no volume no formato DBFS.</w:t>
            </w:r>
          </w:p>
        </w:tc>
      </w:tr>
    </w:tbl>
    <w:p w14:paraId="2F5D8305" w14:textId="77777777" w:rsidR="000E6A85" w:rsidRDefault="000E6A85"/>
    <w:tbl>
      <w:tblPr>
        <w:tblStyle w:val="Tabelacomgrade"/>
        <w:tblW w:w="0" w:type="auto"/>
        <w:tblLook w:val="04A0" w:firstRow="1" w:lastRow="0" w:firstColumn="1" w:lastColumn="0" w:noHBand="0" w:noVBand="1"/>
      </w:tblPr>
      <w:tblGrid>
        <w:gridCol w:w="9360"/>
      </w:tblGrid>
      <w:tr w:rsidR="000E6A85" w14:paraId="664F23FC"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317811C9" w14:textId="77777777" w:rsidR="000E6A85" w:rsidRDefault="00000000">
            <w:r>
              <w:rPr>
                <w:b/>
                <w:color w:val="1A1A1A"/>
                <w:sz w:val="19"/>
              </w:rPr>
              <w:t xml:space="preserve">🔍 Detalhe técnico:  </w:t>
            </w:r>
            <w:r>
              <w:rPr>
                <w:sz w:val="19"/>
              </w:rPr>
              <w:t>As funções definidas são: 'ensure_dir', que garante que um diretório POSIX existe, criando-o se necessário; e 'list_csv_files', que lista arquivos CSV em uma pasta do SharePoint, com a opção de buscar recursivamente em subpastas. A função 'list_csv_files' retorna uma lista de dicionários contendo o nome e a URL relativa do servidor dos arquivos encontrados. O código também implementa um mecanismo de tratamento de erros ao baixar os arquivos, registrando quais downloads falharam e exibindo mensagens apropriadas.</w:t>
            </w:r>
          </w:p>
        </w:tc>
      </w:tr>
    </w:tbl>
    <w:p w14:paraId="05245DD5" w14:textId="77777777" w:rsidR="000E6A85" w:rsidRDefault="000E6A85"/>
    <w:tbl>
      <w:tblPr>
        <w:tblStyle w:val="Tabelacomgrade"/>
        <w:tblW w:w="0" w:type="auto"/>
        <w:tblLook w:val="04A0" w:firstRow="1" w:lastRow="0" w:firstColumn="1" w:lastColumn="0" w:noHBand="0" w:noVBand="1"/>
      </w:tblPr>
      <w:tblGrid>
        <w:gridCol w:w="9360"/>
      </w:tblGrid>
      <w:tr w:rsidR="000E6A85" w14:paraId="5D2D03D4"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5F305B57" w14:textId="77777777" w:rsidR="000E6A85" w:rsidRDefault="00000000">
            <w:r>
              <w:rPr>
                <w:b/>
                <w:color w:val="1A1A1A"/>
                <w:sz w:val="19"/>
              </w:rPr>
              <w:t xml:space="preserve">⚠️ Atenção:  </w:t>
            </w:r>
            <w:r>
              <w:rPr>
                <w:sz w:val="19"/>
              </w:rPr>
              <w:t>É importante estar ciente do comportamento de sobrescrever arquivos já existentes, controlado pela variável 'OVERWRITE_IF_EXISTS', que está definida como True. Isso pode resultar na perda de dados se não for gerenciado corretamente. Além disso, a configuração do caminho do volume deve ser verificada para garantir que o ambiente de desenvolvimento não sobrescreva dados em produção. Dependências críticas incluem a autenticação correta e a configuração do SharePoint, que, se alteradas, podem interromper o fluxo de dados.</w:t>
            </w:r>
          </w:p>
        </w:tc>
      </w:tr>
    </w:tbl>
    <w:p w14:paraId="22F8B316" w14:textId="77777777" w:rsidR="000E6A85" w:rsidRDefault="000E6A85"/>
    <w:tbl>
      <w:tblPr>
        <w:tblStyle w:val="Tabelacomgrade"/>
        <w:tblW w:w="0" w:type="auto"/>
        <w:tblLook w:val="04A0" w:firstRow="1" w:lastRow="0" w:firstColumn="1" w:lastColumn="0" w:noHBand="0" w:noVBand="1"/>
      </w:tblPr>
      <w:tblGrid>
        <w:gridCol w:w="9360"/>
      </w:tblGrid>
      <w:tr w:rsidR="000E6A85" w14:paraId="3A9EFF8B"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39FB0904" w14:textId="77777777" w:rsidR="000E6A85" w:rsidRDefault="00000000">
            <w:pPr>
              <w:spacing w:before="20" w:after="20"/>
            </w:pPr>
            <w:r>
              <w:rPr>
                <w:rFonts w:ascii="Courier New" w:hAnsi="Courier New"/>
                <w:color w:val="6272A4"/>
                <w:sz w:val="16"/>
              </w:rPr>
              <w:t># === AUTENTICAÇÃO ===</w:t>
            </w:r>
          </w:p>
          <w:p w14:paraId="6E95B6DE" w14:textId="77777777" w:rsidR="000E6A85" w:rsidRDefault="00000000">
            <w:pPr>
              <w:spacing w:before="20" w:after="20"/>
            </w:pPr>
            <w:r>
              <w:rPr>
                <w:rFonts w:ascii="Courier New" w:hAnsi="Courier New"/>
                <w:color w:val="F8F8F2"/>
                <w:sz w:val="16"/>
              </w:rPr>
              <w:t xml:space="preserve">username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"A206477@JohnDeere.com"</w:t>
            </w:r>
          </w:p>
          <w:p w14:paraId="00954961" w14:textId="77777777" w:rsidR="000E6A85" w:rsidRDefault="00000000">
            <w:pPr>
              <w:spacing w:before="20" w:after="20"/>
            </w:pPr>
            <w:r>
              <w:rPr>
                <w:rFonts w:ascii="Courier New" w:hAnsi="Courier New"/>
                <w:color w:val="F8F8F2"/>
                <w:sz w:val="16"/>
              </w:rPr>
              <w:t xml:space="preserve">password </w:t>
            </w:r>
            <w:r>
              <w:rPr>
                <w:rFonts w:ascii="Courier New" w:hAnsi="Courier New"/>
                <w:color w:val="FF79C6"/>
                <w:sz w:val="16"/>
              </w:rPr>
              <w:t>=</w:t>
            </w:r>
            <w:r>
              <w:rPr>
                <w:rFonts w:ascii="Courier New" w:hAnsi="Courier New"/>
                <w:color w:val="F8F8F2"/>
                <w:sz w:val="16"/>
              </w:rPr>
              <w:t xml:space="preserve"> dbutils</w:t>
            </w:r>
            <w:r>
              <w:rPr>
                <w:rFonts w:ascii="Courier New" w:hAnsi="Courier New"/>
                <w:color w:val="FF79C6"/>
                <w:sz w:val="16"/>
              </w:rPr>
              <w:t>.</w:t>
            </w:r>
            <w:r>
              <w:rPr>
                <w:rFonts w:ascii="Courier New" w:hAnsi="Courier New"/>
                <w:color w:val="F8F8F2"/>
                <w:sz w:val="16"/>
              </w:rPr>
              <w:t>secrets</w:t>
            </w:r>
            <w:r>
              <w:rPr>
                <w:rFonts w:ascii="Courier New" w:hAnsi="Courier New"/>
                <w:color w:val="FF79C6"/>
                <w:sz w:val="16"/>
              </w:rPr>
              <w:t>.</w:t>
            </w:r>
            <w:r>
              <w:rPr>
                <w:rFonts w:ascii="Courier New" w:hAnsi="Courier New"/>
                <w:color w:val="F8F8F2"/>
                <w:sz w:val="16"/>
              </w:rPr>
              <w:t xml:space="preserve">get(scope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"A206477-appID"</w:t>
            </w:r>
            <w:r>
              <w:rPr>
                <w:rFonts w:ascii="Courier New" w:hAnsi="Courier New"/>
                <w:color w:val="F8F8F2"/>
                <w:sz w:val="16"/>
              </w:rPr>
              <w:t xml:space="preserve">, key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"A206477-pass"</w:t>
            </w:r>
            <w:r>
              <w:rPr>
                <w:rFonts w:ascii="Courier New" w:hAnsi="Courier New"/>
                <w:color w:val="F8F8F2"/>
                <w:sz w:val="16"/>
              </w:rPr>
              <w:t>)</w:t>
            </w:r>
          </w:p>
          <w:p w14:paraId="7A2CC2E9" w14:textId="77777777" w:rsidR="000E6A85" w:rsidRDefault="000E6A85">
            <w:pPr>
              <w:spacing w:before="20" w:after="20"/>
            </w:pPr>
          </w:p>
          <w:p w14:paraId="223E5916" w14:textId="77777777" w:rsidR="000E6A85" w:rsidRDefault="00000000">
            <w:pPr>
              <w:spacing w:before="20" w:after="20"/>
            </w:pPr>
            <w:r>
              <w:rPr>
                <w:rFonts w:ascii="Courier New" w:hAnsi="Courier New"/>
                <w:color w:val="6272A4"/>
                <w:sz w:val="16"/>
              </w:rPr>
              <w:t># === CONFIG SHAREPOINT ===</w:t>
            </w:r>
          </w:p>
          <w:p w14:paraId="4CEC6A59" w14:textId="77777777" w:rsidR="000E6A85" w:rsidRDefault="00000000">
            <w:pPr>
              <w:spacing w:before="20" w:after="20"/>
            </w:pPr>
            <w:r>
              <w:rPr>
                <w:rFonts w:ascii="Courier New" w:hAnsi="Courier New"/>
                <w:color w:val="6272A4"/>
                <w:sz w:val="16"/>
              </w:rPr>
              <w:t># URL do site (não é a URL do arquivo)</w:t>
            </w:r>
          </w:p>
          <w:p w14:paraId="24B8AB81" w14:textId="77777777" w:rsidR="000E6A85" w:rsidRDefault="00000000">
            <w:pPr>
              <w:spacing w:before="20" w:after="20"/>
            </w:pPr>
            <w:r>
              <w:rPr>
                <w:rFonts w:ascii="Courier New" w:hAnsi="Courier New"/>
                <w:color w:val="F8F8F2"/>
                <w:sz w:val="16"/>
              </w:rPr>
              <w:t xml:space="preserve">site_url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"https://deere.sharepoint.com/sites/JohnDeere_Empresometro/"</w:t>
            </w:r>
          </w:p>
          <w:p w14:paraId="5B983F2A" w14:textId="77777777" w:rsidR="000E6A85" w:rsidRDefault="000E6A85">
            <w:pPr>
              <w:spacing w:before="20" w:after="20"/>
            </w:pPr>
          </w:p>
          <w:p w14:paraId="7ABC1D26" w14:textId="77777777" w:rsidR="000E6A85" w:rsidRDefault="00000000">
            <w:pPr>
              <w:spacing w:before="20" w:after="20"/>
            </w:pPr>
            <w:r>
              <w:rPr>
                <w:rFonts w:ascii="Courier New" w:hAnsi="Courier New"/>
                <w:color w:val="6272A4"/>
                <w:sz w:val="16"/>
              </w:rPr>
              <w:t># Caminho da PASTA no SharePoint (server-relative URL, começando com /sites/...)</w:t>
            </w:r>
          </w:p>
          <w:p w14:paraId="1DB7346A" w14:textId="77777777" w:rsidR="000E6A85" w:rsidRDefault="00000000">
            <w:pPr>
              <w:spacing w:before="20" w:after="20"/>
            </w:pPr>
            <w:r>
              <w:rPr>
                <w:rFonts w:ascii="Courier New" w:hAnsi="Courier New"/>
                <w:color w:val="6272A4"/>
                <w:sz w:val="16"/>
              </w:rPr>
              <w:t># -&gt; aponte para a pasta, não para o arquivo</w:t>
            </w:r>
          </w:p>
          <w:p w14:paraId="186298DB" w14:textId="77777777" w:rsidR="000E6A85" w:rsidRDefault="00000000">
            <w:pPr>
              <w:spacing w:before="20" w:after="20"/>
            </w:pPr>
            <w:r>
              <w:rPr>
                <w:rFonts w:ascii="Courier New" w:hAnsi="Courier New"/>
                <w:color w:val="F8F8F2"/>
                <w:sz w:val="16"/>
              </w:rPr>
              <w:t xml:space="preserve">folder_server_relative_url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"/sites/JohnDeere_Empresometro/Shared Documents/Empresometro/Datalake"</w:t>
            </w:r>
          </w:p>
          <w:p w14:paraId="198ED4F0" w14:textId="77777777" w:rsidR="000E6A85" w:rsidRDefault="000E6A85">
            <w:pPr>
              <w:spacing w:before="20" w:after="20"/>
            </w:pPr>
          </w:p>
          <w:p w14:paraId="178BCAB0" w14:textId="77777777" w:rsidR="000E6A85" w:rsidRDefault="00000000">
            <w:pPr>
              <w:spacing w:before="20" w:after="20"/>
            </w:pPr>
            <w:r>
              <w:rPr>
                <w:rFonts w:ascii="Courier New" w:hAnsi="Courier New"/>
                <w:color w:val="6272A4"/>
                <w:sz w:val="16"/>
              </w:rPr>
              <w:t># === CONFIG VOLUME (Unity Catalog) ===</w:t>
            </w:r>
          </w:p>
          <w:p w14:paraId="68EB910F" w14:textId="77777777" w:rsidR="000E6A85" w:rsidRDefault="00000000">
            <w:pPr>
              <w:spacing w:before="20" w:after="20"/>
            </w:pPr>
            <w:r>
              <w:rPr>
                <w:rFonts w:ascii="Courier New" w:hAnsi="Courier New"/>
                <w:color w:val="6272A4"/>
                <w:sz w:val="16"/>
              </w:rPr>
              <w:t># Use sempre o caminho POSIX /Volumes/... para escrita binária</w:t>
            </w:r>
          </w:p>
          <w:p w14:paraId="3028E576" w14:textId="77777777" w:rsidR="000E6A85" w:rsidRDefault="00000000">
            <w:pPr>
              <w:spacing w:before="20" w:after="20"/>
            </w:pPr>
            <w:r>
              <w:rPr>
                <w:rFonts w:ascii="Courier New" w:hAnsi="Courier New"/>
                <w:color w:val="F8F8F2"/>
                <w:sz w:val="16"/>
              </w:rPr>
              <w:t xml:space="preserve">volume_dir_posix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"/Volumes/jd/ds_bronze_jd/pipeline/Empresometro"</w:t>
            </w:r>
          </w:p>
          <w:p w14:paraId="2BF7A0C2" w14:textId="77777777" w:rsidR="000E6A85" w:rsidRDefault="00000000">
            <w:pPr>
              <w:spacing w:before="20" w:after="20"/>
            </w:pPr>
            <w:r>
              <w:rPr>
                <w:rFonts w:ascii="Courier New" w:hAnsi="Courier New"/>
                <w:color w:val="F8F8F2"/>
                <w:sz w:val="16"/>
              </w:rPr>
              <w:lastRenderedPageBreak/>
              <w:t xml:space="preserve">volume_dir_dbfs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"dbfs:/Volumes/jd/ds_bronze_jd/pipeline/Empresometro"</w:t>
            </w:r>
            <w:r>
              <w:rPr>
                <w:rFonts w:ascii="Courier New" w:hAnsi="Courier New"/>
                <w:color w:val="F8F8F2"/>
                <w:sz w:val="16"/>
              </w:rPr>
              <w:t xml:space="preserve">  </w:t>
            </w:r>
            <w:r>
              <w:rPr>
                <w:rFonts w:ascii="Courier New" w:hAnsi="Courier New"/>
                <w:color w:val="6272A4"/>
                <w:sz w:val="16"/>
              </w:rPr>
              <w:t># bom para listagens via dbutils</w:t>
            </w:r>
          </w:p>
          <w:p w14:paraId="55DEF17E" w14:textId="77777777" w:rsidR="000E6A85" w:rsidRDefault="000E6A85">
            <w:pPr>
              <w:spacing w:before="20" w:after="20"/>
            </w:pPr>
          </w:p>
          <w:p w14:paraId="64E33F65" w14:textId="77777777" w:rsidR="000E6A85" w:rsidRDefault="00000000">
            <w:pPr>
              <w:spacing w:before="20" w:after="20"/>
            </w:pPr>
            <w:r>
              <w:rPr>
                <w:rFonts w:ascii="Courier New" w:hAnsi="Courier New"/>
                <w:color w:val="6272A4"/>
                <w:sz w:val="16"/>
              </w:rPr>
              <w:t># Comportamento: sobreescrever arquivos já existentes?</w:t>
            </w:r>
          </w:p>
          <w:p w14:paraId="7D03F09C" w14:textId="77777777" w:rsidR="000E6A85" w:rsidRDefault="00000000">
            <w:pPr>
              <w:spacing w:before="20" w:after="20"/>
            </w:pPr>
            <w:r>
              <w:rPr>
                <w:rFonts w:ascii="Courier New" w:hAnsi="Courier New"/>
                <w:color w:val="F8F8F2"/>
                <w:sz w:val="16"/>
              </w:rPr>
              <w:t xml:space="preserve">OVERWRITE_IF_EXISTS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True</w:t>
            </w:r>
          </w:p>
          <w:p w14:paraId="1B329898" w14:textId="77777777" w:rsidR="000E6A85" w:rsidRDefault="000E6A85">
            <w:pPr>
              <w:spacing w:before="20" w:after="20"/>
            </w:pPr>
          </w:p>
          <w:p w14:paraId="7F14C5DF" w14:textId="77777777" w:rsidR="000E6A85" w:rsidRDefault="00000000">
            <w:pPr>
              <w:spacing w:before="20" w:after="20"/>
            </w:pPr>
            <w:r>
              <w:rPr>
                <w:rFonts w:ascii="Courier New" w:hAnsi="Courier New"/>
                <w:color w:val="6272A4"/>
                <w:sz w:val="16"/>
              </w:rPr>
              <w:t># Varrer subpastas (recursivo)?</w:t>
            </w:r>
          </w:p>
          <w:p w14:paraId="5AF8073A" w14:textId="77777777" w:rsidR="000E6A85" w:rsidRDefault="00000000">
            <w:pPr>
              <w:spacing w:before="20" w:after="20"/>
            </w:pPr>
            <w:r>
              <w:rPr>
                <w:rFonts w:ascii="Courier New" w:hAnsi="Courier New"/>
                <w:color w:val="F8F8F2"/>
                <w:sz w:val="16"/>
              </w:rPr>
              <w:t xml:space="preserve">RECURSIVE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False</w:t>
            </w:r>
            <w:r>
              <w:rPr>
                <w:rFonts w:ascii="Courier New" w:hAnsi="Courier New"/>
                <w:color w:val="F8F8F2"/>
                <w:sz w:val="16"/>
              </w:rPr>
              <w:t xml:space="preserve">  </w:t>
            </w:r>
            <w:r>
              <w:rPr>
                <w:rFonts w:ascii="Courier New" w:hAnsi="Courier New"/>
                <w:color w:val="6272A4"/>
                <w:sz w:val="16"/>
              </w:rPr>
              <w:t># mude para True se quiser descer subpastas</w:t>
            </w:r>
          </w:p>
          <w:p w14:paraId="783A28CA" w14:textId="77777777" w:rsidR="000E6A85" w:rsidRDefault="000E6A85">
            <w:pPr>
              <w:spacing w:before="20" w:after="20"/>
            </w:pPr>
          </w:p>
          <w:p w14:paraId="6A3BBCB9" w14:textId="77777777" w:rsidR="000E6A85" w:rsidRDefault="00000000">
            <w:pPr>
              <w:spacing w:before="20" w:after="20"/>
            </w:pPr>
            <w:r>
              <w:rPr>
                <w:rFonts w:ascii="Courier New" w:hAnsi="Courier New"/>
                <w:color w:val="6272A4"/>
                <w:sz w:val="16"/>
              </w:rPr>
              <w:t># ====== FUNÇÕES AUXILIARES ======</w:t>
            </w:r>
          </w:p>
          <w:p w14:paraId="10C4026A" w14:textId="77777777" w:rsidR="000E6A85" w:rsidRDefault="00000000">
            <w:pPr>
              <w:spacing w:before="20" w:after="20"/>
            </w:pPr>
            <w:r>
              <w:rPr>
                <w:rFonts w:ascii="Courier New" w:hAnsi="Courier New"/>
                <w:color w:val="FF79C6"/>
                <w:sz w:val="16"/>
              </w:rPr>
              <w:t>def</w:t>
            </w:r>
            <w:r>
              <w:rPr>
                <w:rFonts w:ascii="Courier New" w:hAnsi="Courier New"/>
                <w:color w:val="F8F8F2"/>
                <w:sz w:val="16"/>
              </w:rPr>
              <w:t xml:space="preserve"> </w:t>
            </w:r>
            <w:r>
              <w:rPr>
                <w:rFonts w:ascii="Courier New" w:hAnsi="Courier New"/>
                <w:color w:val="50FA7B"/>
                <w:sz w:val="16"/>
              </w:rPr>
              <w:t>ensure_dir</w:t>
            </w:r>
            <w:r>
              <w:rPr>
                <w:rFonts w:ascii="Courier New" w:hAnsi="Courier New"/>
                <w:color w:val="F8F8F2"/>
                <w:sz w:val="16"/>
              </w:rPr>
              <w:t xml:space="preserve">(path_posix: </w:t>
            </w:r>
            <w:r>
              <w:rPr>
                <w:rFonts w:ascii="Courier New" w:hAnsi="Courier New"/>
                <w:color w:val="8BE9FD"/>
                <w:sz w:val="16"/>
              </w:rPr>
              <w:t>str</w:t>
            </w:r>
            <w:r>
              <w:rPr>
                <w:rFonts w:ascii="Courier New" w:hAnsi="Courier New"/>
                <w:color w:val="F8F8F2"/>
                <w:sz w:val="16"/>
              </w:rPr>
              <w:t>):</w:t>
            </w:r>
          </w:p>
          <w:p w14:paraId="4A9D63FD" w14:textId="77777777" w:rsidR="000E6A85" w:rsidRDefault="00000000">
            <w:pPr>
              <w:spacing w:before="20" w:after="20"/>
            </w:pPr>
            <w:r>
              <w:rPr>
                <w:rFonts w:ascii="Courier New" w:hAnsi="Courier New"/>
                <w:color w:val="F8F8F2"/>
                <w:sz w:val="16"/>
              </w:rPr>
              <w:t xml:space="preserve">    </w:t>
            </w:r>
            <w:r>
              <w:rPr>
                <w:rFonts w:ascii="Courier New" w:hAnsi="Courier New"/>
                <w:color w:val="F1FA8C"/>
                <w:sz w:val="16"/>
              </w:rPr>
              <w:t>"""Garante que o diretório POSIX existe (/Volumes/...)."""</w:t>
            </w:r>
          </w:p>
          <w:p w14:paraId="1311C5B1"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FF79C6"/>
                <w:sz w:val="16"/>
              </w:rPr>
              <w:t>not</w:t>
            </w:r>
            <w:r>
              <w:rPr>
                <w:rFonts w:ascii="Courier New" w:hAnsi="Courier New"/>
                <w:color w:val="F8F8F2"/>
                <w:sz w:val="16"/>
              </w:rPr>
              <w:t xml:space="preserve"> os</w:t>
            </w:r>
            <w:r>
              <w:rPr>
                <w:rFonts w:ascii="Courier New" w:hAnsi="Courier New"/>
                <w:color w:val="FF79C6"/>
                <w:sz w:val="16"/>
              </w:rPr>
              <w:t>.</w:t>
            </w:r>
            <w:r>
              <w:rPr>
                <w:rFonts w:ascii="Courier New" w:hAnsi="Courier New"/>
                <w:color w:val="F8F8F2"/>
                <w:sz w:val="16"/>
              </w:rPr>
              <w:t>path</w:t>
            </w:r>
            <w:r>
              <w:rPr>
                <w:rFonts w:ascii="Courier New" w:hAnsi="Courier New"/>
                <w:color w:val="FF79C6"/>
                <w:sz w:val="16"/>
              </w:rPr>
              <w:t>.</w:t>
            </w:r>
            <w:r>
              <w:rPr>
                <w:rFonts w:ascii="Courier New" w:hAnsi="Courier New"/>
                <w:color w:val="F8F8F2"/>
                <w:sz w:val="16"/>
              </w:rPr>
              <w:t>exists(path_posix):</w:t>
            </w:r>
          </w:p>
          <w:p w14:paraId="2BD9D68B" w14:textId="77777777" w:rsidR="000E6A85" w:rsidRDefault="00000000">
            <w:pPr>
              <w:spacing w:before="20" w:after="20"/>
            </w:pPr>
            <w:r>
              <w:rPr>
                <w:rFonts w:ascii="Courier New" w:hAnsi="Courier New"/>
                <w:color w:val="F8F8F2"/>
                <w:sz w:val="16"/>
              </w:rPr>
              <w:t xml:space="preserve">        os</w:t>
            </w:r>
            <w:r>
              <w:rPr>
                <w:rFonts w:ascii="Courier New" w:hAnsi="Courier New"/>
                <w:color w:val="FF79C6"/>
                <w:sz w:val="16"/>
              </w:rPr>
              <w:t>.</w:t>
            </w:r>
            <w:r>
              <w:rPr>
                <w:rFonts w:ascii="Courier New" w:hAnsi="Courier New"/>
                <w:color w:val="F8F8F2"/>
                <w:sz w:val="16"/>
              </w:rPr>
              <w:t>makedirs(path_posix, exist_ok</w:t>
            </w:r>
            <w:r>
              <w:rPr>
                <w:rFonts w:ascii="Courier New" w:hAnsi="Courier New"/>
                <w:color w:val="FF79C6"/>
                <w:sz w:val="16"/>
              </w:rPr>
              <w:t>=True</w:t>
            </w:r>
            <w:r>
              <w:rPr>
                <w:rFonts w:ascii="Courier New" w:hAnsi="Courier New"/>
                <w:color w:val="F8F8F2"/>
                <w:sz w:val="16"/>
              </w:rPr>
              <w:t>)</w:t>
            </w:r>
          </w:p>
          <w:p w14:paraId="5F0851A9" w14:textId="77777777" w:rsidR="000E6A85" w:rsidRDefault="000E6A85">
            <w:pPr>
              <w:spacing w:before="20" w:after="20"/>
            </w:pPr>
          </w:p>
          <w:p w14:paraId="5D319EF4" w14:textId="77777777" w:rsidR="000E6A85" w:rsidRDefault="00000000">
            <w:pPr>
              <w:spacing w:before="20" w:after="20"/>
            </w:pPr>
            <w:r>
              <w:rPr>
                <w:rFonts w:ascii="Courier New" w:hAnsi="Courier New"/>
                <w:color w:val="FF79C6"/>
                <w:sz w:val="16"/>
              </w:rPr>
              <w:t>def</w:t>
            </w:r>
            <w:r>
              <w:rPr>
                <w:rFonts w:ascii="Courier New" w:hAnsi="Courier New"/>
                <w:color w:val="F8F8F2"/>
                <w:sz w:val="16"/>
              </w:rPr>
              <w:t xml:space="preserve"> </w:t>
            </w:r>
            <w:r>
              <w:rPr>
                <w:rFonts w:ascii="Courier New" w:hAnsi="Courier New"/>
                <w:color w:val="50FA7B"/>
                <w:sz w:val="16"/>
              </w:rPr>
              <w:t>list_csv_files</w:t>
            </w:r>
            <w:r>
              <w:rPr>
                <w:rFonts w:ascii="Courier New" w:hAnsi="Courier New"/>
                <w:color w:val="F8F8F2"/>
                <w:sz w:val="16"/>
              </w:rPr>
              <w:t xml:space="preserve">(ctx: ClientContext, folder_srv_rel_url: </w:t>
            </w:r>
            <w:r>
              <w:rPr>
                <w:rFonts w:ascii="Courier New" w:hAnsi="Courier New"/>
                <w:color w:val="8BE9FD"/>
                <w:sz w:val="16"/>
              </w:rPr>
              <w:t>str</w:t>
            </w:r>
            <w:r>
              <w:rPr>
                <w:rFonts w:ascii="Courier New" w:hAnsi="Courier New"/>
                <w:color w:val="F8F8F2"/>
                <w:sz w:val="16"/>
              </w:rPr>
              <w:t xml:space="preserve">, recursive: </w:t>
            </w:r>
            <w:r>
              <w:rPr>
                <w:rFonts w:ascii="Courier New" w:hAnsi="Courier New"/>
                <w:color w:val="8BE9FD"/>
                <w:sz w:val="16"/>
              </w:rPr>
              <w:t>bool</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False</w:t>
            </w:r>
            <w:r>
              <w:rPr>
                <w:rFonts w:ascii="Courier New" w:hAnsi="Courier New"/>
                <w:color w:val="F8F8F2"/>
                <w:sz w:val="16"/>
              </w:rPr>
              <w:t>):</w:t>
            </w:r>
          </w:p>
          <w:p w14:paraId="53ABD952" w14:textId="77777777" w:rsidR="000E6A85" w:rsidRDefault="00000000">
            <w:pPr>
              <w:spacing w:before="20" w:after="20"/>
            </w:pPr>
            <w:r>
              <w:rPr>
                <w:rFonts w:ascii="Courier New" w:hAnsi="Courier New"/>
                <w:color w:val="F8F8F2"/>
                <w:sz w:val="16"/>
              </w:rPr>
              <w:t xml:space="preserve">    </w:t>
            </w:r>
            <w:r>
              <w:rPr>
                <w:rFonts w:ascii="Courier New" w:hAnsi="Courier New"/>
                <w:color w:val="F1FA8C"/>
                <w:sz w:val="16"/>
              </w:rPr>
              <w:t>"""</w:t>
            </w:r>
          </w:p>
          <w:p w14:paraId="02BD0119" w14:textId="77777777" w:rsidR="000E6A85" w:rsidRDefault="00000000">
            <w:pPr>
              <w:spacing w:before="20" w:after="20"/>
            </w:pPr>
            <w:r>
              <w:rPr>
                <w:rFonts w:ascii="Courier New" w:hAnsi="Courier New"/>
                <w:color w:val="F1FA8C"/>
                <w:sz w:val="16"/>
              </w:rPr>
              <w:t xml:space="preserve">    Lista arquivos .csv (case-insensitive) em uma pasta do SharePoint.</w:t>
            </w:r>
          </w:p>
          <w:p w14:paraId="27DFDB8C" w14:textId="77777777" w:rsidR="000E6A85" w:rsidRDefault="00000000">
            <w:pPr>
              <w:spacing w:before="20" w:after="20"/>
            </w:pPr>
            <w:r>
              <w:rPr>
                <w:rFonts w:ascii="Courier New" w:hAnsi="Courier New"/>
                <w:color w:val="F1FA8C"/>
                <w:sz w:val="16"/>
              </w:rPr>
              <w:t xml:space="preserve">    Se recursive=True, percorre subpastas.</w:t>
            </w:r>
          </w:p>
          <w:p w14:paraId="51F65DEE" w14:textId="77777777" w:rsidR="000E6A85" w:rsidRDefault="00000000">
            <w:pPr>
              <w:spacing w:before="20" w:after="20"/>
            </w:pPr>
            <w:r>
              <w:rPr>
                <w:rFonts w:ascii="Courier New" w:hAnsi="Courier New"/>
                <w:color w:val="F1FA8C"/>
                <w:sz w:val="16"/>
              </w:rPr>
              <w:t xml:space="preserve">    Retorna uma lista de dicts: {'name': ..., 'serverRelativeUrl': ...}</w:t>
            </w:r>
          </w:p>
          <w:p w14:paraId="737E5CA8" w14:textId="77777777" w:rsidR="000E6A85" w:rsidRDefault="00000000">
            <w:pPr>
              <w:spacing w:before="20" w:after="20"/>
            </w:pPr>
            <w:r>
              <w:rPr>
                <w:rFonts w:ascii="Courier New" w:hAnsi="Courier New"/>
                <w:color w:val="F1FA8C"/>
                <w:sz w:val="16"/>
              </w:rPr>
              <w:t xml:space="preserve">    """</w:t>
            </w:r>
          </w:p>
          <w:p w14:paraId="51B59A22" w14:textId="77777777" w:rsidR="000E6A85" w:rsidRDefault="000E6A85">
            <w:pPr>
              <w:spacing w:before="20" w:after="20"/>
            </w:pPr>
          </w:p>
          <w:p w14:paraId="3EE6E2FE" w14:textId="77777777" w:rsidR="000E6A85" w:rsidRDefault="00000000">
            <w:r>
              <w:rPr>
                <w:i/>
                <w:color w:val="6272A4"/>
                <w:sz w:val="16"/>
              </w:rPr>
              <w:t xml:space="preserve">  ... (83 linhas omitidas)</w:t>
            </w:r>
          </w:p>
        </w:tc>
      </w:tr>
    </w:tbl>
    <w:p w14:paraId="00BE461A" w14:textId="77777777" w:rsidR="000E6A85" w:rsidRDefault="000E6A85"/>
    <w:tbl>
      <w:tblPr>
        <w:tblStyle w:val="Tabelacomgrade"/>
        <w:tblW w:w="0" w:type="auto"/>
        <w:tblLook w:val="04A0" w:firstRow="1" w:lastRow="0" w:firstColumn="1" w:lastColumn="0" w:noHBand="0" w:noVBand="1"/>
      </w:tblPr>
      <w:tblGrid>
        <w:gridCol w:w="9360"/>
      </w:tblGrid>
      <w:tr w:rsidR="000E6A85" w14:paraId="2D36DBCD"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1E93F551" w14:textId="77777777" w:rsidR="000E6A85" w:rsidRDefault="00000000">
            <w:r>
              <w:rPr>
                <w:b/>
                <w:color w:val="1A1A1A"/>
                <w:sz w:val="19"/>
              </w:rPr>
              <w:t xml:space="preserve">▶ Output:  </w:t>
            </w:r>
            <w:r>
              <w:rPr>
                <w:sz w:val="19"/>
              </w:rPr>
              <w:t>[2026-03-26T11:49:39] Iniciando listagem e download de CSVs do SharePoint...</w:t>
            </w:r>
            <w:r>
              <w:rPr>
                <w:sz w:val="19"/>
              </w:rPr>
              <w:br/>
              <w:t>Pasta SharePoint: /sites/JohnDeere_Empresometro/Shared Documents/Empresometro/Datalake</w:t>
            </w:r>
            <w:r>
              <w:rPr>
                <w:sz w:val="19"/>
              </w:rPr>
              <w:br/>
              <w:t>Destino (Volume): /Volumes/jd/ds_bronze_jd/pipeline/Empresometro</w:t>
            </w:r>
            <w:r>
              <w:rPr>
                <w:sz w:val="19"/>
              </w:rPr>
              <w:br/>
            </w:r>
            <w:r>
              <w:rPr>
                <w:sz w:val="19"/>
              </w:rPr>
              <w:br/>
              <w:t>Encontrados 2 arquivo(s) .csv.</w:t>
            </w:r>
            <w:r>
              <w:rPr>
                <w:sz w:val="19"/>
              </w:rPr>
              <w:br/>
              <w:t xml:space="preserve">  01. 20260206_entrega.csv  ←  /sites/J</w:t>
            </w:r>
          </w:p>
        </w:tc>
      </w:tr>
    </w:tbl>
    <w:p w14:paraId="2C9B0F5E"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46465990" w14:textId="77777777">
        <w:tc>
          <w:tcPr>
            <w:tcW w:w="432" w:type="dxa"/>
            <w:shd w:val="clear" w:color="auto" w:fill="1A1A1A"/>
          </w:tcPr>
          <w:p w14:paraId="53A95AB5" w14:textId="77777777" w:rsidR="000E6A85" w:rsidRDefault="00000000">
            <w:pPr>
              <w:jc w:val="center"/>
            </w:pPr>
            <w:r>
              <w:rPr>
                <w:b/>
                <w:color w:val="FFBE00"/>
                <w:sz w:val="18"/>
              </w:rPr>
              <w:t>5</w:t>
            </w:r>
          </w:p>
        </w:tc>
        <w:tc>
          <w:tcPr>
            <w:tcW w:w="4680" w:type="dxa"/>
            <w:shd w:val="clear" w:color="auto" w:fill="F0F4F8"/>
          </w:tcPr>
          <w:p w14:paraId="2309B3E0" w14:textId="77777777" w:rsidR="000E6A85" w:rsidRDefault="00000000">
            <w:r>
              <w:rPr>
                <w:b/>
                <w:color w:val="1A1A1A"/>
                <w:sz w:val="18"/>
              </w:rPr>
              <w:t>🐍 Python  —  Leitura de dados</w:t>
            </w:r>
          </w:p>
        </w:tc>
      </w:tr>
      <w:tr w:rsidR="000E6A85" w14:paraId="1701BF08"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13E6C434" w14:textId="77777777" w:rsidR="000E6A85" w:rsidRDefault="00000000">
            <w:r>
              <w:rPr>
                <w:b/>
                <w:color w:val="1A1A1A"/>
                <w:sz w:val="19"/>
              </w:rPr>
              <w:t xml:space="preserve">📋 Contexto:  </w:t>
            </w:r>
            <w:r>
              <w:rPr>
                <w:sz w:val="19"/>
              </w:rPr>
              <w:t>A célula 5 do notebook 'bronze_empresometro' tem como objetivo realizar uma verificação inicial dos arquivos CSV presentes em um diretório específico no DBFS (Databricks File System). O código lista todos os arquivos CSV, testa o acesso a cada um deles e tenta ler uma amostra dos dados. Isso é crucial para garantir que os arquivos de entrada estejam acessíveis e formatados corretamente antes de serem processados em etapas posteriores do pipeline. A função 'to_posix' é utilizada para converter o caminho do DBFS para um formato POSIX, que é necessário para operações de sistema de arquivos. O resultado final da célula é uma lista de arquivos que apresentaram problemas durante a leitura, permitindo que o desenvolvedor identifique e resolva possíveis falhas antes de prosseguir com o processamento dos dados.</w:t>
            </w:r>
          </w:p>
        </w:tc>
      </w:tr>
    </w:tbl>
    <w:p w14:paraId="390A5BF7" w14:textId="77777777" w:rsidR="000E6A85" w:rsidRDefault="000E6A85"/>
    <w:tbl>
      <w:tblPr>
        <w:tblStyle w:val="Tabelacomgrade"/>
        <w:tblW w:w="0" w:type="auto"/>
        <w:tblLook w:val="04A0" w:firstRow="1" w:lastRow="0" w:firstColumn="1" w:lastColumn="0" w:noHBand="0" w:noVBand="1"/>
      </w:tblPr>
      <w:tblGrid>
        <w:gridCol w:w="9360"/>
      </w:tblGrid>
      <w:tr w:rsidR="000E6A85" w14:paraId="356A19B4"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5D76E633" w14:textId="77777777" w:rsidR="000E6A85" w:rsidRDefault="00000000">
            <w:r>
              <w:rPr>
                <w:b/>
                <w:color w:val="1A1A1A"/>
                <w:sz w:val="19"/>
              </w:rPr>
              <w:t xml:space="preserve">🔍 Detalhe técnico:  </w:t>
            </w:r>
            <w:r>
              <w:rPr>
                <w:sz w:val="19"/>
              </w:rPr>
              <w:t>A função 'to_posix' recebe um caminho no formato DBFS como parâmetro e retorna o caminho correspondente no formato POSIX, removendo o prefixo 'dbfs:'. Essa conversão é necessária para que as operações de leitura de arquivos funcionem corretamente no ambiente. O código também implementa um teste rápido de leitura, onde tenta abrir cada arquivo CSV e lê os primeiros 4KB e 20 linhas. Essa abordagem permite identificar rapidamente arquivos corrompidos ou mal formatados sem a necessidade de processar todo o conteúdo. A escolha do separador ';' e a codificação 'latin1' são decisões que refletem o formato esperado dos arquivos CSV, que podem ser específicos para a origem dos dados.</w:t>
            </w:r>
          </w:p>
        </w:tc>
      </w:tr>
    </w:tbl>
    <w:p w14:paraId="4268ECCD" w14:textId="77777777" w:rsidR="000E6A85" w:rsidRDefault="000E6A85"/>
    <w:tbl>
      <w:tblPr>
        <w:tblStyle w:val="Tabelacomgrade"/>
        <w:tblW w:w="0" w:type="auto"/>
        <w:tblLook w:val="04A0" w:firstRow="1" w:lastRow="0" w:firstColumn="1" w:lastColumn="0" w:noHBand="0" w:noVBand="1"/>
      </w:tblPr>
      <w:tblGrid>
        <w:gridCol w:w="9360"/>
      </w:tblGrid>
      <w:tr w:rsidR="000E6A85" w14:paraId="1F72AD88"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4E514937" w14:textId="77777777" w:rsidR="000E6A85" w:rsidRDefault="00000000">
            <w:r>
              <w:rPr>
                <w:b/>
                <w:color w:val="1A1A1A"/>
                <w:sz w:val="19"/>
              </w:rPr>
              <w:t xml:space="preserve">⚠️ Atenção:  </w:t>
            </w:r>
            <w:r>
              <w:rPr>
                <w:sz w:val="19"/>
              </w:rPr>
              <w:t>Um risco potencial é a manipulação de arquivos que podem ser sobrescritos ou excluídos inadvertidamente, especialmente se houver operações subsequentes que dependam da integridade dos dados. É importante garantir que os arquivos testados sejam consistentes entre os ambientes de desenvolvimento e produção, evitando problemas de configuração. Além disso, a dependência de bibliotecas externas, como 'pandas' para leitura de CSV, deve ser monitorada para garantir que as versões sejam compatíveis e que não ocorram quebras de funcionalidade.</w:t>
            </w:r>
          </w:p>
        </w:tc>
      </w:tr>
    </w:tbl>
    <w:p w14:paraId="0D77F920" w14:textId="77777777" w:rsidR="000E6A85" w:rsidRDefault="000E6A85"/>
    <w:tbl>
      <w:tblPr>
        <w:tblStyle w:val="Tabelacomgrade"/>
        <w:tblW w:w="0" w:type="auto"/>
        <w:tblLook w:val="04A0" w:firstRow="1" w:lastRow="0" w:firstColumn="1" w:lastColumn="0" w:noHBand="0" w:noVBand="1"/>
      </w:tblPr>
      <w:tblGrid>
        <w:gridCol w:w="9360"/>
      </w:tblGrid>
      <w:tr w:rsidR="000E6A85" w14:paraId="22724B1A"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4E9CF560" w14:textId="77777777" w:rsidR="000E6A85" w:rsidRDefault="00000000">
            <w:pPr>
              <w:spacing w:before="20" w:after="20"/>
            </w:pPr>
            <w:r>
              <w:rPr>
                <w:rFonts w:ascii="Courier New" w:hAnsi="Courier New"/>
                <w:color w:val="6272A4"/>
                <w:sz w:val="16"/>
              </w:rPr>
              <w:t>#****************************** NÃO É OBRIGATÓRIO A LEITURA DESSA CÉLULA **************************************</w:t>
            </w:r>
          </w:p>
          <w:p w14:paraId="767E38EA" w14:textId="77777777" w:rsidR="000E6A85" w:rsidRDefault="000E6A85">
            <w:pPr>
              <w:spacing w:before="20" w:after="20"/>
            </w:pPr>
          </w:p>
          <w:p w14:paraId="635A6F6D" w14:textId="77777777" w:rsidR="000E6A85" w:rsidRDefault="00000000">
            <w:pPr>
              <w:spacing w:before="20" w:after="20"/>
            </w:pPr>
            <w:r>
              <w:rPr>
                <w:rFonts w:ascii="Courier New" w:hAnsi="Courier New"/>
                <w:color w:val="F8F8F2"/>
                <w:sz w:val="16"/>
              </w:rPr>
              <w:t xml:space="preserve">volume_path_dbfs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"dbfs:/Volumes/jd/ds_bronze_jd/pipeline/Empresometro"</w:t>
            </w:r>
          </w:p>
          <w:p w14:paraId="1F71A3B5" w14:textId="77777777" w:rsidR="000E6A85" w:rsidRDefault="000E6A85">
            <w:pPr>
              <w:spacing w:before="20" w:after="20"/>
            </w:pPr>
          </w:p>
          <w:p w14:paraId="65A21AF0" w14:textId="77777777" w:rsidR="000E6A85" w:rsidRDefault="00000000">
            <w:pPr>
              <w:spacing w:before="20" w:after="20"/>
            </w:pPr>
            <w:r>
              <w:rPr>
                <w:rFonts w:ascii="Courier New" w:hAnsi="Courier New"/>
                <w:color w:val="F8F8F2"/>
                <w:sz w:val="16"/>
              </w:rPr>
              <w:t xml:space="preserve">entries </w:t>
            </w:r>
            <w:r>
              <w:rPr>
                <w:rFonts w:ascii="Courier New" w:hAnsi="Courier New"/>
                <w:color w:val="FF79C6"/>
                <w:sz w:val="16"/>
              </w:rPr>
              <w:t>=</w:t>
            </w:r>
            <w:r>
              <w:rPr>
                <w:rFonts w:ascii="Courier New" w:hAnsi="Courier New"/>
                <w:color w:val="F8F8F2"/>
                <w:sz w:val="16"/>
              </w:rPr>
              <w:t xml:space="preserve"> dbutils</w:t>
            </w:r>
            <w:r>
              <w:rPr>
                <w:rFonts w:ascii="Courier New" w:hAnsi="Courier New"/>
                <w:color w:val="FF79C6"/>
                <w:sz w:val="16"/>
              </w:rPr>
              <w:t>.</w:t>
            </w:r>
            <w:r>
              <w:rPr>
                <w:rFonts w:ascii="Courier New" w:hAnsi="Courier New"/>
                <w:color w:val="F8F8F2"/>
                <w:sz w:val="16"/>
              </w:rPr>
              <w:t>fs</w:t>
            </w:r>
            <w:r>
              <w:rPr>
                <w:rFonts w:ascii="Courier New" w:hAnsi="Courier New"/>
                <w:color w:val="FF79C6"/>
                <w:sz w:val="16"/>
              </w:rPr>
              <w:t>.</w:t>
            </w:r>
            <w:r>
              <w:rPr>
                <w:rFonts w:ascii="Courier New" w:hAnsi="Courier New"/>
                <w:color w:val="F8F8F2"/>
                <w:sz w:val="16"/>
              </w:rPr>
              <w:t>ls(volume_path_dbfs)</w:t>
            </w:r>
          </w:p>
          <w:p w14:paraId="16F04E45" w14:textId="77777777" w:rsidR="000E6A85" w:rsidRDefault="00000000">
            <w:pPr>
              <w:spacing w:before="20" w:after="20"/>
            </w:pPr>
            <w:r>
              <w:rPr>
                <w:rFonts w:ascii="Courier New" w:hAnsi="Courier New"/>
                <w:color w:val="F8F8F2"/>
                <w:sz w:val="16"/>
              </w:rPr>
              <w:t xml:space="preserve">csv_dbfs_paths </w:t>
            </w:r>
            <w:r>
              <w:rPr>
                <w:rFonts w:ascii="Courier New" w:hAnsi="Courier New"/>
                <w:color w:val="FF79C6"/>
                <w:sz w:val="16"/>
              </w:rPr>
              <w:t>=</w:t>
            </w:r>
            <w:r>
              <w:rPr>
                <w:rFonts w:ascii="Courier New" w:hAnsi="Courier New"/>
                <w:color w:val="F8F8F2"/>
                <w:sz w:val="16"/>
              </w:rPr>
              <w:t xml:space="preserve"> [e</w:t>
            </w:r>
            <w:r>
              <w:rPr>
                <w:rFonts w:ascii="Courier New" w:hAnsi="Courier New"/>
                <w:color w:val="FF79C6"/>
                <w:sz w:val="16"/>
              </w:rPr>
              <w:t>.</w:t>
            </w:r>
            <w:r>
              <w:rPr>
                <w:rFonts w:ascii="Courier New" w:hAnsi="Courier New"/>
                <w:color w:val="F8F8F2"/>
                <w:sz w:val="16"/>
              </w:rPr>
              <w:t xml:space="preserve">path </w:t>
            </w:r>
            <w:r>
              <w:rPr>
                <w:rFonts w:ascii="Courier New" w:hAnsi="Courier New"/>
                <w:color w:val="FF79C6"/>
                <w:sz w:val="16"/>
              </w:rPr>
              <w:t>for</w:t>
            </w:r>
            <w:r>
              <w:rPr>
                <w:rFonts w:ascii="Courier New" w:hAnsi="Courier New"/>
                <w:color w:val="F8F8F2"/>
                <w:sz w:val="16"/>
              </w:rPr>
              <w:t xml:space="preserve"> e </w:t>
            </w:r>
            <w:r>
              <w:rPr>
                <w:rFonts w:ascii="Courier New" w:hAnsi="Courier New"/>
                <w:color w:val="FF79C6"/>
                <w:sz w:val="16"/>
              </w:rPr>
              <w:t>in</w:t>
            </w:r>
            <w:r>
              <w:rPr>
                <w:rFonts w:ascii="Courier New" w:hAnsi="Courier New"/>
                <w:color w:val="F8F8F2"/>
                <w:sz w:val="16"/>
              </w:rPr>
              <w:t xml:space="preserve"> entries </w:t>
            </w:r>
            <w:r>
              <w:rPr>
                <w:rFonts w:ascii="Courier New" w:hAnsi="Courier New"/>
                <w:color w:val="FF79C6"/>
                <w:sz w:val="16"/>
              </w:rPr>
              <w:t>if</w:t>
            </w:r>
            <w:r>
              <w:rPr>
                <w:rFonts w:ascii="Courier New" w:hAnsi="Courier New"/>
                <w:color w:val="F8F8F2"/>
                <w:sz w:val="16"/>
              </w:rPr>
              <w:t xml:space="preserve"> e</w:t>
            </w:r>
            <w:r>
              <w:rPr>
                <w:rFonts w:ascii="Courier New" w:hAnsi="Courier New"/>
                <w:color w:val="FF79C6"/>
                <w:sz w:val="16"/>
              </w:rPr>
              <w:t>.</w:t>
            </w:r>
            <w:r>
              <w:rPr>
                <w:rFonts w:ascii="Courier New" w:hAnsi="Courier New"/>
                <w:color w:val="F8F8F2"/>
                <w:sz w:val="16"/>
              </w:rPr>
              <w:t>name</w:t>
            </w:r>
            <w:r>
              <w:rPr>
                <w:rFonts w:ascii="Courier New" w:hAnsi="Courier New"/>
                <w:color w:val="FF79C6"/>
                <w:sz w:val="16"/>
              </w:rPr>
              <w:t>.</w:t>
            </w:r>
            <w:r>
              <w:rPr>
                <w:rFonts w:ascii="Courier New" w:hAnsi="Courier New"/>
                <w:color w:val="F8F8F2"/>
                <w:sz w:val="16"/>
              </w:rPr>
              <w:t>lower()</w:t>
            </w:r>
            <w:r>
              <w:rPr>
                <w:rFonts w:ascii="Courier New" w:hAnsi="Courier New"/>
                <w:color w:val="FF79C6"/>
                <w:sz w:val="16"/>
              </w:rPr>
              <w:t>.</w:t>
            </w:r>
            <w:r>
              <w:rPr>
                <w:rFonts w:ascii="Courier New" w:hAnsi="Courier New"/>
                <w:color w:val="F8F8F2"/>
                <w:sz w:val="16"/>
              </w:rPr>
              <w:t>endswith(</w:t>
            </w:r>
            <w:r>
              <w:rPr>
                <w:rFonts w:ascii="Courier New" w:hAnsi="Courier New"/>
                <w:color w:val="F1FA8C"/>
                <w:sz w:val="16"/>
              </w:rPr>
              <w:t>".csv"</w:t>
            </w:r>
            <w:r>
              <w:rPr>
                <w:rFonts w:ascii="Courier New" w:hAnsi="Courier New"/>
                <w:color w:val="F8F8F2"/>
                <w:sz w:val="16"/>
              </w:rPr>
              <w:t>)]</w:t>
            </w:r>
          </w:p>
          <w:p w14:paraId="1BF761D2" w14:textId="77777777" w:rsidR="000E6A85" w:rsidRDefault="000E6A85">
            <w:pPr>
              <w:spacing w:before="20" w:after="20"/>
            </w:pPr>
          </w:p>
          <w:p w14:paraId="7C7063F7" w14:textId="77777777" w:rsidR="000E6A85" w:rsidRDefault="00000000">
            <w:pPr>
              <w:spacing w:before="20" w:after="20"/>
            </w:pP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"Arquivos encontrados (dbfs):"</w:t>
            </w:r>
            <w:r>
              <w:rPr>
                <w:rFonts w:ascii="Courier New" w:hAnsi="Courier New"/>
                <w:color w:val="F8F8F2"/>
                <w:sz w:val="16"/>
              </w:rPr>
              <w:t>)</w:t>
            </w:r>
          </w:p>
          <w:p w14:paraId="7EB80126" w14:textId="77777777" w:rsidR="000E6A85" w:rsidRDefault="00000000">
            <w:pPr>
              <w:spacing w:before="20" w:after="20"/>
            </w:pPr>
            <w:r>
              <w:rPr>
                <w:rFonts w:ascii="Courier New" w:hAnsi="Courier New"/>
                <w:color w:val="FF79C6"/>
                <w:sz w:val="16"/>
              </w:rPr>
              <w:t>for</w:t>
            </w:r>
            <w:r>
              <w:rPr>
                <w:rFonts w:ascii="Courier New" w:hAnsi="Courier New"/>
                <w:color w:val="F8F8F2"/>
                <w:sz w:val="16"/>
              </w:rPr>
              <w:t xml:space="preserve"> p </w:t>
            </w:r>
            <w:r>
              <w:rPr>
                <w:rFonts w:ascii="Courier New" w:hAnsi="Courier New"/>
                <w:color w:val="FF79C6"/>
                <w:sz w:val="16"/>
              </w:rPr>
              <w:t>in</w:t>
            </w:r>
            <w:r>
              <w:rPr>
                <w:rFonts w:ascii="Courier New" w:hAnsi="Courier New"/>
                <w:color w:val="F8F8F2"/>
                <w:sz w:val="16"/>
              </w:rPr>
              <w:t xml:space="preserve"> csv_dbfs_paths:</w:t>
            </w:r>
          </w:p>
          <w:p w14:paraId="741109E9" w14:textId="77777777" w:rsidR="000E6A85" w:rsidRDefault="00000000">
            <w:pPr>
              <w:spacing w:before="20" w:after="20"/>
            </w:pPr>
            <w:r>
              <w:rPr>
                <w:rFonts w:ascii="Courier New" w:hAnsi="Courier New"/>
                <w:color w:val="F8F8F2"/>
                <w:sz w:val="16"/>
              </w:rPr>
              <w:t xml:space="preserve">    </w:t>
            </w: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 -"</w:t>
            </w:r>
            <w:r>
              <w:rPr>
                <w:rFonts w:ascii="Courier New" w:hAnsi="Courier New"/>
                <w:color w:val="F8F8F2"/>
                <w:sz w:val="16"/>
              </w:rPr>
              <w:t>, p)</w:t>
            </w:r>
          </w:p>
          <w:p w14:paraId="4CB61A44" w14:textId="77777777" w:rsidR="000E6A85" w:rsidRDefault="000E6A85">
            <w:pPr>
              <w:spacing w:before="20" w:after="20"/>
            </w:pPr>
          </w:p>
          <w:p w14:paraId="011A8ED4" w14:textId="77777777" w:rsidR="000E6A85" w:rsidRDefault="00000000">
            <w:pPr>
              <w:spacing w:before="20" w:after="20"/>
            </w:pPr>
            <w:r>
              <w:rPr>
                <w:rFonts w:ascii="Courier New" w:hAnsi="Courier New"/>
                <w:color w:val="FF79C6"/>
                <w:sz w:val="16"/>
              </w:rPr>
              <w:t>def</w:t>
            </w:r>
            <w:r>
              <w:rPr>
                <w:rFonts w:ascii="Courier New" w:hAnsi="Courier New"/>
                <w:color w:val="F8F8F2"/>
                <w:sz w:val="16"/>
              </w:rPr>
              <w:t xml:space="preserve"> </w:t>
            </w:r>
            <w:r>
              <w:rPr>
                <w:rFonts w:ascii="Courier New" w:hAnsi="Courier New"/>
                <w:color w:val="50FA7B"/>
                <w:sz w:val="16"/>
              </w:rPr>
              <w:t>to_posix</w:t>
            </w:r>
            <w:r>
              <w:rPr>
                <w:rFonts w:ascii="Courier New" w:hAnsi="Courier New"/>
                <w:color w:val="F8F8F2"/>
                <w:sz w:val="16"/>
              </w:rPr>
              <w:t xml:space="preserve">(dbfs_path: </w:t>
            </w:r>
            <w:r>
              <w:rPr>
                <w:rFonts w:ascii="Courier New" w:hAnsi="Courier New"/>
                <w:color w:val="8BE9FD"/>
                <w:sz w:val="16"/>
              </w:rPr>
              <w:t>str</w:t>
            </w:r>
            <w:r>
              <w:rPr>
                <w:rFonts w:ascii="Courier New" w:hAnsi="Courier New"/>
                <w:color w:val="F8F8F2"/>
                <w:sz w:val="16"/>
              </w:rPr>
              <w:t xml:space="preserve">) </w:t>
            </w:r>
            <w:r>
              <w:rPr>
                <w:rFonts w:ascii="Courier New" w:hAnsi="Courier New"/>
                <w:color w:val="FF79C6"/>
                <w:sz w:val="16"/>
              </w:rPr>
              <w:t>-&gt;</w:t>
            </w:r>
            <w:r>
              <w:rPr>
                <w:rFonts w:ascii="Courier New" w:hAnsi="Courier New"/>
                <w:color w:val="F8F8F2"/>
                <w:sz w:val="16"/>
              </w:rPr>
              <w:t xml:space="preserve"> </w:t>
            </w:r>
            <w:r>
              <w:rPr>
                <w:rFonts w:ascii="Courier New" w:hAnsi="Courier New"/>
                <w:color w:val="8BE9FD"/>
                <w:sz w:val="16"/>
              </w:rPr>
              <w:t>str</w:t>
            </w:r>
            <w:r>
              <w:rPr>
                <w:rFonts w:ascii="Courier New" w:hAnsi="Courier New"/>
                <w:color w:val="F8F8F2"/>
                <w:sz w:val="16"/>
              </w:rPr>
              <w:t>:</w:t>
            </w:r>
          </w:p>
          <w:p w14:paraId="72E6129C"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return</w:t>
            </w:r>
            <w:r>
              <w:rPr>
                <w:rFonts w:ascii="Courier New" w:hAnsi="Courier New"/>
                <w:color w:val="F8F8F2"/>
                <w:sz w:val="16"/>
              </w:rPr>
              <w:t xml:space="preserve"> dbfs_path</w:t>
            </w:r>
            <w:r>
              <w:rPr>
                <w:rFonts w:ascii="Courier New" w:hAnsi="Courier New"/>
                <w:color w:val="FF79C6"/>
                <w:sz w:val="16"/>
              </w:rPr>
              <w:t>.</w:t>
            </w:r>
            <w:r>
              <w:rPr>
                <w:rFonts w:ascii="Courier New" w:hAnsi="Courier New"/>
                <w:color w:val="F8F8F2"/>
                <w:sz w:val="16"/>
              </w:rPr>
              <w:t>replace(</w:t>
            </w:r>
            <w:r>
              <w:rPr>
                <w:rFonts w:ascii="Courier New" w:hAnsi="Courier New"/>
                <w:color w:val="F1FA8C"/>
                <w:sz w:val="16"/>
              </w:rPr>
              <w:t>"dbfs:"</w:t>
            </w:r>
            <w:r>
              <w:rPr>
                <w:rFonts w:ascii="Courier New" w:hAnsi="Courier New"/>
                <w:color w:val="F8F8F2"/>
                <w:sz w:val="16"/>
              </w:rPr>
              <w:t xml:space="preserve">, </w:t>
            </w:r>
            <w:r>
              <w:rPr>
                <w:rFonts w:ascii="Courier New" w:hAnsi="Courier New"/>
                <w:color w:val="F1FA8C"/>
                <w:sz w:val="16"/>
              </w:rPr>
              <w:t>""</w:t>
            </w:r>
            <w:r>
              <w:rPr>
                <w:rFonts w:ascii="Courier New" w:hAnsi="Courier New"/>
                <w:color w:val="F8F8F2"/>
                <w:sz w:val="16"/>
              </w:rPr>
              <w:t>)</w:t>
            </w:r>
          </w:p>
          <w:p w14:paraId="7F64E254" w14:textId="77777777" w:rsidR="000E6A85" w:rsidRDefault="000E6A85">
            <w:pPr>
              <w:spacing w:before="20" w:after="20"/>
            </w:pPr>
          </w:p>
          <w:p w14:paraId="5C4BBF67" w14:textId="77777777" w:rsidR="000E6A85" w:rsidRDefault="00000000">
            <w:pPr>
              <w:spacing w:before="20" w:after="20"/>
            </w:pPr>
            <w:r>
              <w:rPr>
                <w:rFonts w:ascii="Courier New" w:hAnsi="Courier New"/>
                <w:color w:val="F8F8F2"/>
                <w:sz w:val="16"/>
              </w:rPr>
              <w:t xml:space="preserve">problem_files </w:t>
            </w:r>
            <w:r>
              <w:rPr>
                <w:rFonts w:ascii="Courier New" w:hAnsi="Courier New"/>
                <w:color w:val="FF79C6"/>
                <w:sz w:val="16"/>
              </w:rPr>
              <w:t>=</w:t>
            </w:r>
            <w:r>
              <w:rPr>
                <w:rFonts w:ascii="Courier New" w:hAnsi="Courier New"/>
                <w:color w:val="F8F8F2"/>
                <w:sz w:val="16"/>
              </w:rPr>
              <w:t xml:space="preserve"> []</w:t>
            </w:r>
          </w:p>
          <w:p w14:paraId="60FABB3E" w14:textId="77777777" w:rsidR="000E6A85" w:rsidRDefault="00000000">
            <w:pPr>
              <w:spacing w:before="20" w:after="20"/>
            </w:pPr>
            <w:r>
              <w:rPr>
                <w:rFonts w:ascii="Courier New" w:hAnsi="Courier New"/>
                <w:color w:val="FF79C6"/>
                <w:sz w:val="16"/>
              </w:rPr>
              <w:t>for</w:t>
            </w:r>
            <w:r>
              <w:rPr>
                <w:rFonts w:ascii="Courier New" w:hAnsi="Courier New"/>
                <w:color w:val="F8F8F2"/>
                <w:sz w:val="16"/>
              </w:rPr>
              <w:t xml:space="preserve"> dbfs_path </w:t>
            </w:r>
            <w:r>
              <w:rPr>
                <w:rFonts w:ascii="Courier New" w:hAnsi="Courier New"/>
                <w:color w:val="FF79C6"/>
                <w:sz w:val="16"/>
              </w:rPr>
              <w:t>in</w:t>
            </w:r>
            <w:r>
              <w:rPr>
                <w:rFonts w:ascii="Courier New" w:hAnsi="Courier New"/>
                <w:color w:val="F8F8F2"/>
                <w:sz w:val="16"/>
              </w:rPr>
              <w:t xml:space="preserve"> csv_dbfs_paths:</w:t>
            </w:r>
          </w:p>
          <w:p w14:paraId="0DEE17C9" w14:textId="77777777" w:rsidR="000E6A85" w:rsidRDefault="00000000">
            <w:pPr>
              <w:spacing w:before="20" w:after="20"/>
            </w:pPr>
            <w:r>
              <w:rPr>
                <w:rFonts w:ascii="Courier New" w:hAnsi="Courier New"/>
                <w:color w:val="F8F8F2"/>
                <w:sz w:val="16"/>
              </w:rPr>
              <w:t xml:space="preserve">    posix_path </w:t>
            </w:r>
            <w:r>
              <w:rPr>
                <w:rFonts w:ascii="Courier New" w:hAnsi="Courier New"/>
                <w:color w:val="FF79C6"/>
                <w:sz w:val="16"/>
              </w:rPr>
              <w:t>=</w:t>
            </w:r>
            <w:r>
              <w:rPr>
                <w:rFonts w:ascii="Courier New" w:hAnsi="Courier New"/>
                <w:color w:val="F8F8F2"/>
                <w:sz w:val="16"/>
              </w:rPr>
              <w:t xml:space="preserve"> to_posix(dbfs_path)</w:t>
            </w:r>
          </w:p>
          <w:p w14:paraId="021340D5" w14:textId="77777777" w:rsidR="000E6A85" w:rsidRDefault="00000000">
            <w:pPr>
              <w:spacing w:before="20" w:after="20"/>
            </w:pPr>
            <w:r>
              <w:rPr>
                <w:rFonts w:ascii="Courier New" w:hAnsi="Courier New"/>
                <w:color w:val="F8F8F2"/>
                <w:sz w:val="16"/>
              </w:rPr>
              <w:t xml:space="preserve">    </w:t>
            </w: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f"\nTestando acesso POSIX: {</w:t>
            </w:r>
            <w:r>
              <w:rPr>
                <w:rFonts w:ascii="Courier New" w:hAnsi="Courier New"/>
                <w:color w:val="F8F8F2"/>
                <w:sz w:val="16"/>
              </w:rPr>
              <w:t>posix_path</w:t>
            </w:r>
            <w:r>
              <w:rPr>
                <w:rFonts w:ascii="Courier New" w:hAnsi="Courier New"/>
                <w:color w:val="F1FA8C"/>
                <w:sz w:val="16"/>
              </w:rPr>
              <w:t>}"</w:t>
            </w:r>
            <w:r>
              <w:rPr>
                <w:rFonts w:ascii="Courier New" w:hAnsi="Courier New"/>
                <w:color w:val="F8F8F2"/>
                <w:sz w:val="16"/>
              </w:rPr>
              <w:t>)</w:t>
            </w:r>
          </w:p>
          <w:p w14:paraId="37AAD171"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try</w:t>
            </w:r>
            <w:r>
              <w:rPr>
                <w:rFonts w:ascii="Courier New" w:hAnsi="Courier New"/>
                <w:color w:val="F8F8F2"/>
                <w:sz w:val="16"/>
              </w:rPr>
              <w:t>:</w:t>
            </w:r>
          </w:p>
          <w:p w14:paraId="2F31C062" w14:textId="77777777" w:rsidR="000E6A85" w:rsidRDefault="00000000">
            <w:pPr>
              <w:spacing w:before="20" w:after="20"/>
            </w:pPr>
            <w:r>
              <w:rPr>
                <w:rFonts w:ascii="Courier New" w:hAnsi="Courier New"/>
                <w:color w:val="F8F8F2"/>
                <w:sz w:val="16"/>
              </w:rPr>
              <w:t xml:space="preserve">        </w:t>
            </w: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  os.path.exists:"</w:t>
            </w:r>
            <w:r>
              <w:rPr>
                <w:rFonts w:ascii="Courier New" w:hAnsi="Courier New"/>
                <w:color w:val="F8F8F2"/>
                <w:sz w:val="16"/>
              </w:rPr>
              <w:t>, os</w:t>
            </w:r>
            <w:r>
              <w:rPr>
                <w:rFonts w:ascii="Courier New" w:hAnsi="Courier New"/>
                <w:color w:val="FF79C6"/>
                <w:sz w:val="16"/>
              </w:rPr>
              <w:t>.</w:t>
            </w:r>
            <w:r>
              <w:rPr>
                <w:rFonts w:ascii="Courier New" w:hAnsi="Courier New"/>
                <w:color w:val="F8F8F2"/>
                <w:sz w:val="16"/>
              </w:rPr>
              <w:t>path</w:t>
            </w:r>
            <w:r>
              <w:rPr>
                <w:rFonts w:ascii="Courier New" w:hAnsi="Courier New"/>
                <w:color w:val="FF79C6"/>
                <w:sz w:val="16"/>
              </w:rPr>
              <w:t>.</w:t>
            </w:r>
            <w:r>
              <w:rPr>
                <w:rFonts w:ascii="Courier New" w:hAnsi="Courier New"/>
                <w:color w:val="F8F8F2"/>
                <w:sz w:val="16"/>
              </w:rPr>
              <w:t>exists(posix_path))</w:t>
            </w:r>
          </w:p>
          <w:p w14:paraId="22AE4266" w14:textId="77777777" w:rsidR="000E6A85" w:rsidRDefault="000E6A85">
            <w:pPr>
              <w:spacing w:before="20" w:after="20"/>
            </w:pPr>
          </w:p>
          <w:p w14:paraId="123611E2" w14:textId="77777777" w:rsidR="000E6A85" w:rsidRDefault="00000000">
            <w:pPr>
              <w:spacing w:before="20" w:after="20"/>
            </w:pPr>
            <w:r>
              <w:rPr>
                <w:rFonts w:ascii="Courier New" w:hAnsi="Courier New"/>
                <w:color w:val="F8F8F2"/>
                <w:sz w:val="16"/>
              </w:rPr>
              <w:t xml:space="preserve">        </w:t>
            </w:r>
            <w:r>
              <w:rPr>
                <w:rFonts w:ascii="Courier New" w:hAnsi="Courier New"/>
                <w:color w:val="6272A4"/>
                <w:sz w:val="16"/>
              </w:rPr>
              <w:t># teste rápido de leitura</w:t>
            </w:r>
          </w:p>
          <w:p w14:paraId="3F58C1E0"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with</w:t>
            </w:r>
            <w:r>
              <w:rPr>
                <w:rFonts w:ascii="Courier New" w:hAnsi="Courier New"/>
                <w:color w:val="F8F8F2"/>
                <w:sz w:val="16"/>
              </w:rPr>
              <w:t xml:space="preserve"> </w:t>
            </w:r>
            <w:r>
              <w:rPr>
                <w:rFonts w:ascii="Courier New" w:hAnsi="Courier New"/>
                <w:color w:val="8BE9FD"/>
                <w:sz w:val="16"/>
              </w:rPr>
              <w:t>open</w:t>
            </w:r>
            <w:r>
              <w:rPr>
                <w:rFonts w:ascii="Courier New" w:hAnsi="Courier New"/>
                <w:color w:val="F8F8F2"/>
                <w:sz w:val="16"/>
              </w:rPr>
              <w:t xml:space="preserve">(posix_path, </w:t>
            </w:r>
            <w:r>
              <w:rPr>
                <w:rFonts w:ascii="Courier New" w:hAnsi="Courier New"/>
                <w:color w:val="F1FA8C"/>
                <w:sz w:val="16"/>
              </w:rPr>
              <w:t>"rb"</w:t>
            </w:r>
            <w:r>
              <w:rPr>
                <w:rFonts w:ascii="Courier New" w:hAnsi="Courier New"/>
                <w:color w:val="F8F8F2"/>
                <w:sz w:val="16"/>
              </w:rPr>
              <w:t xml:space="preserve">) </w:t>
            </w:r>
            <w:r>
              <w:rPr>
                <w:rFonts w:ascii="Courier New" w:hAnsi="Courier New"/>
                <w:color w:val="FF79C6"/>
                <w:sz w:val="16"/>
              </w:rPr>
              <w:t>as</w:t>
            </w:r>
            <w:r>
              <w:rPr>
                <w:rFonts w:ascii="Courier New" w:hAnsi="Courier New"/>
                <w:color w:val="F8F8F2"/>
                <w:sz w:val="16"/>
              </w:rPr>
              <w:t xml:space="preserve"> fh:</w:t>
            </w:r>
          </w:p>
          <w:p w14:paraId="4B127FBF" w14:textId="77777777" w:rsidR="000E6A85" w:rsidRDefault="00000000">
            <w:pPr>
              <w:spacing w:before="20" w:after="20"/>
            </w:pPr>
            <w:r>
              <w:rPr>
                <w:rFonts w:ascii="Courier New" w:hAnsi="Courier New"/>
                <w:color w:val="F8F8F2"/>
                <w:sz w:val="16"/>
              </w:rPr>
              <w:t xml:space="preserve">            chunk </w:t>
            </w:r>
            <w:r>
              <w:rPr>
                <w:rFonts w:ascii="Courier New" w:hAnsi="Courier New"/>
                <w:color w:val="FF79C6"/>
                <w:sz w:val="16"/>
              </w:rPr>
              <w:t>=</w:t>
            </w:r>
            <w:r>
              <w:rPr>
                <w:rFonts w:ascii="Courier New" w:hAnsi="Courier New"/>
                <w:color w:val="F8F8F2"/>
                <w:sz w:val="16"/>
              </w:rPr>
              <w:t xml:space="preserve"> fh</w:t>
            </w:r>
            <w:r>
              <w:rPr>
                <w:rFonts w:ascii="Courier New" w:hAnsi="Courier New"/>
                <w:color w:val="FF79C6"/>
                <w:sz w:val="16"/>
              </w:rPr>
              <w:t>.</w:t>
            </w:r>
            <w:r>
              <w:rPr>
                <w:rFonts w:ascii="Courier New" w:hAnsi="Courier New"/>
                <w:color w:val="F8F8F2"/>
                <w:sz w:val="16"/>
              </w:rPr>
              <w:t>read(</w:t>
            </w:r>
            <w:r>
              <w:rPr>
                <w:rFonts w:ascii="Courier New" w:hAnsi="Courier New"/>
                <w:color w:val="BD93F9"/>
                <w:sz w:val="16"/>
              </w:rPr>
              <w:t>4096</w:t>
            </w:r>
            <w:r>
              <w:rPr>
                <w:rFonts w:ascii="Courier New" w:hAnsi="Courier New"/>
                <w:color w:val="F8F8F2"/>
                <w:sz w:val="16"/>
              </w:rPr>
              <w:t>)</w:t>
            </w:r>
          </w:p>
          <w:p w14:paraId="1FBBA645" w14:textId="77777777" w:rsidR="000E6A85" w:rsidRDefault="00000000">
            <w:pPr>
              <w:spacing w:before="20" w:after="20"/>
            </w:pPr>
            <w:r>
              <w:rPr>
                <w:rFonts w:ascii="Courier New" w:hAnsi="Courier New"/>
                <w:color w:val="F8F8F2"/>
                <w:sz w:val="16"/>
              </w:rPr>
              <w:t xml:space="preserve">        </w:t>
            </w: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  Leitura 4KB OK, tamanho chunk:"</w:t>
            </w:r>
            <w:r>
              <w:rPr>
                <w:rFonts w:ascii="Courier New" w:hAnsi="Courier New"/>
                <w:color w:val="F8F8F2"/>
                <w:sz w:val="16"/>
              </w:rPr>
              <w:t xml:space="preserve">, </w:t>
            </w:r>
            <w:r>
              <w:rPr>
                <w:rFonts w:ascii="Courier New" w:hAnsi="Courier New"/>
                <w:color w:val="8BE9FD"/>
                <w:sz w:val="16"/>
              </w:rPr>
              <w:t>len</w:t>
            </w:r>
            <w:r>
              <w:rPr>
                <w:rFonts w:ascii="Courier New" w:hAnsi="Courier New"/>
                <w:color w:val="F8F8F2"/>
                <w:sz w:val="16"/>
              </w:rPr>
              <w:t>(chunk))</w:t>
            </w:r>
          </w:p>
          <w:p w14:paraId="7CE65D69" w14:textId="77777777" w:rsidR="000E6A85" w:rsidRDefault="000E6A85">
            <w:pPr>
              <w:spacing w:before="20" w:after="20"/>
            </w:pPr>
          </w:p>
          <w:p w14:paraId="2C9A75C3" w14:textId="77777777" w:rsidR="000E6A85" w:rsidRDefault="00000000">
            <w:pPr>
              <w:spacing w:before="20" w:after="20"/>
            </w:pPr>
            <w:r>
              <w:rPr>
                <w:rFonts w:ascii="Courier New" w:hAnsi="Courier New"/>
                <w:color w:val="F8F8F2"/>
                <w:sz w:val="16"/>
              </w:rPr>
              <w:t xml:space="preserve">        </w:t>
            </w:r>
            <w:r>
              <w:rPr>
                <w:rFonts w:ascii="Courier New" w:hAnsi="Courier New"/>
                <w:color w:val="6272A4"/>
                <w:sz w:val="16"/>
              </w:rPr>
              <w:t># tentativa de ler algumas linhas do CSV (rápido)</w:t>
            </w:r>
          </w:p>
          <w:p w14:paraId="3CA493FB" w14:textId="77777777" w:rsidR="000E6A85" w:rsidRDefault="00000000">
            <w:pPr>
              <w:spacing w:before="20" w:after="20"/>
            </w:pPr>
            <w:r>
              <w:rPr>
                <w:rFonts w:ascii="Courier New" w:hAnsi="Courier New"/>
                <w:color w:val="F8F8F2"/>
                <w:sz w:val="16"/>
              </w:rPr>
              <w:t xml:space="preserve">        df_preview </w:t>
            </w:r>
            <w:r>
              <w:rPr>
                <w:rFonts w:ascii="Courier New" w:hAnsi="Courier New"/>
                <w:color w:val="FF79C6"/>
                <w:sz w:val="16"/>
              </w:rPr>
              <w:t>=</w:t>
            </w:r>
            <w:r>
              <w:rPr>
                <w:rFonts w:ascii="Courier New" w:hAnsi="Courier New"/>
                <w:color w:val="F8F8F2"/>
                <w:sz w:val="16"/>
              </w:rPr>
              <w:t xml:space="preserve"> pd</w:t>
            </w:r>
            <w:r>
              <w:rPr>
                <w:rFonts w:ascii="Courier New" w:hAnsi="Courier New"/>
                <w:color w:val="FF79C6"/>
                <w:sz w:val="16"/>
              </w:rPr>
              <w:t>.</w:t>
            </w:r>
            <w:r>
              <w:rPr>
                <w:rFonts w:ascii="Courier New" w:hAnsi="Courier New"/>
                <w:color w:val="F8F8F2"/>
                <w:sz w:val="16"/>
              </w:rPr>
              <w:t>read_csv(posix_path, nrows</w:t>
            </w:r>
            <w:r>
              <w:rPr>
                <w:rFonts w:ascii="Courier New" w:hAnsi="Courier New"/>
                <w:color w:val="FF79C6"/>
                <w:sz w:val="16"/>
              </w:rPr>
              <w:t>=</w:t>
            </w:r>
            <w:r>
              <w:rPr>
                <w:rFonts w:ascii="Courier New" w:hAnsi="Courier New"/>
                <w:color w:val="BD93F9"/>
                <w:sz w:val="16"/>
              </w:rPr>
              <w:t>20</w:t>
            </w:r>
            <w:r>
              <w:rPr>
                <w:rFonts w:ascii="Courier New" w:hAnsi="Courier New"/>
                <w:color w:val="F8F8F2"/>
                <w:sz w:val="16"/>
              </w:rPr>
              <w:t>, sep</w:t>
            </w:r>
            <w:r>
              <w:rPr>
                <w:rFonts w:ascii="Courier New" w:hAnsi="Courier New"/>
                <w:color w:val="FF79C6"/>
                <w:sz w:val="16"/>
              </w:rPr>
              <w:t>=</w:t>
            </w:r>
            <w:r>
              <w:rPr>
                <w:rFonts w:ascii="Courier New" w:hAnsi="Courier New"/>
                <w:color w:val="F1FA8C"/>
                <w:sz w:val="16"/>
              </w:rPr>
              <w:t>";"</w:t>
            </w:r>
            <w:r>
              <w:rPr>
                <w:rFonts w:ascii="Courier New" w:hAnsi="Courier New"/>
                <w:color w:val="F8F8F2"/>
                <w:sz w:val="16"/>
              </w:rPr>
              <w:t>, encoding</w:t>
            </w:r>
            <w:r>
              <w:rPr>
                <w:rFonts w:ascii="Courier New" w:hAnsi="Courier New"/>
                <w:color w:val="FF79C6"/>
                <w:sz w:val="16"/>
              </w:rPr>
              <w:t>=</w:t>
            </w:r>
            <w:r>
              <w:rPr>
                <w:rFonts w:ascii="Courier New" w:hAnsi="Courier New"/>
                <w:color w:val="F1FA8C"/>
                <w:sz w:val="16"/>
              </w:rPr>
              <w:t>"latin1"</w:t>
            </w:r>
            <w:r>
              <w:rPr>
                <w:rFonts w:ascii="Courier New" w:hAnsi="Courier New"/>
                <w:color w:val="F8F8F2"/>
                <w:sz w:val="16"/>
              </w:rPr>
              <w:t>)</w:t>
            </w:r>
          </w:p>
          <w:p w14:paraId="10CDCB5E" w14:textId="77777777" w:rsidR="000E6A85" w:rsidRDefault="00000000">
            <w:pPr>
              <w:spacing w:before="20" w:after="20"/>
            </w:pPr>
            <w:r>
              <w:rPr>
                <w:rFonts w:ascii="Courier New" w:hAnsi="Courier New"/>
                <w:color w:val="F8F8F2"/>
                <w:sz w:val="16"/>
              </w:rPr>
              <w:t xml:space="preserve">        </w:t>
            </w: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  CSV preview OK:"</w:t>
            </w:r>
            <w:r>
              <w:rPr>
                <w:rFonts w:ascii="Courier New" w:hAnsi="Courier New"/>
                <w:color w:val="F8F8F2"/>
                <w:sz w:val="16"/>
              </w:rPr>
              <w:t>, df_preview</w:t>
            </w:r>
            <w:r>
              <w:rPr>
                <w:rFonts w:ascii="Courier New" w:hAnsi="Courier New"/>
                <w:color w:val="FF79C6"/>
                <w:sz w:val="16"/>
              </w:rPr>
              <w:t>.</w:t>
            </w:r>
            <w:r>
              <w:rPr>
                <w:rFonts w:ascii="Courier New" w:hAnsi="Courier New"/>
                <w:color w:val="F8F8F2"/>
                <w:sz w:val="16"/>
              </w:rPr>
              <w:t>shape)</w:t>
            </w:r>
          </w:p>
          <w:p w14:paraId="41FF9E0E" w14:textId="77777777" w:rsidR="000E6A85" w:rsidRDefault="000E6A85">
            <w:pPr>
              <w:spacing w:before="20" w:after="20"/>
            </w:pPr>
          </w:p>
          <w:p w14:paraId="065F4ED0"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except</w:t>
            </w:r>
            <w:r>
              <w:rPr>
                <w:rFonts w:ascii="Courier New" w:hAnsi="Courier New"/>
                <w:color w:val="F8F8F2"/>
                <w:sz w:val="16"/>
              </w:rPr>
              <w:t xml:space="preserve"> </w:t>
            </w:r>
            <w:r>
              <w:rPr>
                <w:rFonts w:ascii="Courier New" w:hAnsi="Courier New"/>
                <w:color w:val="FF5555"/>
                <w:sz w:val="16"/>
              </w:rPr>
              <w:t>Exception</w:t>
            </w:r>
            <w:r>
              <w:rPr>
                <w:rFonts w:ascii="Courier New" w:hAnsi="Courier New"/>
                <w:color w:val="F8F8F2"/>
                <w:sz w:val="16"/>
              </w:rPr>
              <w:t xml:space="preserve"> </w:t>
            </w:r>
            <w:r>
              <w:rPr>
                <w:rFonts w:ascii="Courier New" w:hAnsi="Courier New"/>
                <w:color w:val="FF79C6"/>
                <w:sz w:val="16"/>
              </w:rPr>
              <w:t>as</w:t>
            </w:r>
            <w:r>
              <w:rPr>
                <w:rFonts w:ascii="Courier New" w:hAnsi="Courier New"/>
                <w:color w:val="F8F8F2"/>
                <w:sz w:val="16"/>
              </w:rPr>
              <w:t xml:space="preserve"> ex:</w:t>
            </w:r>
          </w:p>
          <w:p w14:paraId="115F3F3B" w14:textId="77777777" w:rsidR="000E6A85" w:rsidRDefault="00000000">
            <w:pPr>
              <w:spacing w:before="20" w:after="20"/>
            </w:pPr>
            <w:r>
              <w:rPr>
                <w:rFonts w:ascii="Courier New" w:hAnsi="Courier New"/>
                <w:color w:val="F8F8F2"/>
                <w:sz w:val="16"/>
              </w:rPr>
              <w:t xml:space="preserve">        </w:t>
            </w: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  ✖ Problema ao abrir CSV:"</w:t>
            </w:r>
            <w:r>
              <w:rPr>
                <w:rFonts w:ascii="Courier New" w:hAnsi="Courier New"/>
                <w:color w:val="F8F8F2"/>
                <w:sz w:val="16"/>
              </w:rPr>
              <w:t>, ex)</w:t>
            </w:r>
          </w:p>
          <w:p w14:paraId="0E0980B8" w14:textId="77777777" w:rsidR="000E6A85" w:rsidRDefault="00000000">
            <w:pPr>
              <w:spacing w:before="20" w:after="20"/>
            </w:pPr>
            <w:r>
              <w:rPr>
                <w:rFonts w:ascii="Courier New" w:hAnsi="Courier New"/>
                <w:color w:val="F8F8F2"/>
                <w:sz w:val="16"/>
              </w:rPr>
              <w:t xml:space="preserve">        problem_files</w:t>
            </w:r>
            <w:r>
              <w:rPr>
                <w:rFonts w:ascii="Courier New" w:hAnsi="Courier New"/>
                <w:color w:val="FF79C6"/>
                <w:sz w:val="16"/>
              </w:rPr>
              <w:t>.</w:t>
            </w:r>
            <w:r>
              <w:rPr>
                <w:rFonts w:ascii="Courier New" w:hAnsi="Courier New"/>
                <w:color w:val="F8F8F2"/>
                <w:sz w:val="16"/>
              </w:rPr>
              <w:t xml:space="preserve">append((posix_path, </w:t>
            </w:r>
            <w:r>
              <w:rPr>
                <w:rFonts w:ascii="Courier New" w:hAnsi="Courier New"/>
                <w:color w:val="8BE9FD"/>
                <w:sz w:val="16"/>
              </w:rPr>
              <w:t>str</w:t>
            </w:r>
            <w:r>
              <w:rPr>
                <w:rFonts w:ascii="Courier New" w:hAnsi="Courier New"/>
                <w:color w:val="F8F8F2"/>
                <w:sz w:val="16"/>
              </w:rPr>
              <w:t>(ex)))</w:t>
            </w:r>
          </w:p>
          <w:p w14:paraId="1D9BD4DC" w14:textId="77777777" w:rsidR="000E6A85" w:rsidRDefault="000E6A85">
            <w:pPr>
              <w:spacing w:before="20" w:after="20"/>
            </w:pPr>
          </w:p>
          <w:p w14:paraId="7E41B05E" w14:textId="77777777" w:rsidR="000E6A85" w:rsidRDefault="00000000">
            <w:pPr>
              <w:spacing w:before="20" w:after="20"/>
            </w:pPr>
            <w:r>
              <w:rPr>
                <w:rFonts w:ascii="Courier New" w:hAnsi="Courier New"/>
                <w:color w:val="FF79C6"/>
                <w:sz w:val="16"/>
              </w:rPr>
              <w:t>if</w:t>
            </w:r>
            <w:r>
              <w:rPr>
                <w:rFonts w:ascii="Courier New" w:hAnsi="Courier New"/>
                <w:color w:val="F8F8F2"/>
                <w:sz w:val="16"/>
              </w:rPr>
              <w:t xml:space="preserve"> problem_files:</w:t>
            </w:r>
          </w:p>
          <w:p w14:paraId="39180C0C" w14:textId="77777777" w:rsidR="000E6A85" w:rsidRDefault="000E6A85">
            <w:pPr>
              <w:spacing w:before="20" w:after="20"/>
            </w:pPr>
          </w:p>
          <w:p w14:paraId="6A92F29C" w14:textId="77777777" w:rsidR="000E6A85" w:rsidRDefault="00000000">
            <w:r>
              <w:rPr>
                <w:i/>
                <w:color w:val="6272A4"/>
                <w:sz w:val="16"/>
              </w:rPr>
              <w:t xml:space="preserve">  ... (5 linhas omitidas)</w:t>
            </w:r>
          </w:p>
        </w:tc>
      </w:tr>
    </w:tbl>
    <w:p w14:paraId="15B7E4A9" w14:textId="77777777" w:rsidR="000E6A85" w:rsidRDefault="000E6A85"/>
    <w:tbl>
      <w:tblPr>
        <w:tblStyle w:val="Tabelacomgrade"/>
        <w:tblW w:w="0" w:type="auto"/>
        <w:tblLook w:val="04A0" w:firstRow="1" w:lastRow="0" w:firstColumn="1" w:lastColumn="0" w:noHBand="0" w:noVBand="1"/>
      </w:tblPr>
      <w:tblGrid>
        <w:gridCol w:w="9360"/>
      </w:tblGrid>
      <w:tr w:rsidR="000E6A85" w14:paraId="0D6CA296"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4ACBF46C" w14:textId="77777777" w:rsidR="000E6A85" w:rsidRDefault="00000000">
            <w:r>
              <w:rPr>
                <w:b/>
                <w:color w:val="1A1A1A"/>
                <w:sz w:val="19"/>
              </w:rPr>
              <w:t xml:space="preserve">▶ Output:  </w:t>
            </w:r>
            <w:r>
              <w:rPr>
                <w:sz w:val="19"/>
              </w:rPr>
              <w:t>Arquivos encontrados (dbfs):</w:t>
            </w:r>
            <w:r>
              <w:rPr>
                <w:sz w:val="19"/>
              </w:rPr>
              <w:br/>
              <w:t xml:space="preserve"> - dbfs:/Volumes/jd/ds_bronze_jd/pipeline/Empresometro/20260206_entrega.csv</w:t>
            </w:r>
            <w:r>
              <w:rPr>
                <w:sz w:val="19"/>
              </w:rPr>
              <w:br/>
              <w:t xml:space="preserve"> - dbfs:/Volumes/jd/ds_bronze_jd/pipeline/Empresometro/20260303_entrega.csv</w:t>
            </w:r>
            <w:r>
              <w:rPr>
                <w:sz w:val="19"/>
              </w:rPr>
              <w:br/>
            </w:r>
            <w:r>
              <w:rPr>
                <w:sz w:val="19"/>
              </w:rPr>
              <w:br/>
              <w:t>Testando acesso POSIX: /Volumes/jd/ds_bronze_jd/pipeline/Empresometro/20260206_entrega.csv</w:t>
            </w:r>
            <w:r>
              <w:rPr>
                <w:sz w:val="19"/>
              </w:rPr>
              <w:br/>
              <w:t xml:space="preserve">  os.path.exists: True</w:t>
            </w:r>
            <w:r>
              <w:rPr>
                <w:sz w:val="19"/>
              </w:rPr>
              <w:br/>
              <w:t xml:space="preserve">  Le</w:t>
            </w:r>
          </w:p>
        </w:tc>
      </w:tr>
    </w:tbl>
    <w:p w14:paraId="1BA615AF"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239A788D" w14:textId="77777777">
        <w:tc>
          <w:tcPr>
            <w:tcW w:w="432" w:type="dxa"/>
            <w:shd w:val="clear" w:color="auto" w:fill="1A1A1A"/>
          </w:tcPr>
          <w:p w14:paraId="4D9A8F19" w14:textId="77777777" w:rsidR="000E6A85" w:rsidRDefault="00000000">
            <w:pPr>
              <w:jc w:val="center"/>
            </w:pPr>
            <w:r>
              <w:rPr>
                <w:b/>
                <w:color w:val="FFBE00"/>
                <w:sz w:val="18"/>
              </w:rPr>
              <w:t>6</w:t>
            </w:r>
          </w:p>
        </w:tc>
        <w:tc>
          <w:tcPr>
            <w:tcW w:w="4680" w:type="dxa"/>
            <w:shd w:val="clear" w:color="auto" w:fill="F0F4F8"/>
          </w:tcPr>
          <w:p w14:paraId="3D709896" w14:textId="77777777" w:rsidR="000E6A85" w:rsidRDefault="00000000">
            <w:r>
              <w:rPr>
                <w:b/>
                <w:color w:val="1A1A1A"/>
                <w:sz w:val="18"/>
              </w:rPr>
              <w:t>🐍 Python  —  Leitura de dados</w:t>
            </w:r>
          </w:p>
        </w:tc>
      </w:tr>
      <w:tr w:rsidR="000E6A85" w14:paraId="0795497B"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780F8CB1" w14:textId="77777777" w:rsidR="000E6A85" w:rsidRDefault="00000000">
            <w:r>
              <w:rPr>
                <w:b/>
                <w:color w:val="1A1A1A"/>
                <w:sz w:val="19"/>
              </w:rPr>
              <w:t xml:space="preserve">📋 Contexto:  </w:t>
            </w:r>
            <w:r>
              <w:rPr>
                <w:sz w:val="19"/>
              </w:rPr>
              <w:t xml:space="preserve">A célula 6 do notebook 'bronze_empresometro' é responsável pela leitura de arquivos CSV armazenados em um volume específico do Databricks. O código inicia definindo o caminho do volume e inicializa uma lista para armazenar os DataFrames lidos. A função 'to_posix' converte o caminho do DBFS para um formato POSIX, facilitando a manipulação dos caminhos dos arquivos. Em seguida, o código lista todos os arquivos CSV presentes no volume. Para cada arquivo, o código tenta detectar o delimitador e a codificação do arquivo usando a função 'sniff_delimiter', que analisa um sample do arquivo. O código tenta ler o CSV várias vezes com diferentes configurações de delimitador e codificação, registrando tentativas e falhas. Após a leitura bem-sucedida, realiza </w:t>
            </w:r>
            <w:r>
              <w:rPr>
                <w:sz w:val="19"/>
              </w:rPr>
              <w:lastRenderedPageBreak/>
              <w:t>uma normalização leve dos nomes das colunas, adiciona informações de rastreio e armazena os DataFrames em uma lista. Por fim, todos os DataFrames são concatenados em um único DataFrame 'df_final', que é exibido e contém todas as linhas consolidadas, sem duplicatas.</w:t>
            </w:r>
          </w:p>
        </w:tc>
      </w:tr>
    </w:tbl>
    <w:p w14:paraId="0530ABCF" w14:textId="77777777" w:rsidR="000E6A85" w:rsidRDefault="000E6A85"/>
    <w:tbl>
      <w:tblPr>
        <w:tblStyle w:val="Tabelacomgrade"/>
        <w:tblW w:w="0" w:type="auto"/>
        <w:tblLook w:val="04A0" w:firstRow="1" w:lastRow="0" w:firstColumn="1" w:lastColumn="0" w:noHBand="0" w:noVBand="1"/>
      </w:tblPr>
      <w:tblGrid>
        <w:gridCol w:w="9360"/>
      </w:tblGrid>
      <w:tr w:rsidR="000E6A85" w14:paraId="0E15B64A"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373BD98D" w14:textId="77777777" w:rsidR="000E6A85" w:rsidRDefault="00000000">
            <w:r>
              <w:rPr>
                <w:b/>
                <w:color w:val="1A1A1A"/>
                <w:sz w:val="19"/>
              </w:rPr>
              <w:t xml:space="preserve">🔍 Detalhe técnico:  </w:t>
            </w:r>
            <w:r>
              <w:rPr>
                <w:sz w:val="19"/>
              </w:rPr>
              <w:t>A função 'sniff_delimiter' é uma implementação que tenta detectar automaticamente o delimitador do CSV, o que é crucial para garantir que os dados sejam lidos corretamente. Se a detecção falhar, a função recorre a uma contagem de ocorrências dos delimitadores comuns na primeira linha do arquivo. O uso de 'on_bad_lines' como 'skip' permite que linhas malformadas sejam ignoradas, evitando que erros interrompam o processo de leitura. A normalização dos nomes das colunas é feita para garantir consistência e facilitar o acesso aos dados posteriormente.</w:t>
            </w:r>
          </w:p>
        </w:tc>
      </w:tr>
    </w:tbl>
    <w:p w14:paraId="71FEF3F8" w14:textId="77777777" w:rsidR="000E6A85" w:rsidRDefault="000E6A85"/>
    <w:tbl>
      <w:tblPr>
        <w:tblStyle w:val="Tabelacomgrade"/>
        <w:tblW w:w="0" w:type="auto"/>
        <w:tblLook w:val="04A0" w:firstRow="1" w:lastRow="0" w:firstColumn="1" w:lastColumn="0" w:noHBand="0" w:noVBand="1"/>
      </w:tblPr>
      <w:tblGrid>
        <w:gridCol w:w="9360"/>
      </w:tblGrid>
      <w:tr w:rsidR="000E6A85" w14:paraId="75CB063C"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5CE26F0C" w14:textId="77777777" w:rsidR="000E6A85" w:rsidRDefault="00000000">
            <w:r>
              <w:rPr>
                <w:b/>
                <w:color w:val="1A1A1A"/>
                <w:sz w:val="19"/>
              </w:rPr>
              <w:t xml:space="preserve">⚠️ Atenção:  </w:t>
            </w:r>
            <w:r>
              <w:rPr>
                <w:sz w:val="19"/>
              </w:rPr>
              <w:t>Um risco potencial é a falha na leitura de arquivos, que pode resultar na ausência de dados em 'df_final'. É importante monitorar os logs para identificar arquivos problemáticos. Além disso, a configuração de leitura deve ser testada em ambientes de desenvolvimento antes de ser aplicada em produção para evitar problemas de desempenho ou falhas. Dependências críticas incluem a estrutura dos arquivos CSV e a presença dos delimitadores esperados, que, se alterados, podem causar falhas na leitura.</w:t>
            </w:r>
          </w:p>
        </w:tc>
      </w:tr>
    </w:tbl>
    <w:p w14:paraId="08BB14B3" w14:textId="77777777" w:rsidR="000E6A85" w:rsidRDefault="000E6A85"/>
    <w:tbl>
      <w:tblPr>
        <w:tblStyle w:val="Tabelacomgrade"/>
        <w:tblW w:w="0" w:type="auto"/>
        <w:tblLook w:val="04A0" w:firstRow="1" w:lastRow="0" w:firstColumn="1" w:lastColumn="0" w:noHBand="0" w:noVBand="1"/>
      </w:tblPr>
      <w:tblGrid>
        <w:gridCol w:w="9360"/>
      </w:tblGrid>
      <w:tr w:rsidR="000E6A85" w14:paraId="7BBCBE4D"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0C15D5E5" w14:textId="77777777" w:rsidR="000E6A85" w:rsidRDefault="00000000">
            <w:pPr>
              <w:spacing w:before="20" w:after="20"/>
            </w:pPr>
            <w:r>
              <w:rPr>
                <w:rFonts w:ascii="Courier New" w:hAnsi="Courier New"/>
                <w:color w:val="6272A4"/>
                <w:sz w:val="16"/>
              </w:rPr>
              <w:t># Databricks notebook source</w:t>
            </w:r>
          </w:p>
          <w:p w14:paraId="3CBB74E1" w14:textId="77777777" w:rsidR="000E6A85" w:rsidRDefault="00000000">
            <w:pPr>
              <w:spacing w:before="20" w:after="20"/>
            </w:pPr>
            <w:r>
              <w:rPr>
                <w:rFonts w:ascii="Courier New" w:hAnsi="Courier New"/>
                <w:color w:val="6272A4"/>
                <w:sz w:val="16"/>
              </w:rPr>
              <w:t># -*- coding: utf-8 -*-</w:t>
            </w:r>
          </w:p>
          <w:p w14:paraId="7E7FA889" w14:textId="77777777" w:rsidR="000E6A85" w:rsidRDefault="000E6A85">
            <w:pPr>
              <w:spacing w:before="20" w:after="20"/>
            </w:pPr>
          </w:p>
          <w:p w14:paraId="027196F2" w14:textId="77777777" w:rsidR="000E6A85" w:rsidRDefault="00000000">
            <w:pPr>
              <w:spacing w:before="20" w:after="20"/>
            </w:pPr>
            <w:r>
              <w:rPr>
                <w:rFonts w:ascii="Courier New" w:hAnsi="Courier New"/>
                <w:color w:val="6272A4"/>
                <w:sz w:val="16"/>
              </w:rPr>
              <w:t># ==============================================</w:t>
            </w:r>
          </w:p>
          <w:p w14:paraId="5AB8691A" w14:textId="77777777" w:rsidR="000E6A85" w:rsidRDefault="00000000">
            <w:pPr>
              <w:spacing w:before="20" w:after="20"/>
            </w:pPr>
            <w:r>
              <w:rPr>
                <w:rFonts w:ascii="Courier New" w:hAnsi="Courier New"/>
                <w:color w:val="6272A4"/>
                <w:sz w:val="16"/>
              </w:rPr>
              <w:t># 1) LEITURA DOS EXCELS -&gt; df_final (seu código)</w:t>
            </w:r>
          </w:p>
          <w:p w14:paraId="6FA4E436" w14:textId="77777777" w:rsidR="000E6A85" w:rsidRDefault="00000000">
            <w:pPr>
              <w:spacing w:before="20" w:after="20"/>
            </w:pPr>
            <w:r>
              <w:rPr>
                <w:rFonts w:ascii="Courier New" w:hAnsi="Courier New"/>
                <w:color w:val="6272A4"/>
                <w:sz w:val="16"/>
              </w:rPr>
              <w:t># ==============================================</w:t>
            </w:r>
          </w:p>
          <w:p w14:paraId="23D3CD53" w14:textId="77777777" w:rsidR="000E6A85" w:rsidRDefault="00000000">
            <w:pPr>
              <w:spacing w:before="20" w:after="20"/>
            </w:pPr>
            <w:r>
              <w:rPr>
                <w:rFonts w:ascii="Courier New" w:hAnsi="Courier New"/>
                <w:color w:val="6272A4"/>
                <w:sz w:val="16"/>
              </w:rPr>
              <w:t># Inicialmente arquivos contemplados no Volume do Schema para serem processados e o ambiente ser montado.</w:t>
            </w:r>
          </w:p>
          <w:p w14:paraId="0F78BD9A" w14:textId="77777777" w:rsidR="000E6A85" w:rsidRDefault="000E6A85">
            <w:pPr>
              <w:spacing w:before="20" w:after="20"/>
            </w:pPr>
          </w:p>
          <w:p w14:paraId="260E6542" w14:textId="77777777" w:rsidR="000E6A85" w:rsidRDefault="000E6A85">
            <w:pPr>
              <w:spacing w:before="20" w:after="20"/>
            </w:pPr>
          </w:p>
          <w:p w14:paraId="114F642E" w14:textId="77777777" w:rsidR="000E6A85" w:rsidRDefault="00000000">
            <w:pPr>
              <w:spacing w:before="20" w:after="20"/>
            </w:pPr>
            <w:r>
              <w:rPr>
                <w:rFonts w:ascii="Courier New" w:hAnsi="Courier New"/>
                <w:color w:val="F8F8F2"/>
                <w:sz w:val="16"/>
              </w:rPr>
              <w:t xml:space="preserve">volume_path_dbfs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"dbfs:/Volumes/jd/ds_bronze_jd/pipeline/Empresometro/"</w:t>
            </w:r>
          </w:p>
          <w:p w14:paraId="2DC2EBF7" w14:textId="77777777" w:rsidR="000E6A85" w:rsidRDefault="00000000">
            <w:pPr>
              <w:spacing w:before="20" w:after="20"/>
            </w:pPr>
            <w:r>
              <w:rPr>
                <w:rFonts w:ascii="Courier New" w:hAnsi="Courier New"/>
                <w:color w:val="F8F8F2"/>
                <w:sz w:val="16"/>
              </w:rPr>
              <w:t xml:space="preserve">dfs </w:t>
            </w:r>
            <w:r>
              <w:rPr>
                <w:rFonts w:ascii="Courier New" w:hAnsi="Courier New"/>
                <w:color w:val="FF79C6"/>
                <w:sz w:val="16"/>
              </w:rPr>
              <w:t>=</w:t>
            </w:r>
            <w:r>
              <w:rPr>
                <w:rFonts w:ascii="Courier New" w:hAnsi="Courier New"/>
                <w:color w:val="F8F8F2"/>
                <w:sz w:val="16"/>
              </w:rPr>
              <w:t xml:space="preserve"> []</w:t>
            </w:r>
          </w:p>
          <w:p w14:paraId="29E31F80" w14:textId="77777777" w:rsidR="000E6A85" w:rsidRDefault="000E6A85">
            <w:pPr>
              <w:spacing w:before="20" w:after="20"/>
            </w:pPr>
          </w:p>
          <w:p w14:paraId="093C30E5" w14:textId="77777777" w:rsidR="000E6A85" w:rsidRDefault="00000000">
            <w:pPr>
              <w:spacing w:before="20" w:after="20"/>
            </w:pPr>
            <w:r>
              <w:rPr>
                <w:rFonts w:ascii="Courier New" w:hAnsi="Courier New"/>
                <w:color w:val="FF79C6"/>
                <w:sz w:val="16"/>
              </w:rPr>
              <w:t>def</w:t>
            </w:r>
            <w:r>
              <w:rPr>
                <w:rFonts w:ascii="Courier New" w:hAnsi="Courier New"/>
                <w:color w:val="F8F8F2"/>
                <w:sz w:val="16"/>
              </w:rPr>
              <w:t xml:space="preserve"> </w:t>
            </w:r>
            <w:r>
              <w:rPr>
                <w:rFonts w:ascii="Courier New" w:hAnsi="Courier New"/>
                <w:color w:val="50FA7B"/>
                <w:sz w:val="16"/>
              </w:rPr>
              <w:t>to_posix</w:t>
            </w:r>
            <w:r>
              <w:rPr>
                <w:rFonts w:ascii="Courier New" w:hAnsi="Courier New"/>
                <w:color w:val="F8F8F2"/>
                <w:sz w:val="16"/>
              </w:rPr>
              <w:t xml:space="preserve">(dbfs_path: </w:t>
            </w:r>
            <w:r>
              <w:rPr>
                <w:rFonts w:ascii="Courier New" w:hAnsi="Courier New"/>
                <w:color w:val="8BE9FD"/>
                <w:sz w:val="16"/>
              </w:rPr>
              <w:t>str</w:t>
            </w:r>
            <w:r>
              <w:rPr>
                <w:rFonts w:ascii="Courier New" w:hAnsi="Courier New"/>
                <w:color w:val="F8F8F2"/>
                <w:sz w:val="16"/>
              </w:rPr>
              <w:t xml:space="preserve">) </w:t>
            </w:r>
            <w:r>
              <w:rPr>
                <w:rFonts w:ascii="Courier New" w:hAnsi="Courier New"/>
                <w:color w:val="FF79C6"/>
                <w:sz w:val="16"/>
              </w:rPr>
              <w:t>-&gt;</w:t>
            </w:r>
            <w:r>
              <w:rPr>
                <w:rFonts w:ascii="Courier New" w:hAnsi="Courier New"/>
                <w:color w:val="F8F8F2"/>
                <w:sz w:val="16"/>
              </w:rPr>
              <w:t xml:space="preserve"> </w:t>
            </w:r>
            <w:r>
              <w:rPr>
                <w:rFonts w:ascii="Courier New" w:hAnsi="Courier New"/>
                <w:color w:val="8BE9FD"/>
                <w:sz w:val="16"/>
              </w:rPr>
              <w:t>str</w:t>
            </w:r>
            <w:r>
              <w:rPr>
                <w:rFonts w:ascii="Courier New" w:hAnsi="Courier New"/>
                <w:color w:val="F8F8F2"/>
                <w:sz w:val="16"/>
              </w:rPr>
              <w:t>:</w:t>
            </w:r>
          </w:p>
          <w:p w14:paraId="652C67ED"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return</w:t>
            </w:r>
            <w:r>
              <w:rPr>
                <w:rFonts w:ascii="Courier New" w:hAnsi="Courier New"/>
                <w:color w:val="F8F8F2"/>
                <w:sz w:val="16"/>
              </w:rPr>
              <w:t xml:space="preserve"> dbfs_path</w:t>
            </w:r>
            <w:r>
              <w:rPr>
                <w:rFonts w:ascii="Courier New" w:hAnsi="Courier New"/>
                <w:color w:val="FF79C6"/>
                <w:sz w:val="16"/>
              </w:rPr>
              <w:t>.</w:t>
            </w:r>
            <w:r>
              <w:rPr>
                <w:rFonts w:ascii="Courier New" w:hAnsi="Courier New"/>
                <w:color w:val="F8F8F2"/>
                <w:sz w:val="16"/>
              </w:rPr>
              <w:t>replace(</w:t>
            </w:r>
            <w:r>
              <w:rPr>
                <w:rFonts w:ascii="Courier New" w:hAnsi="Courier New"/>
                <w:color w:val="F1FA8C"/>
                <w:sz w:val="16"/>
              </w:rPr>
              <w:t>"dbfs:"</w:t>
            </w:r>
            <w:r>
              <w:rPr>
                <w:rFonts w:ascii="Courier New" w:hAnsi="Courier New"/>
                <w:color w:val="F8F8F2"/>
                <w:sz w:val="16"/>
              </w:rPr>
              <w:t xml:space="preserve">, </w:t>
            </w:r>
            <w:r>
              <w:rPr>
                <w:rFonts w:ascii="Courier New" w:hAnsi="Courier New"/>
                <w:color w:val="F1FA8C"/>
                <w:sz w:val="16"/>
              </w:rPr>
              <w:t>""</w:t>
            </w:r>
            <w:r>
              <w:rPr>
                <w:rFonts w:ascii="Courier New" w:hAnsi="Courier New"/>
                <w:color w:val="F8F8F2"/>
                <w:sz w:val="16"/>
              </w:rPr>
              <w:t xml:space="preserve">)  </w:t>
            </w:r>
            <w:r>
              <w:rPr>
                <w:rFonts w:ascii="Courier New" w:hAnsi="Courier New"/>
                <w:color w:val="6272A4"/>
                <w:sz w:val="16"/>
              </w:rPr>
              <w:t># -&gt; "/Volumes/..."</w:t>
            </w:r>
          </w:p>
          <w:p w14:paraId="739BEBC7" w14:textId="77777777" w:rsidR="000E6A85" w:rsidRDefault="000E6A85">
            <w:pPr>
              <w:spacing w:before="20" w:after="20"/>
            </w:pPr>
          </w:p>
          <w:p w14:paraId="3FB114B9" w14:textId="77777777" w:rsidR="000E6A85" w:rsidRDefault="00000000">
            <w:pPr>
              <w:spacing w:before="20" w:after="20"/>
            </w:pPr>
            <w:r>
              <w:rPr>
                <w:rFonts w:ascii="Courier New" w:hAnsi="Courier New"/>
                <w:color w:val="6272A4"/>
                <w:sz w:val="16"/>
              </w:rPr>
              <w:t># Lista somente arquivos CSV</w:t>
            </w:r>
          </w:p>
          <w:p w14:paraId="0774D88C" w14:textId="77777777" w:rsidR="000E6A85" w:rsidRDefault="00000000">
            <w:pPr>
              <w:spacing w:before="20" w:after="20"/>
            </w:pPr>
            <w:r>
              <w:rPr>
                <w:rFonts w:ascii="Courier New" w:hAnsi="Courier New"/>
                <w:color w:val="F8F8F2"/>
                <w:sz w:val="16"/>
              </w:rPr>
              <w:t xml:space="preserve">files_dbfs </w:t>
            </w:r>
            <w:r>
              <w:rPr>
                <w:rFonts w:ascii="Courier New" w:hAnsi="Courier New"/>
                <w:color w:val="FF79C6"/>
                <w:sz w:val="16"/>
              </w:rPr>
              <w:t>=</w:t>
            </w:r>
            <w:r>
              <w:rPr>
                <w:rFonts w:ascii="Courier New" w:hAnsi="Courier New"/>
                <w:color w:val="F8F8F2"/>
                <w:sz w:val="16"/>
              </w:rPr>
              <w:t xml:space="preserve"> [</w:t>
            </w:r>
          </w:p>
          <w:p w14:paraId="28A43672" w14:textId="77777777" w:rsidR="000E6A85" w:rsidRDefault="00000000">
            <w:pPr>
              <w:spacing w:before="20" w:after="20"/>
            </w:pPr>
            <w:r>
              <w:rPr>
                <w:rFonts w:ascii="Courier New" w:hAnsi="Courier New"/>
                <w:color w:val="F8F8F2"/>
                <w:sz w:val="16"/>
              </w:rPr>
              <w:t xml:space="preserve">    f</w:t>
            </w:r>
            <w:r>
              <w:rPr>
                <w:rFonts w:ascii="Courier New" w:hAnsi="Courier New"/>
                <w:color w:val="FF79C6"/>
                <w:sz w:val="16"/>
              </w:rPr>
              <w:t>.</w:t>
            </w:r>
            <w:r>
              <w:rPr>
                <w:rFonts w:ascii="Courier New" w:hAnsi="Courier New"/>
                <w:color w:val="F8F8F2"/>
                <w:sz w:val="16"/>
              </w:rPr>
              <w:t>path</w:t>
            </w:r>
          </w:p>
          <w:p w14:paraId="3EC9871C"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for</w:t>
            </w:r>
            <w:r>
              <w:rPr>
                <w:rFonts w:ascii="Courier New" w:hAnsi="Courier New"/>
                <w:color w:val="F8F8F2"/>
                <w:sz w:val="16"/>
              </w:rPr>
              <w:t xml:space="preserve"> f </w:t>
            </w:r>
            <w:r>
              <w:rPr>
                <w:rFonts w:ascii="Courier New" w:hAnsi="Courier New"/>
                <w:color w:val="FF79C6"/>
                <w:sz w:val="16"/>
              </w:rPr>
              <w:t>in</w:t>
            </w:r>
            <w:r>
              <w:rPr>
                <w:rFonts w:ascii="Courier New" w:hAnsi="Courier New"/>
                <w:color w:val="F8F8F2"/>
                <w:sz w:val="16"/>
              </w:rPr>
              <w:t xml:space="preserve"> dbutils</w:t>
            </w:r>
            <w:r>
              <w:rPr>
                <w:rFonts w:ascii="Courier New" w:hAnsi="Courier New"/>
                <w:color w:val="FF79C6"/>
                <w:sz w:val="16"/>
              </w:rPr>
              <w:t>.</w:t>
            </w:r>
            <w:r>
              <w:rPr>
                <w:rFonts w:ascii="Courier New" w:hAnsi="Courier New"/>
                <w:color w:val="F8F8F2"/>
                <w:sz w:val="16"/>
              </w:rPr>
              <w:t>fs</w:t>
            </w:r>
            <w:r>
              <w:rPr>
                <w:rFonts w:ascii="Courier New" w:hAnsi="Courier New"/>
                <w:color w:val="FF79C6"/>
                <w:sz w:val="16"/>
              </w:rPr>
              <w:t>.</w:t>
            </w:r>
            <w:r>
              <w:rPr>
                <w:rFonts w:ascii="Courier New" w:hAnsi="Courier New"/>
                <w:color w:val="F8F8F2"/>
                <w:sz w:val="16"/>
              </w:rPr>
              <w:t>ls(volume_path_dbfs)</w:t>
            </w:r>
          </w:p>
          <w:p w14:paraId="545112E4"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f</w:t>
            </w:r>
            <w:r>
              <w:rPr>
                <w:rFonts w:ascii="Courier New" w:hAnsi="Courier New"/>
                <w:color w:val="FF79C6"/>
                <w:sz w:val="16"/>
              </w:rPr>
              <w:t>.</w:t>
            </w:r>
            <w:r>
              <w:rPr>
                <w:rFonts w:ascii="Courier New" w:hAnsi="Courier New"/>
                <w:color w:val="F8F8F2"/>
                <w:sz w:val="16"/>
              </w:rPr>
              <w:t>name</w:t>
            </w:r>
            <w:r>
              <w:rPr>
                <w:rFonts w:ascii="Courier New" w:hAnsi="Courier New"/>
                <w:color w:val="FF79C6"/>
                <w:sz w:val="16"/>
              </w:rPr>
              <w:t>.</w:t>
            </w:r>
            <w:r>
              <w:rPr>
                <w:rFonts w:ascii="Courier New" w:hAnsi="Courier New"/>
                <w:color w:val="F8F8F2"/>
                <w:sz w:val="16"/>
              </w:rPr>
              <w:t>lower()</w:t>
            </w:r>
            <w:r>
              <w:rPr>
                <w:rFonts w:ascii="Courier New" w:hAnsi="Courier New"/>
                <w:color w:val="FF79C6"/>
                <w:sz w:val="16"/>
              </w:rPr>
              <w:t>.</w:t>
            </w:r>
            <w:r>
              <w:rPr>
                <w:rFonts w:ascii="Courier New" w:hAnsi="Courier New"/>
                <w:color w:val="F8F8F2"/>
                <w:sz w:val="16"/>
              </w:rPr>
              <w:t>endswith(</w:t>
            </w:r>
            <w:r>
              <w:rPr>
                <w:rFonts w:ascii="Courier New" w:hAnsi="Courier New"/>
                <w:color w:val="F1FA8C"/>
                <w:sz w:val="16"/>
              </w:rPr>
              <w:t>".csv"</w:t>
            </w:r>
            <w:r>
              <w:rPr>
                <w:rFonts w:ascii="Courier New" w:hAnsi="Courier New"/>
                <w:color w:val="F8F8F2"/>
                <w:sz w:val="16"/>
              </w:rPr>
              <w:t>)</w:t>
            </w:r>
          </w:p>
          <w:p w14:paraId="454E86E0" w14:textId="77777777" w:rsidR="000E6A85" w:rsidRDefault="00000000">
            <w:pPr>
              <w:spacing w:before="20" w:after="20"/>
            </w:pPr>
            <w:r>
              <w:rPr>
                <w:rFonts w:ascii="Courier New" w:hAnsi="Courier New"/>
                <w:color w:val="F8F8F2"/>
                <w:sz w:val="16"/>
              </w:rPr>
              <w:t>]</w:t>
            </w:r>
          </w:p>
          <w:p w14:paraId="7099153D" w14:textId="77777777" w:rsidR="000E6A85" w:rsidRDefault="000E6A85">
            <w:pPr>
              <w:spacing w:before="20" w:after="20"/>
            </w:pPr>
          </w:p>
          <w:p w14:paraId="3BD0CB82" w14:textId="77777777" w:rsidR="000E6A85" w:rsidRDefault="00000000">
            <w:pPr>
              <w:spacing w:before="20" w:after="20"/>
            </w:pPr>
            <w:r>
              <w:rPr>
                <w:rFonts w:ascii="Courier New" w:hAnsi="Courier New"/>
                <w:color w:val="F8F8F2"/>
                <w:sz w:val="16"/>
              </w:rPr>
              <w:t xml:space="preserve">run_ts_utc </w:t>
            </w:r>
            <w:r>
              <w:rPr>
                <w:rFonts w:ascii="Courier New" w:hAnsi="Courier New"/>
                <w:color w:val="FF79C6"/>
                <w:sz w:val="16"/>
              </w:rPr>
              <w:t>=</w:t>
            </w:r>
            <w:r>
              <w:rPr>
                <w:rFonts w:ascii="Courier New" w:hAnsi="Courier New"/>
                <w:color w:val="F8F8F2"/>
                <w:sz w:val="16"/>
              </w:rPr>
              <w:t xml:space="preserve"> datetime</w:t>
            </w:r>
            <w:r>
              <w:rPr>
                <w:rFonts w:ascii="Courier New" w:hAnsi="Courier New"/>
                <w:color w:val="FF79C6"/>
                <w:sz w:val="16"/>
              </w:rPr>
              <w:t>.</w:t>
            </w:r>
            <w:r>
              <w:rPr>
                <w:rFonts w:ascii="Courier New" w:hAnsi="Courier New"/>
                <w:color w:val="F8F8F2"/>
                <w:sz w:val="16"/>
              </w:rPr>
              <w:t>now(timezone</w:t>
            </w:r>
            <w:r>
              <w:rPr>
                <w:rFonts w:ascii="Courier New" w:hAnsi="Courier New"/>
                <w:color w:val="FF79C6"/>
                <w:sz w:val="16"/>
              </w:rPr>
              <w:t>.</w:t>
            </w:r>
            <w:r>
              <w:rPr>
                <w:rFonts w:ascii="Courier New" w:hAnsi="Courier New"/>
                <w:color w:val="F8F8F2"/>
                <w:sz w:val="16"/>
              </w:rPr>
              <w:t>utc)</w:t>
            </w:r>
          </w:p>
          <w:p w14:paraId="541C07ED" w14:textId="77777777" w:rsidR="000E6A85" w:rsidRDefault="000E6A85">
            <w:pPr>
              <w:spacing w:before="20" w:after="20"/>
            </w:pPr>
          </w:p>
          <w:p w14:paraId="5268F6CC" w14:textId="77777777" w:rsidR="000E6A85" w:rsidRDefault="00000000">
            <w:pPr>
              <w:spacing w:before="20" w:after="20"/>
            </w:pPr>
            <w:r>
              <w:rPr>
                <w:rFonts w:ascii="Courier New" w:hAnsi="Courier New"/>
                <w:color w:val="FF79C6"/>
                <w:sz w:val="16"/>
              </w:rPr>
              <w:t>def</w:t>
            </w:r>
            <w:r>
              <w:rPr>
                <w:rFonts w:ascii="Courier New" w:hAnsi="Courier New"/>
                <w:color w:val="F8F8F2"/>
                <w:sz w:val="16"/>
              </w:rPr>
              <w:t xml:space="preserve"> </w:t>
            </w:r>
            <w:r>
              <w:rPr>
                <w:rFonts w:ascii="Courier New" w:hAnsi="Courier New"/>
                <w:color w:val="50FA7B"/>
                <w:sz w:val="16"/>
              </w:rPr>
              <w:t>sniff_delimiter</w:t>
            </w:r>
            <w:r>
              <w:rPr>
                <w:rFonts w:ascii="Courier New" w:hAnsi="Courier New"/>
                <w:color w:val="F8F8F2"/>
                <w:sz w:val="16"/>
              </w:rPr>
              <w:t xml:space="preserve">(sample_bytes: </w:t>
            </w:r>
            <w:r>
              <w:rPr>
                <w:rFonts w:ascii="Courier New" w:hAnsi="Courier New"/>
                <w:color w:val="8BE9FD"/>
                <w:sz w:val="16"/>
              </w:rPr>
              <w:t>bytes</w:t>
            </w:r>
            <w:r>
              <w:rPr>
                <w:rFonts w:ascii="Courier New" w:hAnsi="Courier New"/>
                <w:color w:val="F8F8F2"/>
                <w:sz w:val="16"/>
              </w:rPr>
              <w:t>, fallbacks</w:t>
            </w:r>
            <w:r>
              <w:rPr>
                <w:rFonts w:ascii="Courier New" w:hAnsi="Courier New"/>
                <w:color w:val="FF79C6"/>
                <w:sz w:val="16"/>
              </w:rPr>
              <w:t>=</w:t>
            </w:r>
            <w:r>
              <w:rPr>
                <w:rFonts w:ascii="Courier New" w:hAnsi="Courier New"/>
                <w:color w:val="F8F8F2"/>
                <w:sz w:val="16"/>
              </w:rPr>
              <w:t>(</w:t>
            </w:r>
            <w:r>
              <w:rPr>
                <w:rFonts w:ascii="Courier New" w:hAnsi="Courier New"/>
                <w:color w:val="F1FA8C"/>
                <w:sz w:val="16"/>
              </w:rPr>
              <w:t>","</w:t>
            </w:r>
            <w:r>
              <w:rPr>
                <w:rFonts w:ascii="Courier New" w:hAnsi="Courier New"/>
                <w:color w:val="F8F8F2"/>
                <w:sz w:val="16"/>
              </w:rPr>
              <w:t xml:space="preserve">, </w:t>
            </w:r>
            <w:r>
              <w:rPr>
                <w:rFonts w:ascii="Courier New" w:hAnsi="Courier New"/>
                <w:color w:val="F1FA8C"/>
                <w:sz w:val="16"/>
              </w:rPr>
              <w:t>";"</w:t>
            </w:r>
            <w:r>
              <w:rPr>
                <w:rFonts w:ascii="Courier New" w:hAnsi="Courier New"/>
                <w:color w:val="F8F8F2"/>
                <w:sz w:val="16"/>
              </w:rPr>
              <w:t xml:space="preserve">, </w:t>
            </w:r>
            <w:r>
              <w:rPr>
                <w:rFonts w:ascii="Courier New" w:hAnsi="Courier New"/>
                <w:color w:val="F1FA8C"/>
                <w:sz w:val="16"/>
              </w:rPr>
              <w:t>"|"</w:t>
            </w:r>
            <w:r>
              <w:rPr>
                <w:rFonts w:ascii="Courier New" w:hAnsi="Courier New"/>
                <w:color w:val="F8F8F2"/>
                <w:sz w:val="16"/>
              </w:rPr>
              <w:t xml:space="preserve">, </w:t>
            </w:r>
            <w:r>
              <w:rPr>
                <w:rFonts w:ascii="Courier New" w:hAnsi="Courier New"/>
                <w:color w:val="F1FA8C"/>
                <w:sz w:val="16"/>
              </w:rPr>
              <w:t>"\t"</w:t>
            </w:r>
            <w:r>
              <w:rPr>
                <w:rFonts w:ascii="Courier New" w:hAnsi="Courier New"/>
                <w:color w:val="F8F8F2"/>
                <w:sz w:val="16"/>
              </w:rPr>
              <w:t xml:space="preserve">)) </w:t>
            </w:r>
            <w:r>
              <w:rPr>
                <w:rFonts w:ascii="Courier New" w:hAnsi="Courier New"/>
                <w:color w:val="FF79C6"/>
                <w:sz w:val="16"/>
              </w:rPr>
              <w:t>-&gt;</w:t>
            </w:r>
            <w:r>
              <w:rPr>
                <w:rFonts w:ascii="Courier New" w:hAnsi="Courier New"/>
                <w:color w:val="F8F8F2"/>
                <w:sz w:val="16"/>
              </w:rPr>
              <w:t xml:space="preserve"> </w:t>
            </w:r>
            <w:r>
              <w:rPr>
                <w:rFonts w:ascii="Courier New" w:hAnsi="Courier New"/>
                <w:color w:val="8BE9FD"/>
                <w:sz w:val="16"/>
              </w:rPr>
              <w:t>str</w:t>
            </w:r>
            <w:r>
              <w:rPr>
                <w:rFonts w:ascii="Courier New" w:hAnsi="Courier New"/>
                <w:color w:val="F8F8F2"/>
                <w:sz w:val="16"/>
              </w:rPr>
              <w:t>:</w:t>
            </w:r>
          </w:p>
          <w:p w14:paraId="1FD0D8F0" w14:textId="77777777" w:rsidR="000E6A85" w:rsidRDefault="00000000">
            <w:pPr>
              <w:spacing w:before="20" w:after="20"/>
            </w:pPr>
            <w:r>
              <w:rPr>
                <w:rFonts w:ascii="Courier New" w:hAnsi="Courier New"/>
                <w:color w:val="F8F8F2"/>
                <w:sz w:val="16"/>
              </w:rPr>
              <w:t xml:space="preserve">    </w:t>
            </w:r>
            <w:r>
              <w:rPr>
                <w:rFonts w:ascii="Courier New" w:hAnsi="Courier New"/>
                <w:color w:val="F1FA8C"/>
                <w:sz w:val="16"/>
              </w:rPr>
              <w:t>"""Tenta detectar o delimitador a partir de um sample do arquivo.</w:t>
            </w:r>
          </w:p>
          <w:p w14:paraId="2A1F2716" w14:textId="77777777" w:rsidR="000E6A85" w:rsidRDefault="00000000">
            <w:pPr>
              <w:spacing w:before="20" w:after="20"/>
            </w:pPr>
            <w:r>
              <w:rPr>
                <w:rFonts w:ascii="Courier New" w:hAnsi="Courier New"/>
                <w:color w:val="F1FA8C"/>
                <w:sz w:val="16"/>
              </w:rPr>
              <w:t xml:space="preserve">    Se falhar, usa fallback por frequência."""</w:t>
            </w:r>
          </w:p>
          <w:p w14:paraId="082B3DCE"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try</w:t>
            </w:r>
            <w:r>
              <w:rPr>
                <w:rFonts w:ascii="Courier New" w:hAnsi="Courier New"/>
                <w:color w:val="F8F8F2"/>
                <w:sz w:val="16"/>
              </w:rPr>
              <w:t>:</w:t>
            </w:r>
          </w:p>
          <w:p w14:paraId="7DEEADE5" w14:textId="77777777" w:rsidR="000E6A85" w:rsidRDefault="00000000">
            <w:pPr>
              <w:spacing w:before="20" w:after="20"/>
            </w:pPr>
            <w:r>
              <w:rPr>
                <w:rFonts w:ascii="Courier New" w:hAnsi="Courier New"/>
                <w:color w:val="F8F8F2"/>
                <w:sz w:val="16"/>
              </w:rPr>
              <w:t xml:space="preserve">        sample_text </w:t>
            </w:r>
            <w:r>
              <w:rPr>
                <w:rFonts w:ascii="Courier New" w:hAnsi="Courier New"/>
                <w:color w:val="FF79C6"/>
                <w:sz w:val="16"/>
              </w:rPr>
              <w:t>=</w:t>
            </w:r>
            <w:r>
              <w:rPr>
                <w:rFonts w:ascii="Courier New" w:hAnsi="Courier New"/>
                <w:color w:val="F8F8F2"/>
                <w:sz w:val="16"/>
              </w:rPr>
              <w:t xml:space="preserve"> sample_bytes</w:t>
            </w:r>
            <w:r>
              <w:rPr>
                <w:rFonts w:ascii="Courier New" w:hAnsi="Courier New"/>
                <w:color w:val="FF79C6"/>
                <w:sz w:val="16"/>
              </w:rPr>
              <w:t>.</w:t>
            </w:r>
            <w:r>
              <w:rPr>
                <w:rFonts w:ascii="Courier New" w:hAnsi="Courier New"/>
                <w:color w:val="F8F8F2"/>
                <w:sz w:val="16"/>
              </w:rPr>
              <w:t>decode(</w:t>
            </w:r>
            <w:r>
              <w:rPr>
                <w:rFonts w:ascii="Courier New" w:hAnsi="Courier New"/>
                <w:color w:val="F1FA8C"/>
                <w:sz w:val="16"/>
              </w:rPr>
              <w:t>"utf-8"</w:t>
            </w:r>
            <w:r>
              <w:rPr>
                <w:rFonts w:ascii="Courier New" w:hAnsi="Courier New"/>
                <w:color w:val="F8F8F2"/>
                <w:sz w:val="16"/>
              </w:rPr>
              <w:t>, errors</w:t>
            </w:r>
            <w:r>
              <w:rPr>
                <w:rFonts w:ascii="Courier New" w:hAnsi="Courier New"/>
                <w:color w:val="FF79C6"/>
                <w:sz w:val="16"/>
              </w:rPr>
              <w:t>=</w:t>
            </w:r>
            <w:r>
              <w:rPr>
                <w:rFonts w:ascii="Courier New" w:hAnsi="Courier New"/>
                <w:color w:val="F1FA8C"/>
                <w:sz w:val="16"/>
              </w:rPr>
              <w:t>"ignore"</w:t>
            </w:r>
            <w:r>
              <w:rPr>
                <w:rFonts w:ascii="Courier New" w:hAnsi="Courier New"/>
                <w:color w:val="F8F8F2"/>
                <w:sz w:val="16"/>
              </w:rPr>
              <w:t>)</w:t>
            </w:r>
          </w:p>
          <w:p w14:paraId="489234E2" w14:textId="77777777" w:rsidR="000E6A85" w:rsidRDefault="00000000">
            <w:pPr>
              <w:spacing w:before="20" w:after="20"/>
            </w:pPr>
            <w:r>
              <w:rPr>
                <w:rFonts w:ascii="Courier New" w:hAnsi="Courier New"/>
                <w:color w:val="F8F8F2"/>
                <w:sz w:val="16"/>
              </w:rPr>
              <w:t xml:space="preserve">        dialect </w:t>
            </w:r>
            <w:r>
              <w:rPr>
                <w:rFonts w:ascii="Courier New" w:hAnsi="Courier New"/>
                <w:color w:val="FF79C6"/>
                <w:sz w:val="16"/>
              </w:rPr>
              <w:t>=</w:t>
            </w:r>
            <w:r>
              <w:rPr>
                <w:rFonts w:ascii="Courier New" w:hAnsi="Courier New"/>
                <w:color w:val="F8F8F2"/>
                <w:sz w:val="16"/>
              </w:rPr>
              <w:t xml:space="preserve"> csv</w:t>
            </w:r>
            <w:r>
              <w:rPr>
                <w:rFonts w:ascii="Courier New" w:hAnsi="Courier New"/>
                <w:color w:val="FF79C6"/>
                <w:sz w:val="16"/>
              </w:rPr>
              <w:t>.</w:t>
            </w:r>
            <w:r>
              <w:rPr>
                <w:rFonts w:ascii="Courier New" w:hAnsi="Courier New"/>
                <w:color w:val="F8F8F2"/>
                <w:sz w:val="16"/>
              </w:rPr>
              <w:t>Sniffer()</w:t>
            </w:r>
            <w:r>
              <w:rPr>
                <w:rFonts w:ascii="Courier New" w:hAnsi="Courier New"/>
                <w:color w:val="FF79C6"/>
                <w:sz w:val="16"/>
              </w:rPr>
              <w:t>.</w:t>
            </w:r>
            <w:r>
              <w:rPr>
                <w:rFonts w:ascii="Courier New" w:hAnsi="Courier New"/>
                <w:color w:val="F8F8F2"/>
                <w:sz w:val="16"/>
              </w:rPr>
              <w:t>sniff(sample_text, delimiters</w:t>
            </w:r>
            <w:r>
              <w:rPr>
                <w:rFonts w:ascii="Courier New" w:hAnsi="Courier New"/>
                <w:color w:val="FF79C6"/>
                <w:sz w:val="16"/>
              </w:rPr>
              <w:t>=</w:t>
            </w:r>
            <w:r>
              <w:rPr>
                <w:rFonts w:ascii="Courier New" w:hAnsi="Courier New"/>
                <w:color w:val="F8F8F2"/>
                <w:sz w:val="16"/>
              </w:rPr>
              <w:t>fallbacks)</w:t>
            </w:r>
          </w:p>
          <w:p w14:paraId="2C03A456"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return</w:t>
            </w:r>
            <w:r>
              <w:rPr>
                <w:rFonts w:ascii="Courier New" w:hAnsi="Courier New"/>
                <w:color w:val="F8F8F2"/>
                <w:sz w:val="16"/>
              </w:rPr>
              <w:t xml:space="preserve"> dialect</w:t>
            </w:r>
            <w:r>
              <w:rPr>
                <w:rFonts w:ascii="Courier New" w:hAnsi="Courier New"/>
                <w:color w:val="FF79C6"/>
                <w:sz w:val="16"/>
              </w:rPr>
              <w:t>.</w:t>
            </w:r>
            <w:r>
              <w:rPr>
                <w:rFonts w:ascii="Courier New" w:hAnsi="Courier New"/>
                <w:color w:val="F8F8F2"/>
                <w:sz w:val="16"/>
              </w:rPr>
              <w:t>delimiter</w:t>
            </w:r>
          </w:p>
          <w:p w14:paraId="22C42FBD"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except</w:t>
            </w:r>
            <w:r>
              <w:rPr>
                <w:rFonts w:ascii="Courier New" w:hAnsi="Courier New"/>
                <w:color w:val="F8F8F2"/>
                <w:sz w:val="16"/>
              </w:rPr>
              <w:t xml:space="preserve"> </w:t>
            </w:r>
            <w:r>
              <w:rPr>
                <w:rFonts w:ascii="Courier New" w:hAnsi="Courier New"/>
                <w:color w:val="FF5555"/>
                <w:sz w:val="16"/>
              </w:rPr>
              <w:t>Exception</w:t>
            </w:r>
            <w:r>
              <w:rPr>
                <w:rFonts w:ascii="Courier New" w:hAnsi="Courier New"/>
                <w:color w:val="F8F8F2"/>
                <w:sz w:val="16"/>
              </w:rPr>
              <w:t>:</w:t>
            </w:r>
          </w:p>
          <w:p w14:paraId="5B683DD9" w14:textId="77777777" w:rsidR="000E6A85" w:rsidRDefault="00000000">
            <w:pPr>
              <w:spacing w:before="20" w:after="20"/>
            </w:pPr>
            <w:r>
              <w:rPr>
                <w:rFonts w:ascii="Courier New" w:hAnsi="Courier New"/>
                <w:color w:val="F8F8F2"/>
                <w:sz w:val="16"/>
              </w:rPr>
              <w:t xml:space="preserve">        </w:t>
            </w:r>
            <w:r>
              <w:rPr>
                <w:rFonts w:ascii="Courier New" w:hAnsi="Courier New"/>
                <w:color w:val="6272A4"/>
                <w:sz w:val="16"/>
              </w:rPr>
              <w:t># fallback por contagem de ocorrências na primeira linha</w:t>
            </w:r>
          </w:p>
          <w:p w14:paraId="4919A604" w14:textId="77777777" w:rsidR="000E6A85" w:rsidRDefault="00000000">
            <w:pPr>
              <w:spacing w:before="20" w:after="20"/>
            </w:pPr>
            <w:r>
              <w:rPr>
                <w:rFonts w:ascii="Courier New" w:hAnsi="Courier New"/>
                <w:color w:val="F8F8F2"/>
                <w:sz w:val="16"/>
              </w:rPr>
              <w:t xml:space="preserve">        first_line </w:t>
            </w:r>
            <w:r>
              <w:rPr>
                <w:rFonts w:ascii="Courier New" w:hAnsi="Courier New"/>
                <w:color w:val="FF79C6"/>
                <w:sz w:val="16"/>
              </w:rPr>
              <w:t>=</w:t>
            </w:r>
            <w:r>
              <w:rPr>
                <w:rFonts w:ascii="Courier New" w:hAnsi="Courier New"/>
                <w:color w:val="F8F8F2"/>
                <w:sz w:val="16"/>
              </w:rPr>
              <w:t xml:space="preserve"> sample_text</w:t>
            </w:r>
            <w:r>
              <w:rPr>
                <w:rFonts w:ascii="Courier New" w:hAnsi="Courier New"/>
                <w:color w:val="FF79C6"/>
                <w:sz w:val="16"/>
              </w:rPr>
              <w:t>.</w:t>
            </w:r>
            <w:r>
              <w:rPr>
                <w:rFonts w:ascii="Courier New" w:hAnsi="Courier New"/>
                <w:color w:val="F8F8F2"/>
                <w:sz w:val="16"/>
              </w:rPr>
              <w:t>splitlines()[</w:t>
            </w:r>
            <w:r>
              <w:rPr>
                <w:rFonts w:ascii="Courier New" w:hAnsi="Courier New"/>
                <w:color w:val="BD93F9"/>
                <w:sz w:val="16"/>
              </w:rPr>
              <w:t>0</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sample_text </w:t>
            </w:r>
            <w:r>
              <w:rPr>
                <w:rFonts w:ascii="Courier New" w:hAnsi="Courier New"/>
                <w:color w:val="FF79C6"/>
                <w:sz w:val="16"/>
              </w:rPr>
              <w:t>else</w:t>
            </w:r>
            <w:r>
              <w:rPr>
                <w:rFonts w:ascii="Courier New" w:hAnsi="Courier New"/>
                <w:color w:val="F8F8F2"/>
                <w:sz w:val="16"/>
              </w:rPr>
              <w:t xml:space="preserve"> </w:t>
            </w:r>
            <w:r>
              <w:rPr>
                <w:rFonts w:ascii="Courier New" w:hAnsi="Courier New"/>
                <w:color w:val="F1FA8C"/>
                <w:sz w:val="16"/>
              </w:rPr>
              <w:t>""</w:t>
            </w:r>
          </w:p>
          <w:p w14:paraId="7802CEC7" w14:textId="77777777" w:rsidR="000E6A85" w:rsidRDefault="00000000">
            <w:pPr>
              <w:spacing w:before="20" w:after="20"/>
            </w:pPr>
            <w:r>
              <w:rPr>
                <w:rFonts w:ascii="Courier New" w:hAnsi="Courier New"/>
                <w:color w:val="F8F8F2"/>
                <w:sz w:val="16"/>
              </w:rPr>
              <w:t xml:space="preserve">        counts </w:t>
            </w:r>
            <w:r>
              <w:rPr>
                <w:rFonts w:ascii="Courier New" w:hAnsi="Courier New"/>
                <w:color w:val="FF79C6"/>
                <w:sz w:val="16"/>
              </w:rPr>
              <w:t>=</w:t>
            </w:r>
            <w:r>
              <w:rPr>
                <w:rFonts w:ascii="Courier New" w:hAnsi="Courier New"/>
                <w:color w:val="F8F8F2"/>
                <w:sz w:val="16"/>
              </w:rPr>
              <w:t xml:space="preserve"> {d: first_line</w:t>
            </w:r>
            <w:r>
              <w:rPr>
                <w:rFonts w:ascii="Courier New" w:hAnsi="Courier New"/>
                <w:color w:val="FF79C6"/>
                <w:sz w:val="16"/>
              </w:rPr>
              <w:t>.</w:t>
            </w:r>
            <w:r>
              <w:rPr>
                <w:rFonts w:ascii="Courier New" w:hAnsi="Courier New"/>
                <w:color w:val="F8F8F2"/>
                <w:sz w:val="16"/>
              </w:rPr>
              <w:t xml:space="preserve">count(d) </w:t>
            </w:r>
            <w:r>
              <w:rPr>
                <w:rFonts w:ascii="Courier New" w:hAnsi="Courier New"/>
                <w:color w:val="FF79C6"/>
                <w:sz w:val="16"/>
              </w:rPr>
              <w:t>for</w:t>
            </w:r>
            <w:r>
              <w:rPr>
                <w:rFonts w:ascii="Courier New" w:hAnsi="Courier New"/>
                <w:color w:val="F8F8F2"/>
                <w:sz w:val="16"/>
              </w:rPr>
              <w:t xml:space="preserve"> d </w:t>
            </w:r>
            <w:r>
              <w:rPr>
                <w:rFonts w:ascii="Courier New" w:hAnsi="Courier New"/>
                <w:color w:val="FF79C6"/>
                <w:sz w:val="16"/>
              </w:rPr>
              <w:t>in</w:t>
            </w:r>
            <w:r>
              <w:rPr>
                <w:rFonts w:ascii="Courier New" w:hAnsi="Courier New"/>
                <w:color w:val="F8F8F2"/>
                <w:sz w:val="16"/>
              </w:rPr>
              <w:t xml:space="preserve"> fallbacks}</w:t>
            </w:r>
          </w:p>
          <w:p w14:paraId="1EC394A4" w14:textId="77777777" w:rsidR="000E6A85" w:rsidRDefault="000E6A85">
            <w:pPr>
              <w:spacing w:before="20" w:after="20"/>
            </w:pPr>
          </w:p>
          <w:p w14:paraId="502A243B" w14:textId="77777777" w:rsidR="000E6A85" w:rsidRDefault="00000000">
            <w:r>
              <w:rPr>
                <w:i/>
                <w:color w:val="6272A4"/>
                <w:sz w:val="16"/>
              </w:rPr>
              <w:t xml:space="preserve">  ... (73 linhas omitidas)</w:t>
            </w:r>
          </w:p>
        </w:tc>
      </w:tr>
    </w:tbl>
    <w:p w14:paraId="12DD8C22" w14:textId="77777777" w:rsidR="000E6A85" w:rsidRDefault="000E6A85"/>
    <w:tbl>
      <w:tblPr>
        <w:tblStyle w:val="Tabelacomgrade"/>
        <w:tblW w:w="0" w:type="auto"/>
        <w:tblLook w:val="04A0" w:firstRow="1" w:lastRow="0" w:firstColumn="1" w:lastColumn="0" w:noHBand="0" w:noVBand="1"/>
      </w:tblPr>
      <w:tblGrid>
        <w:gridCol w:w="9360"/>
      </w:tblGrid>
      <w:tr w:rsidR="000E6A85" w14:paraId="68F782FB"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5855A714" w14:textId="77777777" w:rsidR="000E6A85" w:rsidRDefault="00000000">
            <w:r>
              <w:rPr>
                <w:b/>
                <w:color w:val="1A1A1A"/>
                <w:sz w:val="19"/>
              </w:rPr>
              <w:lastRenderedPageBreak/>
              <w:t xml:space="preserve">▶ Output:  </w:t>
            </w:r>
            <w:r>
              <w:rPr>
                <w:sz w:val="19"/>
              </w:rPr>
              <w:t>Tentando ler CSV: 20260206_entrega.csv</w:t>
            </w:r>
            <w:r>
              <w:rPr>
                <w:sz w:val="19"/>
              </w:rPr>
              <w:br/>
              <w:t xml:space="preserve">   ✔ Leitura OK com tentativa 1: sep='|', enc='utf-8', engine='c', on_bad_lines='error'</w:t>
            </w:r>
            <w:r>
              <w:rPr>
                <w:sz w:val="19"/>
              </w:rPr>
              <w:br/>
              <w:t>✔ CSV lido com sucesso: 20260206_entrega.csv | linhas: 129155</w:t>
            </w:r>
            <w:r>
              <w:rPr>
                <w:sz w:val="19"/>
              </w:rPr>
              <w:br/>
              <w:t>Tentando ler CSV: 20260303_entrega.csv</w:t>
            </w:r>
            <w:r>
              <w:rPr>
                <w:sz w:val="19"/>
              </w:rPr>
              <w:br/>
              <w:t xml:space="preserve">   ✔ Leitura OK com tentativa 1: sep='|', enc='utf-8', engine='c', on_ba</w:t>
            </w:r>
          </w:p>
        </w:tc>
      </w:tr>
    </w:tbl>
    <w:p w14:paraId="7A68B36B"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1E0726F3" w14:textId="77777777">
        <w:tc>
          <w:tcPr>
            <w:tcW w:w="432" w:type="dxa"/>
            <w:shd w:val="clear" w:color="auto" w:fill="1A1A1A"/>
          </w:tcPr>
          <w:p w14:paraId="1DB800B7" w14:textId="77777777" w:rsidR="000E6A85" w:rsidRDefault="00000000">
            <w:pPr>
              <w:jc w:val="center"/>
            </w:pPr>
            <w:r>
              <w:rPr>
                <w:b/>
                <w:color w:val="FFBE00"/>
                <w:sz w:val="18"/>
              </w:rPr>
              <w:t>7</w:t>
            </w:r>
          </w:p>
        </w:tc>
        <w:tc>
          <w:tcPr>
            <w:tcW w:w="4680" w:type="dxa"/>
            <w:shd w:val="clear" w:color="auto" w:fill="F0F4F8"/>
          </w:tcPr>
          <w:p w14:paraId="3700353D" w14:textId="77777777" w:rsidR="000E6A85" w:rsidRDefault="00000000">
            <w:r>
              <w:rPr>
                <w:b/>
                <w:color w:val="1A1A1A"/>
                <w:sz w:val="18"/>
              </w:rPr>
              <w:t>🐍 Python  —  Escrita / Persistência</w:t>
            </w:r>
          </w:p>
        </w:tc>
      </w:tr>
      <w:tr w:rsidR="000E6A85" w14:paraId="7DBD3CF8"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136DFE30" w14:textId="77777777" w:rsidR="000E6A85" w:rsidRDefault="00000000">
            <w:r>
              <w:rPr>
                <w:b/>
                <w:color w:val="1A1A1A"/>
                <w:sz w:val="19"/>
              </w:rPr>
              <w:t xml:space="preserve">📋 Contexto:  </w:t>
            </w:r>
            <w:r>
              <w:rPr>
                <w:sz w:val="19"/>
              </w:rPr>
              <w:t>A célula 7 do notebook 'bronze_empresometro' é responsável pela criação ou atualização de uma tabela Delta no formato Delta Lake, que é uma solução de armazenamento otimizada para big data. O código inicia configurando o nome do catálogo e da tabela, e verifica se o DataFrame final (df_final) está vazio, evitando a criação de uma tabela sem dados. Em seguida, ele normaliza os dados, convertendo strings vazias em valores nulos e identificando colunas com tipos mistos. Para essas colunas, o código as coage para o tipo string, preservando valores nulos. As colunas do DataFrame são normalizadas para garantir que seus nomes sejam compatíveis com o Delta Lake. Após essas transformações, um DataFrame Spark é criado e a tabela Delta é escrita no metastore, utilizando o modo 'overwrite' para substituir a tabela existente. O resultado final é uma tabela Delta atualizada ou criada no catálogo especificado.</w:t>
            </w:r>
          </w:p>
        </w:tc>
      </w:tr>
    </w:tbl>
    <w:p w14:paraId="5FD8E583" w14:textId="77777777" w:rsidR="000E6A85" w:rsidRDefault="000E6A85"/>
    <w:tbl>
      <w:tblPr>
        <w:tblStyle w:val="Tabelacomgrade"/>
        <w:tblW w:w="0" w:type="auto"/>
        <w:tblLook w:val="04A0" w:firstRow="1" w:lastRow="0" w:firstColumn="1" w:lastColumn="0" w:noHBand="0" w:noVBand="1"/>
      </w:tblPr>
      <w:tblGrid>
        <w:gridCol w:w="9360"/>
      </w:tblGrid>
      <w:tr w:rsidR="000E6A85" w14:paraId="061E42E9"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1EE9B054" w14:textId="77777777" w:rsidR="000E6A85" w:rsidRDefault="00000000">
            <w:r>
              <w:rPr>
                <w:b/>
                <w:color w:val="1A1A1A"/>
                <w:sz w:val="19"/>
              </w:rPr>
              <w:t xml:space="preserve">🔍 Detalhe técnico:  </w:t>
            </w:r>
            <w:r>
              <w:rPr>
                <w:sz w:val="19"/>
              </w:rPr>
              <w:t>A função 'has_mixed_types' é utilizada para detectar colunas que contêm tipos de dados mistos, o que pode causar problemas ao escrever no Delta Lake. Essa função recebe uma série do pandas e um parâmetro opcional 'sample' que define quantas amostras não nulas devem ser analisadas. Se a série tiver mais de 'sample' elementos, uma amostra aleatória é utilizada para a verificação. O retorno é um booleano que indica se a série possui tipos mistos. A normalização das colunas é feita pela função 'normalize_for_delta', que transforma o nome da coluna em minúsculas, remove espaços em branco e substitui caracteres não alfanuméricos por underscores, garantindo que os nomes das colunas estejam em um formato adequado para o Delta Lake.</w:t>
            </w:r>
          </w:p>
        </w:tc>
      </w:tr>
    </w:tbl>
    <w:p w14:paraId="51F9A78E" w14:textId="77777777" w:rsidR="000E6A85" w:rsidRDefault="000E6A85"/>
    <w:tbl>
      <w:tblPr>
        <w:tblStyle w:val="Tabelacomgrade"/>
        <w:tblW w:w="0" w:type="auto"/>
        <w:tblLook w:val="04A0" w:firstRow="1" w:lastRow="0" w:firstColumn="1" w:lastColumn="0" w:noHBand="0" w:noVBand="1"/>
      </w:tblPr>
      <w:tblGrid>
        <w:gridCol w:w="9360"/>
      </w:tblGrid>
      <w:tr w:rsidR="000E6A85" w14:paraId="4EE615B1"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719DD44A" w14:textId="77777777" w:rsidR="000E6A85" w:rsidRDefault="00000000">
            <w:r>
              <w:rPr>
                <w:b/>
                <w:color w:val="1A1A1A"/>
                <w:sz w:val="19"/>
              </w:rPr>
              <w:t xml:space="preserve">⚠️ Atenção:  </w:t>
            </w:r>
            <w:r>
              <w:rPr>
                <w:sz w:val="19"/>
              </w:rPr>
              <w:t>Um risco potencial é a utilização do modo 'overwrite' na escrita da tabela Delta, que pode resultar na perda de dados se não for utilizado com cautela. É importante garantir que o DataFrame 'df_final' contenha os dados corretos antes da execução. Além disso, a configuração do ambiente deve ser cuidadosamente gerenciada, pois o código pode ser executado em ambientes de desenvolvimento e produção, onde a perda de dados pode ter consequências significativas. Dependências críticas incluem a necessidade de que o DataFrame 'df_final' seja corretamente populado e que o esquema do banco de dados exista antes da execução do código.</w:t>
            </w:r>
          </w:p>
        </w:tc>
      </w:tr>
    </w:tbl>
    <w:p w14:paraId="6BDAF60C" w14:textId="77777777" w:rsidR="000E6A85" w:rsidRDefault="000E6A85"/>
    <w:tbl>
      <w:tblPr>
        <w:tblStyle w:val="Tabelacomgrade"/>
        <w:tblW w:w="0" w:type="auto"/>
        <w:tblLook w:val="04A0" w:firstRow="1" w:lastRow="0" w:firstColumn="1" w:lastColumn="0" w:noHBand="0" w:noVBand="1"/>
      </w:tblPr>
      <w:tblGrid>
        <w:gridCol w:w="9360"/>
      </w:tblGrid>
      <w:tr w:rsidR="000E6A85" w14:paraId="053413C4"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4A1E26E4" w14:textId="77777777" w:rsidR="000E6A85" w:rsidRDefault="00000000">
            <w:pPr>
              <w:spacing w:before="20" w:after="20"/>
            </w:pPr>
            <w:r>
              <w:rPr>
                <w:rFonts w:ascii="Courier New" w:hAnsi="Courier New"/>
                <w:color w:val="6272A4"/>
                <w:sz w:val="16"/>
              </w:rPr>
              <w:t># ==============================================</w:t>
            </w:r>
          </w:p>
          <w:p w14:paraId="01C6CE7A" w14:textId="77777777" w:rsidR="000E6A85" w:rsidRDefault="00000000">
            <w:pPr>
              <w:spacing w:before="20" w:after="20"/>
            </w:pPr>
            <w:r>
              <w:rPr>
                <w:rFonts w:ascii="Courier New" w:hAnsi="Courier New"/>
                <w:color w:val="6272A4"/>
                <w:sz w:val="16"/>
              </w:rPr>
              <w:t># 2) CRIAÇÃO/ATUALIZAÇÃO DA DELTA TABLE (NOVO)</w:t>
            </w:r>
          </w:p>
          <w:p w14:paraId="42EBC309" w14:textId="77777777" w:rsidR="000E6A85" w:rsidRDefault="00000000">
            <w:pPr>
              <w:spacing w:before="20" w:after="20"/>
            </w:pPr>
            <w:r>
              <w:rPr>
                <w:rFonts w:ascii="Courier New" w:hAnsi="Courier New"/>
                <w:color w:val="6272A4"/>
                <w:sz w:val="16"/>
              </w:rPr>
              <w:t># ==============================================</w:t>
            </w:r>
          </w:p>
          <w:p w14:paraId="69A60A42" w14:textId="77777777" w:rsidR="000E6A85" w:rsidRDefault="00000000">
            <w:pPr>
              <w:spacing w:before="20" w:after="20"/>
            </w:pPr>
            <w:r>
              <w:rPr>
                <w:rFonts w:ascii="Courier New" w:hAnsi="Courier New"/>
                <w:color w:val="6272A4"/>
                <w:sz w:val="16"/>
              </w:rPr>
              <w:t># Configurações da tabela</w:t>
            </w:r>
          </w:p>
          <w:p w14:paraId="21E47C97" w14:textId="77777777" w:rsidR="000E6A85" w:rsidRDefault="00000000">
            <w:pPr>
              <w:spacing w:before="20" w:after="20"/>
            </w:pPr>
            <w:r>
              <w:rPr>
                <w:rFonts w:ascii="Courier New" w:hAnsi="Courier New"/>
                <w:color w:val="F8F8F2"/>
                <w:sz w:val="16"/>
              </w:rPr>
              <w:t xml:space="preserve">target_catalog_db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"jd.ds_bronze_jd"</w:t>
            </w:r>
            <w:r>
              <w:rPr>
                <w:rFonts w:ascii="Courier New" w:hAnsi="Courier New"/>
                <w:color w:val="F8F8F2"/>
                <w:sz w:val="16"/>
              </w:rPr>
              <w:t xml:space="preserve">     </w:t>
            </w:r>
            <w:r>
              <w:rPr>
                <w:rFonts w:ascii="Courier New" w:hAnsi="Courier New"/>
                <w:color w:val="6272A4"/>
                <w:sz w:val="16"/>
              </w:rPr>
              <w:t># catálogo.esquema (UC)</w:t>
            </w:r>
          </w:p>
          <w:p w14:paraId="558C74EF" w14:textId="77777777" w:rsidR="000E6A85" w:rsidRDefault="00000000">
            <w:pPr>
              <w:spacing w:before="20" w:after="20"/>
            </w:pPr>
            <w:r>
              <w:rPr>
                <w:rFonts w:ascii="Courier New" w:hAnsi="Courier New"/>
                <w:color w:val="F8F8F2"/>
                <w:sz w:val="16"/>
              </w:rPr>
              <w:t xml:space="preserve">target_table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"bronze_empresometro"</w:t>
            </w:r>
            <w:r>
              <w:rPr>
                <w:rFonts w:ascii="Courier New" w:hAnsi="Courier New"/>
                <w:color w:val="F8F8F2"/>
                <w:sz w:val="16"/>
              </w:rPr>
              <w:t xml:space="preserve">      </w:t>
            </w:r>
            <w:r>
              <w:rPr>
                <w:rFonts w:ascii="Courier New" w:hAnsi="Courier New"/>
                <w:color w:val="6272A4"/>
                <w:sz w:val="16"/>
              </w:rPr>
              <w:t># nome da tabela</w:t>
            </w:r>
          </w:p>
          <w:p w14:paraId="086EEAFD" w14:textId="77777777" w:rsidR="000E6A85" w:rsidRDefault="00000000">
            <w:pPr>
              <w:spacing w:before="20" w:after="20"/>
            </w:pPr>
            <w:r>
              <w:rPr>
                <w:rFonts w:ascii="Courier New" w:hAnsi="Courier New"/>
                <w:color w:val="F8F8F2"/>
                <w:sz w:val="16"/>
              </w:rPr>
              <w:t xml:space="preserve">full_table_name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f"{</w:t>
            </w:r>
            <w:r>
              <w:rPr>
                <w:rFonts w:ascii="Courier New" w:hAnsi="Courier New"/>
                <w:color w:val="F8F8F2"/>
                <w:sz w:val="16"/>
              </w:rPr>
              <w:t>target_catalog_db</w:t>
            </w:r>
            <w:r>
              <w:rPr>
                <w:rFonts w:ascii="Courier New" w:hAnsi="Courier New"/>
                <w:color w:val="F1FA8C"/>
                <w:sz w:val="16"/>
              </w:rPr>
              <w:t>}.{</w:t>
            </w:r>
            <w:r>
              <w:rPr>
                <w:rFonts w:ascii="Courier New" w:hAnsi="Courier New"/>
                <w:color w:val="F8F8F2"/>
                <w:sz w:val="16"/>
              </w:rPr>
              <w:t>target_table</w:t>
            </w:r>
            <w:r>
              <w:rPr>
                <w:rFonts w:ascii="Courier New" w:hAnsi="Courier New"/>
                <w:color w:val="F1FA8C"/>
                <w:sz w:val="16"/>
              </w:rPr>
              <w:t>}"</w:t>
            </w:r>
          </w:p>
          <w:p w14:paraId="2239B08C" w14:textId="77777777" w:rsidR="000E6A85" w:rsidRDefault="000E6A85">
            <w:pPr>
              <w:spacing w:before="20" w:after="20"/>
            </w:pPr>
          </w:p>
          <w:p w14:paraId="1A36AD06" w14:textId="77777777" w:rsidR="000E6A85" w:rsidRDefault="00000000">
            <w:pPr>
              <w:spacing w:before="20" w:after="20"/>
            </w:pPr>
            <w:r>
              <w:rPr>
                <w:rFonts w:ascii="Courier New" w:hAnsi="Courier New"/>
                <w:color w:val="6272A4"/>
                <w:sz w:val="16"/>
              </w:rPr>
              <w:t># (opcional) Se a conversão pandas-&gt;Spark der erro por Arrow, descomente:</w:t>
            </w:r>
          </w:p>
          <w:p w14:paraId="3E988191" w14:textId="77777777" w:rsidR="000E6A85" w:rsidRDefault="00000000">
            <w:pPr>
              <w:spacing w:before="20" w:after="20"/>
            </w:pPr>
            <w:r>
              <w:rPr>
                <w:rFonts w:ascii="Courier New" w:hAnsi="Courier New"/>
                <w:color w:val="6272A4"/>
                <w:sz w:val="16"/>
              </w:rPr>
              <w:t># spark.conf.set("spark.sql.execution.arrow.pyspark.enabled", "false")</w:t>
            </w:r>
          </w:p>
          <w:p w14:paraId="7BAF6EF7" w14:textId="77777777" w:rsidR="000E6A85" w:rsidRDefault="000E6A85">
            <w:pPr>
              <w:spacing w:before="20" w:after="20"/>
            </w:pPr>
          </w:p>
          <w:p w14:paraId="1440EB06" w14:textId="77777777" w:rsidR="000E6A85" w:rsidRDefault="00000000">
            <w:pPr>
              <w:spacing w:before="20" w:after="20"/>
            </w:pPr>
            <w:r>
              <w:rPr>
                <w:rFonts w:ascii="Courier New" w:hAnsi="Courier New"/>
                <w:color w:val="6272A4"/>
                <w:sz w:val="16"/>
              </w:rPr>
              <w:t># Segurança: se df_final vier vazio, evita criar tabela vazia</w:t>
            </w:r>
          </w:p>
          <w:p w14:paraId="1985113C" w14:textId="77777777" w:rsidR="000E6A85" w:rsidRDefault="00000000">
            <w:pPr>
              <w:spacing w:before="20" w:after="20"/>
            </w:pPr>
            <w:r>
              <w:rPr>
                <w:rFonts w:ascii="Courier New" w:hAnsi="Courier New"/>
                <w:color w:val="FF79C6"/>
                <w:sz w:val="16"/>
              </w:rPr>
              <w:t>if</w:t>
            </w:r>
            <w:r>
              <w:rPr>
                <w:rFonts w:ascii="Courier New" w:hAnsi="Courier New"/>
                <w:color w:val="F8F8F2"/>
                <w:sz w:val="16"/>
              </w:rPr>
              <w:t xml:space="preserve"> df_final</w:t>
            </w:r>
            <w:r>
              <w:rPr>
                <w:rFonts w:ascii="Courier New" w:hAnsi="Courier New"/>
                <w:color w:val="FF79C6"/>
                <w:sz w:val="16"/>
              </w:rPr>
              <w:t>.</w:t>
            </w:r>
            <w:r>
              <w:rPr>
                <w:rFonts w:ascii="Courier New" w:hAnsi="Courier New"/>
                <w:color w:val="F8F8F2"/>
                <w:sz w:val="16"/>
              </w:rPr>
              <w:t>empty:</w:t>
            </w:r>
          </w:p>
          <w:p w14:paraId="20F2EC49"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raise</w:t>
            </w:r>
            <w:r>
              <w:rPr>
                <w:rFonts w:ascii="Courier New" w:hAnsi="Courier New"/>
                <w:color w:val="F8F8F2"/>
                <w:sz w:val="16"/>
              </w:rPr>
              <w:t xml:space="preserve"> </w:t>
            </w:r>
            <w:r>
              <w:rPr>
                <w:rFonts w:ascii="Courier New" w:hAnsi="Courier New"/>
                <w:color w:val="FF5555"/>
                <w:sz w:val="16"/>
              </w:rPr>
              <w:t>ValueError</w:t>
            </w:r>
            <w:r>
              <w:rPr>
                <w:rFonts w:ascii="Courier New" w:hAnsi="Courier New"/>
                <w:color w:val="F8F8F2"/>
                <w:sz w:val="16"/>
              </w:rPr>
              <w:t>(</w:t>
            </w:r>
            <w:r>
              <w:rPr>
                <w:rFonts w:ascii="Courier New" w:hAnsi="Courier New"/>
                <w:color w:val="F1FA8C"/>
                <w:sz w:val="16"/>
              </w:rPr>
              <w:t>"df_final está vazio. Nada para gravar em Delta."</w:t>
            </w:r>
            <w:r>
              <w:rPr>
                <w:rFonts w:ascii="Courier New" w:hAnsi="Courier New"/>
                <w:color w:val="F8F8F2"/>
                <w:sz w:val="16"/>
              </w:rPr>
              <w:t>)</w:t>
            </w:r>
          </w:p>
          <w:p w14:paraId="225F7CEB" w14:textId="77777777" w:rsidR="000E6A85" w:rsidRDefault="000E6A85">
            <w:pPr>
              <w:spacing w:before="20" w:after="20"/>
            </w:pPr>
          </w:p>
          <w:p w14:paraId="44481964" w14:textId="77777777" w:rsidR="000E6A85" w:rsidRDefault="00000000">
            <w:pPr>
              <w:spacing w:before="20" w:after="20"/>
            </w:pPr>
            <w:r>
              <w:rPr>
                <w:rFonts w:ascii="Courier New" w:hAnsi="Courier New"/>
                <w:color w:val="6272A4"/>
                <w:sz w:val="16"/>
              </w:rPr>
              <w:t># Converter strings vazias para None/NaN antes de levar ao Spark</w:t>
            </w:r>
          </w:p>
          <w:p w14:paraId="1D02D8E3" w14:textId="77777777" w:rsidR="000E6A85" w:rsidRDefault="00000000">
            <w:pPr>
              <w:spacing w:before="20" w:after="20"/>
            </w:pPr>
            <w:r>
              <w:rPr>
                <w:rFonts w:ascii="Courier New" w:hAnsi="Courier New"/>
                <w:color w:val="F8F8F2"/>
                <w:sz w:val="16"/>
              </w:rPr>
              <w:t xml:space="preserve">df_final </w:t>
            </w:r>
            <w:r>
              <w:rPr>
                <w:rFonts w:ascii="Courier New" w:hAnsi="Courier New"/>
                <w:color w:val="FF79C6"/>
                <w:sz w:val="16"/>
              </w:rPr>
              <w:t>=</w:t>
            </w:r>
            <w:r>
              <w:rPr>
                <w:rFonts w:ascii="Courier New" w:hAnsi="Courier New"/>
                <w:color w:val="F8F8F2"/>
                <w:sz w:val="16"/>
              </w:rPr>
              <w:t xml:space="preserve"> df_final</w:t>
            </w:r>
            <w:r>
              <w:rPr>
                <w:rFonts w:ascii="Courier New" w:hAnsi="Courier New"/>
                <w:color w:val="FF79C6"/>
                <w:sz w:val="16"/>
              </w:rPr>
              <w:t>.</w:t>
            </w:r>
            <w:r>
              <w:rPr>
                <w:rFonts w:ascii="Courier New" w:hAnsi="Courier New"/>
                <w:color w:val="F8F8F2"/>
                <w:sz w:val="16"/>
              </w:rPr>
              <w:t>applymap(</w:t>
            </w:r>
            <w:r>
              <w:rPr>
                <w:rFonts w:ascii="Courier New" w:hAnsi="Courier New"/>
                <w:color w:val="FF79C6"/>
                <w:sz w:val="16"/>
              </w:rPr>
              <w:t>lambda</w:t>
            </w:r>
            <w:r>
              <w:rPr>
                <w:rFonts w:ascii="Courier New" w:hAnsi="Courier New"/>
                <w:color w:val="F8F8F2"/>
                <w:sz w:val="16"/>
              </w:rPr>
              <w:t xml:space="preserve"> x: </w:t>
            </w:r>
            <w:r>
              <w:rPr>
                <w:rFonts w:ascii="Courier New" w:hAnsi="Courier New"/>
                <w:color w:val="FF79C6"/>
                <w:sz w:val="16"/>
              </w:rPr>
              <w:t>None</w:t>
            </w: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8BE9FD"/>
                <w:sz w:val="16"/>
              </w:rPr>
              <w:t>isinstance</w:t>
            </w:r>
            <w:r>
              <w:rPr>
                <w:rFonts w:ascii="Courier New" w:hAnsi="Courier New"/>
                <w:color w:val="F8F8F2"/>
                <w:sz w:val="16"/>
              </w:rPr>
              <w:t xml:space="preserve">(x, </w:t>
            </w:r>
            <w:r>
              <w:rPr>
                <w:rFonts w:ascii="Courier New" w:hAnsi="Courier New"/>
                <w:color w:val="8BE9FD"/>
                <w:sz w:val="16"/>
              </w:rPr>
              <w:t>str</w:t>
            </w:r>
            <w:r>
              <w:rPr>
                <w:rFonts w:ascii="Courier New" w:hAnsi="Courier New"/>
                <w:color w:val="F8F8F2"/>
                <w:sz w:val="16"/>
              </w:rPr>
              <w:t xml:space="preserve">) </w:t>
            </w:r>
            <w:r>
              <w:rPr>
                <w:rFonts w:ascii="Courier New" w:hAnsi="Courier New"/>
                <w:color w:val="FF79C6"/>
                <w:sz w:val="16"/>
              </w:rPr>
              <w:t>and</w:t>
            </w:r>
            <w:r>
              <w:rPr>
                <w:rFonts w:ascii="Courier New" w:hAnsi="Courier New"/>
                <w:color w:val="F8F8F2"/>
                <w:sz w:val="16"/>
              </w:rPr>
              <w:t xml:space="preserve"> x</w:t>
            </w:r>
            <w:r>
              <w:rPr>
                <w:rFonts w:ascii="Courier New" w:hAnsi="Courier New"/>
                <w:color w:val="FF79C6"/>
                <w:sz w:val="16"/>
              </w:rPr>
              <w:t>.</w:t>
            </w:r>
            <w:r>
              <w:rPr>
                <w:rFonts w:ascii="Courier New" w:hAnsi="Courier New"/>
                <w:color w:val="F8F8F2"/>
                <w:sz w:val="16"/>
              </w:rPr>
              <w:t xml:space="preserve">strip()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w:t>
            </w:r>
            <w:r>
              <w:rPr>
                <w:rFonts w:ascii="Courier New" w:hAnsi="Courier New"/>
                <w:color w:val="F8F8F2"/>
                <w:sz w:val="16"/>
              </w:rPr>
              <w:t xml:space="preserve"> </w:t>
            </w:r>
            <w:r>
              <w:rPr>
                <w:rFonts w:ascii="Courier New" w:hAnsi="Courier New"/>
                <w:color w:val="FF79C6"/>
                <w:sz w:val="16"/>
              </w:rPr>
              <w:t>else</w:t>
            </w:r>
            <w:r>
              <w:rPr>
                <w:rFonts w:ascii="Courier New" w:hAnsi="Courier New"/>
                <w:color w:val="F8F8F2"/>
                <w:sz w:val="16"/>
              </w:rPr>
              <w:t xml:space="preserve"> x)</w:t>
            </w:r>
          </w:p>
          <w:p w14:paraId="114741DA" w14:textId="77777777" w:rsidR="000E6A85" w:rsidRDefault="000E6A85">
            <w:pPr>
              <w:spacing w:before="20" w:after="20"/>
            </w:pPr>
          </w:p>
          <w:p w14:paraId="75B60350" w14:textId="77777777" w:rsidR="000E6A85" w:rsidRDefault="00000000">
            <w:pPr>
              <w:spacing w:before="20" w:after="20"/>
            </w:pPr>
            <w:r>
              <w:rPr>
                <w:rFonts w:ascii="Courier New" w:hAnsi="Courier New"/>
                <w:color w:val="6272A4"/>
                <w:sz w:val="16"/>
              </w:rPr>
              <w:t># 1) Detectar colunas com tipos mistos</w:t>
            </w:r>
          </w:p>
          <w:p w14:paraId="62A9F9F7" w14:textId="77777777" w:rsidR="000E6A85" w:rsidRDefault="00000000">
            <w:pPr>
              <w:spacing w:before="20" w:after="20"/>
            </w:pPr>
            <w:r>
              <w:rPr>
                <w:rFonts w:ascii="Courier New" w:hAnsi="Courier New"/>
                <w:color w:val="FF79C6"/>
                <w:sz w:val="16"/>
              </w:rPr>
              <w:t>def</w:t>
            </w:r>
            <w:r>
              <w:rPr>
                <w:rFonts w:ascii="Courier New" w:hAnsi="Courier New"/>
                <w:color w:val="F8F8F2"/>
                <w:sz w:val="16"/>
              </w:rPr>
              <w:t xml:space="preserve"> </w:t>
            </w:r>
            <w:r>
              <w:rPr>
                <w:rFonts w:ascii="Courier New" w:hAnsi="Courier New"/>
                <w:color w:val="50FA7B"/>
                <w:sz w:val="16"/>
              </w:rPr>
              <w:t>has_mixed_types</w:t>
            </w:r>
            <w:r>
              <w:rPr>
                <w:rFonts w:ascii="Courier New" w:hAnsi="Courier New"/>
                <w:color w:val="F8F8F2"/>
                <w:sz w:val="16"/>
              </w:rPr>
              <w:t>(s: pd</w:t>
            </w:r>
            <w:r>
              <w:rPr>
                <w:rFonts w:ascii="Courier New" w:hAnsi="Courier New"/>
                <w:color w:val="FF79C6"/>
                <w:sz w:val="16"/>
              </w:rPr>
              <w:t>.</w:t>
            </w:r>
            <w:r>
              <w:rPr>
                <w:rFonts w:ascii="Courier New" w:hAnsi="Courier New"/>
                <w:color w:val="F8F8F2"/>
                <w:sz w:val="16"/>
              </w:rPr>
              <w:t>Series, sample</w:t>
            </w:r>
            <w:r>
              <w:rPr>
                <w:rFonts w:ascii="Courier New" w:hAnsi="Courier New"/>
                <w:color w:val="FF79C6"/>
                <w:sz w:val="16"/>
              </w:rPr>
              <w:t>=</w:t>
            </w:r>
            <w:r>
              <w:rPr>
                <w:rFonts w:ascii="Courier New" w:hAnsi="Courier New"/>
                <w:color w:val="BD93F9"/>
                <w:sz w:val="16"/>
              </w:rPr>
              <w:t>5000</w:t>
            </w:r>
            <w:r>
              <w:rPr>
                <w:rFonts w:ascii="Courier New" w:hAnsi="Courier New"/>
                <w:color w:val="F8F8F2"/>
                <w:sz w:val="16"/>
              </w:rPr>
              <w:t xml:space="preserve">) </w:t>
            </w:r>
            <w:r>
              <w:rPr>
                <w:rFonts w:ascii="Courier New" w:hAnsi="Courier New"/>
                <w:color w:val="FF79C6"/>
                <w:sz w:val="16"/>
              </w:rPr>
              <w:t>-&gt;</w:t>
            </w:r>
            <w:r>
              <w:rPr>
                <w:rFonts w:ascii="Courier New" w:hAnsi="Courier New"/>
                <w:color w:val="F8F8F2"/>
                <w:sz w:val="16"/>
              </w:rPr>
              <w:t xml:space="preserve"> </w:t>
            </w:r>
            <w:r>
              <w:rPr>
                <w:rFonts w:ascii="Courier New" w:hAnsi="Courier New"/>
                <w:color w:val="8BE9FD"/>
                <w:sz w:val="16"/>
              </w:rPr>
              <w:t>bool</w:t>
            </w:r>
            <w:r>
              <w:rPr>
                <w:rFonts w:ascii="Courier New" w:hAnsi="Courier New"/>
                <w:color w:val="F8F8F2"/>
                <w:sz w:val="16"/>
              </w:rPr>
              <w:t>:</w:t>
            </w:r>
          </w:p>
          <w:p w14:paraId="2DE753C5" w14:textId="77777777" w:rsidR="000E6A85" w:rsidRDefault="00000000">
            <w:pPr>
              <w:spacing w:before="20" w:after="20"/>
            </w:pPr>
            <w:r>
              <w:rPr>
                <w:rFonts w:ascii="Courier New" w:hAnsi="Courier New"/>
                <w:color w:val="F8F8F2"/>
                <w:sz w:val="16"/>
              </w:rPr>
              <w:t xml:space="preserve">    s_nonnull </w:t>
            </w:r>
            <w:r>
              <w:rPr>
                <w:rFonts w:ascii="Courier New" w:hAnsi="Courier New"/>
                <w:color w:val="FF79C6"/>
                <w:sz w:val="16"/>
              </w:rPr>
              <w:t>=</w:t>
            </w:r>
            <w:r>
              <w:rPr>
                <w:rFonts w:ascii="Courier New" w:hAnsi="Courier New"/>
                <w:color w:val="F8F8F2"/>
                <w:sz w:val="16"/>
              </w:rPr>
              <w:t xml:space="preserve"> s</w:t>
            </w:r>
            <w:r>
              <w:rPr>
                <w:rFonts w:ascii="Courier New" w:hAnsi="Courier New"/>
                <w:color w:val="FF79C6"/>
                <w:sz w:val="16"/>
              </w:rPr>
              <w:t>.</w:t>
            </w:r>
            <w:r>
              <w:rPr>
                <w:rFonts w:ascii="Courier New" w:hAnsi="Courier New"/>
                <w:color w:val="F8F8F2"/>
                <w:sz w:val="16"/>
              </w:rPr>
              <w:t>dropna()</w:t>
            </w:r>
          </w:p>
          <w:p w14:paraId="1E857AA5" w14:textId="77777777" w:rsidR="000E6A85" w:rsidRDefault="00000000">
            <w:pPr>
              <w:spacing w:before="20" w:after="20"/>
            </w:pPr>
            <w:r>
              <w:rPr>
                <w:rFonts w:ascii="Courier New" w:hAnsi="Courier New"/>
                <w:color w:val="F8F8F2"/>
                <w:sz w:val="16"/>
              </w:rPr>
              <w:lastRenderedPageBreak/>
              <w:t xml:space="preserve">    </w:t>
            </w:r>
            <w:r>
              <w:rPr>
                <w:rFonts w:ascii="Courier New" w:hAnsi="Courier New"/>
                <w:color w:val="FF79C6"/>
                <w:sz w:val="16"/>
              </w:rPr>
              <w:t>if</w:t>
            </w:r>
            <w:r>
              <w:rPr>
                <w:rFonts w:ascii="Courier New" w:hAnsi="Courier New"/>
                <w:color w:val="F8F8F2"/>
                <w:sz w:val="16"/>
              </w:rPr>
              <w:t xml:space="preserve"> s_nonnull</w:t>
            </w:r>
            <w:r>
              <w:rPr>
                <w:rFonts w:ascii="Courier New" w:hAnsi="Courier New"/>
                <w:color w:val="FF79C6"/>
                <w:sz w:val="16"/>
              </w:rPr>
              <w:t>.</w:t>
            </w:r>
            <w:r>
              <w:rPr>
                <w:rFonts w:ascii="Courier New" w:hAnsi="Courier New"/>
                <w:color w:val="F8F8F2"/>
                <w:sz w:val="16"/>
              </w:rPr>
              <w:t>empty:</w:t>
            </w:r>
          </w:p>
          <w:p w14:paraId="01BEC9C3"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return</w:t>
            </w:r>
            <w:r>
              <w:rPr>
                <w:rFonts w:ascii="Courier New" w:hAnsi="Courier New"/>
                <w:color w:val="F8F8F2"/>
                <w:sz w:val="16"/>
              </w:rPr>
              <w:t xml:space="preserve"> </w:t>
            </w:r>
            <w:r>
              <w:rPr>
                <w:rFonts w:ascii="Courier New" w:hAnsi="Courier New"/>
                <w:color w:val="FF79C6"/>
                <w:sz w:val="16"/>
              </w:rPr>
              <w:t>False</w:t>
            </w:r>
          </w:p>
          <w:p w14:paraId="0F4EEBB3"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if</w:t>
            </w:r>
            <w:r>
              <w:rPr>
                <w:rFonts w:ascii="Courier New" w:hAnsi="Courier New"/>
                <w:color w:val="F8F8F2"/>
                <w:sz w:val="16"/>
              </w:rPr>
              <w:t xml:space="preserve"> </w:t>
            </w:r>
            <w:r>
              <w:rPr>
                <w:rFonts w:ascii="Courier New" w:hAnsi="Courier New"/>
                <w:color w:val="8BE9FD"/>
                <w:sz w:val="16"/>
              </w:rPr>
              <w:t>len</w:t>
            </w:r>
            <w:r>
              <w:rPr>
                <w:rFonts w:ascii="Courier New" w:hAnsi="Courier New"/>
                <w:color w:val="F8F8F2"/>
                <w:sz w:val="16"/>
              </w:rPr>
              <w:t xml:space="preserve">(s_nonnull) </w:t>
            </w:r>
            <w:r>
              <w:rPr>
                <w:rFonts w:ascii="Courier New" w:hAnsi="Courier New"/>
                <w:color w:val="FF79C6"/>
                <w:sz w:val="16"/>
              </w:rPr>
              <w:t>&gt;</w:t>
            </w:r>
            <w:r>
              <w:rPr>
                <w:rFonts w:ascii="Courier New" w:hAnsi="Courier New"/>
                <w:color w:val="F8F8F2"/>
                <w:sz w:val="16"/>
              </w:rPr>
              <w:t xml:space="preserve"> sample:</w:t>
            </w:r>
          </w:p>
          <w:p w14:paraId="61B4EBCC" w14:textId="77777777" w:rsidR="000E6A85" w:rsidRDefault="00000000">
            <w:pPr>
              <w:spacing w:before="20" w:after="20"/>
            </w:pPr>
            <w:r>
              <w:rPr>
                <w:rFonts w:ascii="Courier New" w:hAnsi="Courier New"/>
                <w:color w:val="F8F8F2"/>
                <w:sz w:val="16"/>
              </w:rPr>
              <w:t xml:space="preserve">        s_nonnull </w:t>
            </w:r>
            <w:r>
              <w:rPr>
                <w:rFonts w:ascii="Courier New" w:hAnsi="Courier New"/>
                <w:color w:val="FF79C6"/>
                <w:sz w:val="16"/>
              </w:rPr>
              <w:t>=</w:t>
            </w:r>
            <w:r>
              <w:rPr>
                <w:rFonts w:ascii="Courier New" w:hAnsi="Courier New"/>
                <w:color w:val="F8F8F2"/>
                <w:sz w:val="16"/>
              </w:rPr>
              <w:t xml:space="preserve"> s_nonnull</w:t>
            </w:r>
            <w:r>
              <w:rPr>
                <w:rFonts w:ascii="Courier New" w:hAnsi="Courier New"/>
                <w:color w:val="FF79C6"/>
                <w:sz w:val="16"/>
              </w:rPr>
              <w:t>.</w:t>
            </w:r>
            <w:r>
              <w:rPr>
                <w:rFonts w:ascii="Courier New" w:hAnsi="Courier New"/>
                <w:color w:val="F8F8F2"/>
                <w:sz w:val="16"/>
              </w:rPr>
              <w:t>sample(n</w:t>
            </w:r>
            <w:r>
              <w:rPr>
                <w:rFonts w:ascii="Courier New" w:hAnsi="Courier New"/>
                <w:color w:val="FF79C6"/>
                <w:sz w:val="16"/>
              </w:rPr>
              <w:t>=</w:t>
            </w:r>
            <w:r>
              <w:rPr>
                <w:rFonts w:ascii="Courier New" w:hAnsi="Courier New"/>
                <w:color w:val="F8F8F2"/>
                <w:sz w:val="16"/>
              </w:rPr>
              <w:t>sample, random_state</w:t>
            </w:r>
            <w:r>
              <w:rPr>
                <w:rFonts w:ascii="Courier New" w:hAnsi="Courier New"/>
                <w:color w:val="FF79C6"/>
                <w:sz w:val="16"/>
              </w:rPr>
              <w:t>=</w:t>
            </w:r>
            <w:r>
              <w:rPr>
                <w:rFonts w:ascii="Courier New" w:hAnsi="Courier New"/>
                <w:color w:val="BD93F9"/>
                <w:sz w:val="16"/>
              </w:rPr>
              <w:t>42</w:t>
            </w:r>
            <w:r>
              <w:rPr>
                <w:rFonts w:ascii="Courier New" w:hAnsi="Courier New"/>
                <w:color w:val="F8F8F2"/>
                <w:sz w:val="16"/>
              </w:rPr>
              <w:t>)</w:t>
            </w:r>
          </w:p>
          <w:p w14:paraId="74C6E3AC" w14:textId="77777777" w:rsidR="000E6A85" w:rsidRDefault="00000000">
            <w:pPr>
              <w:spacing w:before="20" w:after="20"/>
            </w:pPr>
            <w:r>
              <w:rPr>
                <w:rFonts w:ascii="Courier New" w:hAnsi="Courier New"/>
                <w:color w:val="F8F8F2"/>
                <w:sz w:val="16"/>
              </w:rPr>
              <w:t xml:space="preserve">    types </w:t>
            </w:r>
            <w:r>
              <w:rPr>
                <w:rFonts w:ascii="Courier New" w:hAnsi="Courier New"/>
                <w:color w:val="FF79C6"/>
                <w:sz w:val="16"/>
              </w:rPr>
              <w:t>=</w:t>
            </w:r>
            <w:r>
              <w:rPr>
                <w:rFonts w:ascii="Courier New" w:hAnsi="Courier New"/>
                <w:color w:val="F8F8F2"/>
                <w:sz w:val="16"/>
              </w:rPr>
              <w:t xml:space="preserve"> s_nonnull</w:t>
            </w:r>
            <w:r>
              <w:rPr>
                <w:rFonts w:ascii="Courier New" w:hAnsi="Courier New"/>
                <w:color w:val="FF79C6"/>
                <w:sz w:val="16"/>
              </w:rPr>
              <w:t>.</w:t>
            </w:r>
            <w:r>
              <w:rPr>
                <w:rFonts w:ascii="Courier New" w:hAnsi="Courier New"/>
                <w:color w:val="F8F8F2"/>
                <w:sz w:val="16"/>
              </w:rPr>
              <w:t>map(</w:t>
            </w:r>
            <w:r>
              <w:rPr>
                <w:rFonts w:ascii="Courier New" w:hAnsi="Courier New"/>
                <w:color w:val="8BE9FD"/>
                <w:sz w:val="16"/>
              </w:rPr>
              <w:t>type</w:t>
            </w:r>
            <w:r>
              <w:rPr>
                <w:rFonts w:ascii="Courier New" w:hAnsi="Courier New"/>
                <w:color w:val="F8F8F2"/>
                <w:sz w:val="16"/>
              </w:rPr>
              <w:t>)</w:t>
            </w:r>
            <w:r>
              <w:rPr>
                <w:rFonts w:ascii="Courier New" w:hAnsi="Courier New"/>
                <w:color w:val="FF79C6"/>
                <w:sz w:val="16"/>
              </w:rPr>
              <w:t>.</w:t>
            </w:r>
            <w:r>
              <w:rPr>
                <w:rFonts w:ascii="Courier New" w:hAnsi="Courier New"/>
                <w:color w:val="F8F8F2"/>
                <w:sz w:val="16"/>
              </w:rPr>
              <w:t>unique()</w:t>
            </w:r>
          </w:p>
          <w:p w14:paraId="0D193346"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return</w:t>
            </w:r>
            <w:r>
              <w:rPr>
                <w:rFonts w:ascii="Courier New" w:hAnsi="Courier New"/>
                <w:color w:val="F8F8F2"/>
                <w:sz w:val="16"/>
              </w:rPr>
              <w:t xml:space="preserve"> </w:t>
            </w:r>
            <w:r>
              <w:rPr>
                <w:rFonts w:ascii="Courier New" w:hAnsi="Courier New"/>
                <w:color w:val="8BE9FD"/>
                <w:sz w:val="16"/>
              </w:rPr>
              <w:t>len</w:t>
            </w:r>
            <w:r>
              <w:rPr>
                <w:rFonts w:ascii="Courier New" w:hAnsi="Courier New"/>
                <w:color w:val="F8F8F2"/>
                <w:sz w:val="16"/>
              </w:rPr>
              <w:t xml:space="preserve">(types) </w:t>
            </w:r>
            <w:r>
              <w:rPr>
                <w:rFonts w:ascii="Courier New" w:hAnsi="Courier New"/>
                <w:color w:val="FF79C6"/>
                <w:sz w:val="16"/>
              </w:rPr>
              <w:t>&gt;</w:t>
            </w:r>
            <w:r>
              <w:rPr>
                <w:rFonts w:ascii="Courier New" w:hAnsi="Courier New"/>
                <w:color w:val="F8F8F2"/>
                <w:sz w:val="16"/>
              </w:rPr>
              <w:t xml:space="preserve"> </w:t>
            </w:r>
            <w:r>
              <w:rPr>
                <w:rFonts w:ascii="Courier New" w:hAnsi="Courier New"/>
                <w:color w:val="BD93F9"/>
                <w:sz w:val="16"/>
              </w:rPr>
              <w:t>1</w:t>
            </w:r>
          </w:p>
          <w:p w14:paraId="1AD0CC97" w14:textId="77777777" w:rsidR="000E6A85" w:rsidRDefault="000E6A85">
            <w:pPr>
              <w:spacing w:before="20" w:after="20"/>
            </w:pPr>
          </w:p>
          <w:p w14:paraId="57456D42" w14:textId="77777777" w:rsidR="000E6A85" w:rsidRDefault="00000000">
            <w:pPr>
              <w:spacing w:before="20" w:after="20"/>
            </w:pPr>
            <w:r>
              <w:rPr>
                <w:rFonts w:ascii="Courier New" w:hAnsi="Courier New"/>
                <w:color w:val="F8F8F2"/>
                <w:sz w:val="16"/>
              </w:rPr>
              <w:t xml:space="preserve">mixed_cols </w:t>
            </w:r>
            <w:r>
              <w:rPr>
                <w:rFonts w:ascii="Courier New" w:hAnsi="Courier New"/>
                <w:color w:val="FF79C6"/>
                <w:sz w:val="16"/>
              </w:rPr>
              <w:t>=</w:t>
            </w:r>
            <w:r>
              <w:rPr>
                <w:rFonts w:ascii="Courier New" w:hAnsi="Courier New"/>
                <w:color w:val="F8F8F2"/>
                <w:sz w:val="16"/>
              </w:rPr>
              <w:t xml:space="preserve"> [c </w:t>
            </w:r>
            <w:r>
              <w:rPr>
                <w:rFonts w:ascii="Courier New" w:hAnsi="Courier New"/>
                <w:color w:val="FF79C6"/>
                <w:sz w:val="16"/>
              </w:rPr>
              <w:t>for</w:t>
            </w:r>
            <w:r>
              <w:rPr>
                <w:rFonts w:ascii="Courier New" w:hAnsi="Courier New"/>
                <w:color w:val="F8F8F2"/>
                <w:sz w:val="16"/>
              </w:rPr>
              <w:t xml:space="preserve"> c </w:t>
            </w:r>
            <w:r>
              <w:rPr>
                <w:rFonts w:ascii="Courier New" w:hAnsi="Courier New"/>
                <w:color w:val="FF79C6"/>
                <w:sz w:val="16"/>
              </w:rPr>
              <w:t>in</w:t>
            </w:r>
            <w:r>
              <w:rPr>
                <w:rFonts w:ascii="Courier New" w:hAnsi="Courier New"/>
                <w:color w:val="F8F8F2"/>
                <w:sz w:val="16"/>
              </w:rPr>
              <w:t xml:space="preserve"> df_final</w:t>
            </w:r>
            <w:r>
              <w:rPr>
                <w:rFonts w:ascii="Courier New" w:hAnsi="Courier New"/>
                <w:color w:val="FF79C6"/>
                <w:sz w:val="16"/>
              </w:rPr>
              <w:t>.</w:t>
            </w:r>
            <w:r>
              <w:rPr>
                <w:rFonts w:ascii="Courier New" w:hAnsi="Courier New"/>
                <w:color w:val="F8F8F2"/>
                <w:sz w:val="16"/>
              </w:rPr>
              <w:t xml:space="preserve">columns </w:t>
            </w:r>
            <w:r>
              <w:rPr>
                <w:rFonts w:ascii="Courier New" w:hAnsi="Courier New"/>
                <w:color w:val="FF79C6"/>
                <w:sz w:val="16"/>
              </w:rPr>
              <w:t>if</w:t>
            </w:r>
            <w:r>
              <w:rPr>
                <w:rFonts w:ascii="Courier New" w:hAnsi="Courier New"/>
                <w:color w:val="F8F8F2"/>
                <w:sz w:val="16"/>
              </w:rPr>
              <w:t xml:space="preserve"> has_mixed_types(df_final[c])]</w:t>
            </w:r>
          </w:p>
          <w:p w14:paraId="1D7D63DB" w14:textId="77777777" w:rsidR="000E6A85" w:rsidRDefault="000E6A85">
            <w:pPr>
              <w:spacing w:before="20" w:after="20"/>
            </w:pPr>
          </w:p>
          <w:p w14:paraId="6E6C8B18" w14:textId="77777777" w:rsidR="000E6A85" w:rsidRDefault="00000000">
            <w:pPr>
              <w:spacing w:before="20" w:after="20"/>
            </w:pPr>
            <w:r>
              <w:rPr>
                <w:rFonts w:ascii="Courier New" w:hAnsi="Courier New"/>
                <w:color w:val="6272A4"/>
                <w:sz w:val="16"/>
              </w:rPr>
              <w:t># 2) Coagir colunas mistas para string, preservando nulos</w:t>
            </w:r>
          </w:p>
          <w:p w14:paraId="5520FCF2" w14:textId="77777777" w:rsidR="000E6A85" w:rsidRDefault="00000000">
            <w:pPr>
              <w:spacing w:before="20" w:after="20"/>
            </w:pPr>
            <w:r>
              <w:rPr>
                <w:rFonts w:ascii="Courier New" w:hAnsi="Courier New"/>
                <w:color w:val="FF79C6"/>
                <w:sz w:val="16"/>
              </w:rPr>
              <w:t>for</w:t>
            </w:r>
            <w:r>
              <w:rPr>
                <w:rFonts w:ascii="Courier New" w:hAnsi="Courier New"/>
                <w:color w:val="F8F8F2"/>
                <w:sz w:val="16"/>
              </w:rPr>
              <w:t xml:space="preserve"> c </w:t>
            </w:r>
            <w:r>
              <w:rPr>
                <w:rFonts w:ascii="Courier New" w:hAnsi="Courier New"/>
                <w:color w:val="FF79C6"/>
                <w:sz w:val="16"/>
              </w:rPr>
              <w:t>in</w:t>
            </w:r>
            <w:r>
              <w:rPr>
                <w:rFonts w:ascii="Courier New" w:hAnsi="Courier New"/>
                <w:color w:val="F8F8F2"/>
                <w:sz w:val="16"/>
              </w:rPr>
              <w:t xml:space="preserve"> mixed_cols:</w:t>
            </w:r>
          </w:p>
          <w:p w14:paraId="6D94B909" w14:textId="77777777" w:rsidR="000E6A85" w:rsidRDefault="00000000">
            <w:pPr>
              <w:spacing w:before="20" w:after="20"/>
            </w:pPr>
            <w:r>
              <w:rPr>
                <w:rFonts w:ascii="Courier New" w:hAnsi="Courier New"/>
                <w:color w:val="F8F8F2"/>
                <w:sz w:val="16"/>
              </w:rPr>
              <w:t xml:space="preserve">    df_final[c] </w:t>
            </w:r>
            <w:r>
              <w:rPr>
                <w:rFonts w:ascii="Courier New" w:hAnsi="Courier New"/>
                <w:color w:val="FF79C6"/>
                <w:sz w:val="16"/>
              </w:rPr>
              <w:t>=</w:t>
            </w:r>
            <w:r>
              <w:rPr>
                <w:rFonts w:ascii="Courier New" w:hAnsi="Courier New"/>
                <w:color w:val="F8F8F2"/>
                <w:sz w:val="16"/>
              </w:rPr>
              <w:t xml:space="preserve"> df_final[c]</w:t>
            </w:r>
            <w:r>
              <w:rPr>
                <w:rFonts w:ascii="Courier New" w:hAnsi="Courier New"/>
                <w:color w:val="FF79C6"/>
                <w:sz w:val="16"/>
              </w:rPr>
              <w:t>.</w:t>
            </w:r>
            <w:r>
              <w:rPr>
                <w:rFonts w:ascii="Courier New" w:hAnsi="Courier New"/>
                <w:color w:val="F8F8F2"/>
                <w:sz w:val="16"/>
              </w:rPr>
              <w:t>apply(</w:t>
            </w:r>
          </w:p>
          <w:p w14:paraId="7D8B8866" w14:textId="77777777" w:rsidR="000E6A85" w:rsidRDefault="00000000">
            <w:pPr>
              <w:spacing w:before="20" w:after="20"/>
            </w:pPr>
            <w:r>
              <w:rPr>
                <w:rFonts w:ascii="Courier New" w:hAnsi="Courier New"/>
                <w:color w:val="F8F8F2"/>
                <w:sz w:val="16"/>
              </w:rPr>
              <w:t xml:space="preserve">        </w:t>
            </w:r>
            <w:r>
              <w:rPr>
                <w:rFonts w:ascii="Courier New" w:hAnsi="Courier New"/>
                <w:color w:val="FF79C6"/>
                <w:sz w:val="16"/>
              </w:rPr>
              <w:t>lambda</w:t>
            </w:r>
            <w:r>
              <w:rPr>
                <w:rFonts w:ascii="Courier New" w:hAnsi="Courier New"/>
                <w:color w:val="F8F8F2"/>
                <w:sz w:val="16"/>
              </w:rPr>
              <w:t xml:space="preserve"> v: (</w:t>
            </w:r>
            <w:r>
              <w:rPr>
                <w:rFonts w:ascii="Courier New" w:hAnsi="Courier New"/>
                <w:color w:val="8BE9FD"/>
                <w:sz w:val="16"/>
              </w:rPr>
              <w:t>str</w:t>
            </w:r>
            <w:r>
              <w:rPr>
                <w:rFonts w:ascii="Courier New" w:hAnsi="Courier New"/>
                <w:color w:val="F8F8F2"/>
                <w:sz w:val="16"/>
              </w:rPr>
              <w:t xml:space="preserve">(v) </w:t>
            </w:r>
            <w:r>
              <w:rPr>
                <w:rFonts w:ascii="Courier New" w:hAnsi="Courier New"/>
                <w:color w:val="FF79C6"/>
                <w:sz w:val="16"/>
              </w:rPr>
              <w:t>if</w:t>
            </w:r>
            <w:r>
              <w:rPr>
                <w:rFonts w:ascii="Courier New" w:hAnsi="Courier New"/>
                <w:color w:val="F8F8F2"/>
                <w:sz w:val="16"/>
              </w:rPr>
              <w:t xml:space="preserve"> v </w:t>
            </w:r>
            <w:r>
              <w:rPr>
                <w:rFonts w:ascii="Courier New" w:hAnsi="Courier New"/>
                <w:color w:val="FF79C6"/>
                <w:sz w:val="16"/>
              </w:rPr>
              <w:t>is</w:t>
            </w:r>
            <w:r>
              <w:rPr>
                <w:rFonts w:ascii="Courier New" w:hAnsi="Courier New"/>
                <w:color w:val="F8F8F2"/>
                <w:sz w:val="16"/>
              </w:rPr>
              <w:t xml:space="preserve"> </w:t>
            </w:r>
            <w:r>
              <w:rPr>
                <w:rFonts w:ascii="Courier New" w:hAnsi="Courier New"/>
                <w:color w:val="FF79C6"/>
                <w:sz w:val="16"/>
              </w:rPr>
              <w:t>not</w:t>
            </w:r>
            <w:r>
              <w:rPr>
                <w:rFonts w:ascii="Courier New" w:hAnsi="Courier New"/>
                <w:color w:val="F8F8F2"/>
                <w:sz w:val="16"/>
              </w:rPr>
              <w:t xml:space="preserve"> </w:t>
            </w:r>
            <w:r>
              <w:rPr>
                <w:rFonts w:ascii="Courier New" w:hAnsi="Courier New"/>
                <w:color w:val="FF79C6"/>
                <w:sz w:val="16"/>
              </w:rPr>
              <w:t>None</w:t>
            </w:r>
            <w:r>
              <w:rPr>
                <w:rFonts w:ascii="Courier New" w:hAnsi="Courier New"/>
                <w:color w:val="F8F8F2"/>
                <w:sz w:val="16"/>
              </w:rPr>
              <w:t xml:space="preserve"> </w:t>
            </w:r>
            <w:r>
              <w:rPr>
                <w:rFonts w:ascii="Courier New" w:hAnsi="Courier New"/>
                <w:color w:val="FF79C6"/>
                <w:sz w:val="16"/>
              </w:rPr>
              <w:t>and</w:t>
            </w:r>
            <w:r>
              <w:rPr>
                <w:rFonts w:ascii="Courier New" w:hAnsi="Courier New"/>
                <w:color w:val="F8F8F2"/>
                <w:sz w:val="16"/>
              </w:rPr>
              <w:t xml:space="preserve"> </w:t>
            </w:r>
            <w:r>
              <w:rPr>
                <w:rFonts w:ascii="Courier New" w:hAnsi="Courier New"/>
                <w:color w:val="FF79C6"/>
                <w:sz w:val="16"/>
              </w:rPr>
              <w:t>not</w:t>
            </w:r>
            <w:r>
              <w:rPr>
                <w:rFonts w:ascii="Courier New" w:hAnsi="Courier New"/>
                <w:color w:val="F8F8F2"/>
                <w:sz w:val="16"/>
              </w:rPr>
              <w:t xml:space="preserve"> (</w:t>
            </w:r>
            <w:r>
              <w:rPr>
                <w:rFonts w:ascii="Courier New" w:hAnsi="Courier New"/>
                <w:color w:val="8BE9FD"/>
                <w:sz w:val="16"/>
              </w:rPr>
              <w:t>isinstance</w:t>
            </w:r>
            <w:r>
              <w:rPr>
                <w:rFonts w:ascii="Courier New" w:hAnsi="Courier New"/>
                <w:color w:val="F8F8F2"/>
                <w:sz w:val="16"/>
              </w:rPr>
              <w:t xml:space="preserve">(v, </w:t>
            </w:r>
            <w:r>
              <w:rPr>
                <w:rFonts w:ascii="Courier New" w:hAnsi="Courier New"/>
                <w:color w:val="8BE9FD"/>
                <w:sz w:val="16"/>
              </w:rPr>
              <w:t>float</w:t>
            </w:r>
            <w:r>
              <w:rPr>
                <w:rFonts w:ascii="Courier New" w:hAnsi="Courier New"/>
                <w:color w:val="F8F8F2"/>
                <w:sz w:val="16"/>
              </w:rPr>
              <w:t xml:space="preserve">) </w:t>
            </w:r>
            <w:r>
              <w:rPr>
                <w:rFonts w:ascii="Courier New" w:hAnsi="Courier New"/>
                <w:color w:val="FF79C6"/>
                <w:sz w:val="16"/>
              </w:rPr>
              <w:t>and</w:t>
            </w:r>
            <w:r>
              <w:rPr>
                <w:rFonts w:ascii="Courier New" w:hAnsi="Courier New"/>
                <w:color w:val="F8F8F2"/>
                <w:sz w:val="16"/>
              </w:rPr>
              <w:t xml:space="preserve"> pd</w:t>
            </w:r>
            <w:r>
              <w:rPr>
                <w:rFonts w:ascii="Courier New" w:hAnsi="Courier New"/>
                <w:color w:val="FF79C6"/>
                <w:sz w:val="16"/>
              </w:rPr>
              <w:t>.</w:t>
            </w:r>
            <w:r>
              <w:rPr>
                <w:rFonts w:ascii="Courier New" w:hAnsi="Courier New"/>
                <w:color w:val="F8F8F2"/>
                <w:sz w:val="16"/>
              </w:rPr>
              <w:t xml:space="preserve">isna(v)) </w:t>
            </w:r>
            <w:r>
              <w:rPr>
                <w:rFonts w:ascii="Courier New" w:hAnsi="Courier New"/>
                <w:color w:val="FF79C6"/>
                <w:sz w:val="16"/>
              </w:rPr>
              <w:t>else</w:t>
            </w:r>
            <w:r>
              <w:rPr>
                <w:rFonts w:ascii="Courier New" w:hAnsi="Courier New"/>
                <w:color w:val="F8F8F2"/>
                <w:sz w:val="16"/>
              </w:rPr>
              <w:t xml:space="preserve"> </w:t>
            </w:r>
            <w:r>
              <w:rPr>
                <w:rFonts w:ascii="Courier New" w:hAnsi="Courier New"/>
                <w:color w:val="FF79C6"/>
                <w:sz w:val="16"/>
              </w:rPr>
              <w:t>None</w:t>
            </w:r>
            <w:r>
              <w:rPr>
                <w:rFonts w:ascii="Courier New" w:hAnsi="Courier New"/>
                <w:color w:val="F8F8F2"/>
                <w:sz w:val="16"/>
              </w:rPr>
              <w:t>)</w:t>
            </w:r>
          </w:p>
          <w:p w14:paraId="6CFCB440" w14:textId="77777777" w:rsidR="000E6A85" w:rsidRDefault="00000000">
            <w:pPr>
              <w:spacing w:before="20" w:after="20"/>
            </w:pPr>
            <w:r>
              <w:rPr>
                <w:rFonts w:ascii="Courier New" w:hAnsi="Courier New"/>
                <w:color w:val="F8F8F2"/>
                <w:sz w:val="16"/>
              </w:rPr>
              <w:t xml:space="preserve">    )</w:t>
            </w:r>
          </w:p>
          <w:p w14:paraId="359BFD8D" w14:textId="77777777" w:rsidR="000E6A85" w:rsidRDefault="000E6A85">
            <w:pPr>
              <w:spacing w:before="20" w:after="20"/>
            </w:pPr>
          </w:p>
          <w:p w14:paraId="3C5ADF44" w14:textId="77777777" w:rsidR="000E6A85" w:rsidRDefault="00000000">
            <w:r>
              <w:rPr>
                <w:i/>
                <w:color w:val="6272A4"/>
                <w:sz w:val="16"/>
              </w:rPr>
              <w:t xml:space="preserve">  ... (36 linhas omitidas)</w:t>
            </w:r>
          </w:p>
        </w:tc>
      </w:tr>
    </w:tbl>
    <w:p w14:paraId="39E6F46F" w14:textId="77777777" w:rsidR="000E6A85" w:rsidRDefault="000E6A85"/>
    <w:tbl>
      <w:tblPr>
        <w:tblStyle w:val="Tabelacomgrade"/>
        <w:tblW w:w="0" w:type="auto"/>
        <w:tblLook w:val="04A0" w:firstRow="1" w:lastRow="0" w:firstColumn="1" w:lastColumn="0" w:noHBand="0" w:noVBand="1"/>
      </w:tblPr>
      <w:tblGrid>
        <w:gridCol w:w="9360"/>
      </w:tblGrid>
      <w:tr w:rsidR="000E6A85" w14:paraId="5A151825"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6C3C22EF" w14:textId="77777777" w:rsidR="000E6A85" w:rsidRDefault="00000000">
            <w:r>
              <w:rPr>
                <w:b/>
                <w:color w:val="1A1A1A"/>
                <w:sz w:val="19"/>
              </w:rPr>
              <w:t xml:space="preserve">▶ Output:  </w:t>
            </w:r>
            <w:r>
              <w:rPr>
                <w:sz w:val="19"/>
              </w:rPr>
              <w:t>✔ Tabela Delta criada/atualizada: jd.ds_bronze_jd.bronze_empresometro</w:t>
            </w:r>
          </w:p>
        </w:tc>
      </w:tr>
    </w:tbl>
    <w:p w14:paraId="764C1DE0"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394A4F5F" w14:textId="77777777">
        <w:tc>
          <w:tcPr>
            <w:tcW w:w="432" w:type="dxa"/>
            <w:shd w:val="clear" w:color="auto" w:fill="1A1A1A"/>
          </w:tcPr>
          <w:p w14:paraId="612323CB" w14:textId="77777777" w:rsidR="000E6A85" w:rsidRDefault="00000000">
            <w:pPr>
              <w:jc w:val="center"/>
            </w:pPr>
            <w:r>
              <w:rPr>
                <w:b/>
                <w:color w:val="FFBE00"/>
                <w:sz w:val="18"/>
              </w:rPr>
              <w:t>8</w:t>
            </w:r>
          </w:p>
        </w:tc>
        <w:tc>
          <w:tcPr>
            <w:tcW w:w="4680" w:type="dxa"/>
            <w:shd w:val="clear" w:color="auto" w:fill="EAF4EA"/>
          </w:tcPr>
          <w:p w14:paraId="1C2101AF" w14:textId="77777777" w:rsidR="000E6A85" w:rsidRDefault="00000000">
            <w:r>
              <w:rPr>
                <w:b/>
                <w:color w:val="1A1A1A"/>
                <w:sz w:val="18"/>
              </w:rPr>
              <w:t>🗄️  SQL  —  Consulta SQL</w:t>
            </w:r>
          </w:p>
        </w:tc>
      </w:tr>
      <w:tr w:rsidR="000E6A85" w14:paraId="400EA851"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72D3BD36" w14:textId="77777777" w:rsidR="000E6A85" w:rsidRDefault="00000000">
            <w:r>
              <w:rPr>
                <w:b/>
                <w:color w:val="1A1A1A"/>
                <w:sz w:val="19"/>
              </w:rPr>
              <w:t xml:space="preserve">📋 Contexto:  </w:t>
            </w:r>
            <w:r>
              <w:rPr>
                <w:sz w:val="19"/>
              </w:rPr>
              <w:t>A célula 8 do notebook 'bronze_empresometro' tem como objetivo realizar uma limpeza na tabela 'bronze_empresometro' localizada no esquema 'jd.ds_bronze_jd'. O comando SQL executado é um DELETE que remove todas as entradas onde o comprimento da coluna 'nota_ano' é maior que 2. Isso sugere que a coluna 'nota_ano' deve conter valores que representam anos, e entradas com mais de 2 caracteres são consideradas inválidas ou incorretas, possivelmente indicando um erro de formatação ou dados não esperados. O resultado esperado é uma tabela mais limpa e consistente, onde apenas entradas válidas para 'nota_ano' permanecem, facilitando análises futuras e garantindo a integridade dos dados.</w:t>
            </w:r>
          </w:p>
        </w:tc>
      </w:tr>
    </w:tbl>
    <w:p w14:paraId="0D5C1441" w14:textId="77777777" w:rsidR="000E6A85" w:rsidRDefault="000E6A85"/>
    <w:tbl>
      <w:tblPr>
        <w:tblStyle w:val="Tabelacomgrade"/>
        <w:tblW w:w="0" w:type="auto"/>
        <w:tblLook w:val="04A0" w:firstRow="1" w:lastRow="0" w:firstColumn="1" w:lastColumn="0" w:noHBand="0" w:noVBand="1"/>
      </w:tblPr>
      <w:tblGrid>
        <w:gridCol w:w="9360"/>
      </w:tblGrid>
      <w:tr w:rsidR="000E6A85" w14:paraId="2BB69D66"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2081B983" w14:textId="77777777" w:rsidR="000E6A85" w:rsidRDefault="00000000">
            <w:r>
              <w:rPr>
                <w:b/>
                <w:color w:val="1A1A1A"/>
                <w:sz w:val="19"/>
              </w:rPr>
              <w:t xml:space="preserve">🔍 Detalhe técnico:  </w:t>
            </w:r>
            <w:r>
              <w:rPr>
                <w:sz w:val="19"/>
              </w:rPr>
              <w:t>A função LENGTH é utilizada para calcular o número de caracteres em 'nota_ano'. Se o comprimento for maior que 2, isso indica que o dado não está no formato esperado (por exemplo, '2021' é válido, mas '2021A' ou '2021-01' não são). Essa limpeza é crucial para evitar erros em análises posteriores. Além disso, a decisão de deletar registros com base no comprimento sugere que a equipe de dados está atenta à qualidade dos dados e à necessidade de manter a integridade da tabela.</w:t>
            </w:r>
          </w:p>
        </w:tc>
      </w:tr>
    </w:tbl>
    <w:p w14:paraId="17C11E7C" w14:textId="77777777" w:rsidR="000E6A85" w:rsidRDefault="000E6A85"/>
    <w:tbl>
      <w:tblPr>
        <w:tblStyle w:val="Tabelacomgrade"/>
        <w:tblW w:w="0" w:type="auto"/>
        <w:tblLook w:val="04A0" w:firstRow="1" w:lastRow="0" w:firstColumn="1" w:lastColumn="0" w:noHBand="0" w:noVBand="1"/>
      </w:tblPr>
      <w:tblGrid>
        <w:gridCol w:w="9360"/>
      </w:tblGrid>
      <w:tr w:rsidR="000E6A85" w14:paraId="37870A3F"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66BB3903" w14:textId="77777777" w:rsidR="000E6A85" w:rsidRDefault="00000000">
            <w:r>
              <w:rPr>
                <w:b/>
                <w:color w:val="1A1A1A"/>
                <w:sz w:val="19"/>
              </w:rPr>
              <w:t xml:space="preserve">⚠️ Atenção:  </w:t>
            </w:r>
            <w:r>
              <w:rPr>
                <w:sz w:val="19"/>
              </w:rPr>
              <w:t>Um risco real associado a este comando é a possibilidade de remoção acidental de dados válidos se houver registros que, por algum motivo, tenham um comprimento maior que 2, mas ainda sejam relevantes. Além disso, é importante garantir que este comando seja executado em um ambiente de desenvolvimento ou teste antes de ser aplicado em produção, para evitar perda de dados críticos. Dependências críticas podem incluir outras tabelas ou processos que utilizam 'bronze_empresometro', que podem ser impactados pela remoção de dados.</w:t>
            </w:r>
          </w:p>
        </w:tc>
      </w:tr>
    </w:tbl>
    <w:p w14:paraId="52A0EAC7" w14:textId="77777777" w:rsidR="000E6A85" w:rsidRDefault="000E6A85"/>
    <w:tbl>
      <w:tblPr>
        <w:tblStyle w:val="Tabelacomgrade"/>
        <w:tblW w:w="0" w:type="auto"/>
        <w:tblLook w:val="04A0" w:firstRow="1" w:lastRow="0" w:firstColumn="1" w:lastColumn="0" w:noHBand="0" w:noVBand="1"/>
      </w:tblPr>
      <w:tblGrid>
        <w:gridCol w:w="9360"/>
      </w:tblGrid>
      <w:tr w:rsidR="000E6A85" w14:paraId="0CDE9FF6"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025BB09C" w14:textId="77777777" w:rsidR="000E6A85" w:rsidRDefault="00000000">
            <w:pPr>
              <w:spacing w:before="20" w:after="20"/>
            </w:pPr>
            <w:r>
              <w:rPr>
                <w:rFonts w:ascii="Courier New" w:hAnsi="Courier New"/>
                <w:color w:val="FF79C6"/>
                <w:sz w:val="16"/>
              </w:rPr>
              <w:t>DELETE</w:t>
            </w:r>
            <w:r>
              <w:rPr>
                <w:rFonts w:ascii="Courier New" w:hAnsi="Courier New"/>
                <w:color w:val="F8F8F2"/>
                <w:sz w:val="16"/>
              </w:rPr>
              <w:t xml:space="preserve"> </w:t>
            </w:r>
            <w:r>
              <w:rPr>
                <w:rFonts w:ascii="Courier New" w:hAnsi="Courier New"/>
                <w:color w:val="FF79C6"/>
                <w:sz w:val="16"/>
              </w:rPr>
              <w:t>FROM</w:t>
            </w:r>
            <w:r>
              <w:rPr>
                <w:rFonts w:ascii="Courier New" w:hAnsi="Courier New"/>
                <w:color w:val="F8F8F2"/>
                <w:sz w:val="16"/>
              </w:rPr>
              <w:t xml:space="preserve"> jd.ds_bronze_jd.bronze_empresometro</w:t>
            </w:r>
          </w:p>
          <w:p w14:paraId="1292FBC2" w14:textId="77777777" w:rsidR="000E6A85" w:rsidRDefault="00000000">
            <w:pPr>
              <w:spacing w:before="20" w:after="20"/>
            </w:pPr>
            <w:r>
              <w:rPr>
                <w:rFonts w:ascii="Courier New" w:hAnsi="Courier New"/>
                <w:color w:val="FF79C6"/>
                <w:sz w:val="16"/>
              </w:rPr>
              <w:t>WHERE</w:t>
            </w:r>
            <w:r>
              <w:rPr>
                <w:rFonts w:ascii="Courier New" w:hAnsi="Courier New"/>
                <w:color w:val="F8F8F2"/>
                <w:sz w:val="16"/>
              </w:rPr>
              <w:t xml:space="preserve"> </w:t>
            </w:r>
            <w:r>
              <w:rPr>
                <w:rFonts w:ascii="Courier New" w:hAnsi="Courier New"/>
                <w:color w:val="FF79C6"/>
                <w:sz w:val="16"/>
              </w:rPr>
              <w:t>LENGTH</w:t>
            </w:r>
            <w:r>
              <w:rPr>
                <w:rFonts w:ascii="Courier New" w:hAnsi="Courier New"/>
                <w:color w:val="F8F8F2"/>
                <w:sz w:val="16"/>
              </w:rPr>
              <w:t xml:space="preserve">(nota_ano) </w:t>
            </w:r>
            <w:r>
              <w:rPr>
                <w:rFonts w:ascii="Courier New" w:hAnsi="Courier New"/>
                <w:color w:val="FF79C6"/>
                <w:sz w:val="16"/>
              </w:rPr>
              <w:t>&gt;</w:t>
            </w:r>
            <w:r>
              <w:rPr>
                <w:rFonts w:ascii="Courier New" w:hAnsi="Courier New"/>
                <w:color w:val="F8F8F2"/>
                <w:sz w:val="16"/>
              </w:rPr>
              <w:t xml:space="preserve"> </w:t>
            </w:r>
            <w:r>
              <w:rPr>
                <w:rFonts w:ascii="Courier New" w:hAnsi="Courier New"/>
                <w:color w:val="BD93F9"/>
                <w:sz w:val="16"/>
              </w:rPr>
              <w:t>2</w:t>
            </w:r>
            <w:r>
              <w:rPr>
                <w:rFonts w:ascii="Courier New" w:hAnsi="Courier New"/>
                <w:color w:val="F8F8F2"/>
                <w:sz w:val="16"/>
              </w:rPr>
              <w:t>;</w:t>
            </w:r>
          </w:p>
          <w:p w14:paraId="2BD105F7" w14:textId="77777777" w:rsidR="000E6A85" w:rsidRDefault="000E6A85">
            <w:pPr>
              <w:spacing w:before="20" w:after="20"/>
            </w:pPr>
          </w:p>
        </w:tc>
      </w:tr>
    </w:tbl>
    <w:p w14:paraId="53AB61EE"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79198503" w14:textId="77777777">
        <w:tc>
          <w:tcPr>
            <w:tcW w:w="432" w:type="dxa"/>
            <w:shd w:val="clear" w:color="auto" w:fill="1A1A1A"/>
          </w:tcPr>
          <w:p w14:paraId="70D8BED3" w14:textId="77777777" w:rsidR="000E6A85" w:rsidRDefault="00000000">
            <w:pPr>
              <w:jc w:val="center"/>
            </w:pPr>
            <w:r>
              <w:rPr>
                <w:b/>
                <w:color w:val="FFBE00"/>
                <w:sz w:val="18"/>
              </w:rPr>
              <w:t>9</w:t>
            </w:r>
          </w:p>
        </w:tc>
        <w:tc>
          <w:tcPr>
            <w:tcW w:w="4680" w:type="dxa"/>
            <w:shd w:val="clear" w:color="auto" w:fill="EAF4EA"/>
          </w:tcPr>
          <w:p w14:paraId="461D9CEA" w14:textId="77777777" w:rsidR="000E6A85" w:rsidRDefault="00000000">
            <w:r>
              <w:rPr>
                <w:b/>
                <w:color w:val="1A1A1A"/>
                <w:sz w:val="18"/>
              </w:rPr>
              <w:t>🗄️  SQL  —  Consulta SQL</w:t>
            </w:r>
          </w:p>
        </w:tc>
      </w:tr>
      <w:tr w:rsidR="000E6A85" w14:paraId="12BAC047"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6310B348" w14:textId="77777777" w:rsidR="000E6A85" w:rsidRDefault="00000000">
            <w:r>
              <w:rPr>
                <w:b/>
                <w:color w:val="1A1A1A"/>
                <w:sz w:val="19"/>
              </w:rPr>
              <w:t xml:space="preserve">📋 Contexto:  </w:t>
            </w:r>
            <w:r>
              <w:rPr>
                <w:sz w:val="19"/>
              </w:rPr>
              <w:t xml:space="preserve">A célula 9 do notebook 'bronze_empresometro' é responsável por realizar uma consulta SQL na tabela 'bronze_empresometro', que está localizada no schema 'jd.ds_bronze_jd'. O propósito dessa consulta é extrair todos os registros da tabela, permitindo que os dados brutos sejam visualizados ou utilizados em etapas subsequentes do pipeline de dados. O uso do filtro 'where 1=1' é uma prática comum para facilitar a adição de </w:t>
            </w:r>
            <w:r>
              <w:rPr>
                <w:sz w:val="19"/>
              </w:rPr>
              <w:lastRenderedPageBreak/>
              <w:t>outras condições de filtragem no futuro, sem a necessidade de alterar a estrutura da consulta. Essa consulta é uma etapa inicial para garantir que os dados estão disponíveis e acessíveis para processamento posterior.</w:t>
            </w:r>
          </w:p>
        </w:tc>
      </w:tr>
    </w:tbl>
    <w:p w14:paraId="216F2595" w14:textId="77777777" w:rsidR="000E6A85" w:rsidRDefault="000E6A85"/>
    <w:tbl>
      <w:tblPr>
        <w:tblStyle w:val="Tabelacomgrade"/>
        <w:tblW w:w="0" w:type="auto"/>
        <w:tblLook w:val="04A0" w:firstRow="1" w:lastRow="0" w:firstColumn="1" w:lastColumn="0" w:noHBand="0" w:noVBand="1"/>
      </w:tblPr>
      <w:tblGrid>
        <w:gridCol w:w="9360"/>
      </w:tblGrid>
      <w:tr w:rsidR="000E6A85" w14:paraId="163FC42B"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40018B0A" w14:textId="77777777" w:rsidR="000E6A85" w:rsidRDefault="00000000">
            <w:r>
              <w:rPr>
                <w:b/>
                <w:color w:val="1A1A1A"/>
                <w:sz w:val="19"/>
              </w:rPr>
              <w:t xml:space="preserve">🔍 Detalhe técnico:  </w:t>
            </w:r>
            <w:r>
              <w:rPr>
                <w:sz w:val="19"/>
              </w:rPr>
              <w:t>A consulta não realiza nenhuma agregação ou transformação nos dados, simplesmente retorna todos os registros da tabela. O uso de 'where 1=1' é uma técnica que permite que desenvolvedores adicionem facilmente novas condições de filtragem sem precisar se preocupar com a sintaxe da consulta. Isso pode ser útil em cenários onde a consulta pode ser expandida posteriormente para incluir filtros adicionais baseados em requisitos de negócios. Além disso, a tabela 'bronze_empresometro' deve conter dados brutos que foram extraídos de fontes de dados diversas, e essa etapa é crucial para garantir que os dados estejam prontos para as transformações que ocorrerão nas etapas seguintes do pipeline.</w:t>
            </w:r>
          </w:p>
        </w:tc>
      </w:tr>
    </w:tbl>
    <w:p w14:paraId="27556EAE" w14:textId="77777777" w:rsidR="000E6A85" w:rsidRDefault="000E6A85"/>
    <w:tbl>
      <w:tblPr>
        <w:tblStyle w:val="Tabelacomgrade"/>
        <w:tblW w:w="0" w:type="auto"/>
        <w:tblLook w:val="04A0" w:firstRow="1" w:lastRow="0" w:firstColumn="1" w:lastColumn="0" w:noHBand="0" w:noVBand="1"/>
      </w:tblPr>
      <w:tblGrid>
        <w:gridCol w:w="9360"/>
      </w:tblGrid>
      <w:tr w:rsidR="000E6A85" w14:paraId="407D1704"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1383C083" w14:textId="77777777" w:rsidR="000E6A85" w:rsidRDefault="00000000">
            <w:r>
              <w:rPr>
                <w:b/>
                <w:color w:val="1A1A1A"/>
                <w:sz w:val="19"/>
              </w:rPr>
              <w:t xml:space="preserve">⚠️ Atenção:  </w:t>
            </w:r>
            <w:r>
              <w:rPr>
                <w:sz w:val="19"/>
              </w:rPr>
              <w:t>É importante ter cuidado com a execução dessa consulta em ambientes de produção, especialmente se houver operações subsequentes que dependem dos dados retornados. A consulta não modifica os dados, mas a visualização de grandes volumes de dados pode impactar a performance do sistema. Além disso, deve-se garantir que as configurações de conexão estejam adequadas para o ambiente em que o notebook está sendo executado, evitando que dados de desenvolvimento sejam acidentalmente utilizados em produção. Dependências críticas incluem a integridade da tabela 'bronze_empresometro', que deve estar sempre atualizada e acessível para que essa consulta funcione corretamente.</w:t>
            </w:r>
          </w:p>
        </w:tc>
      </w:tr>
    </w:tbl>
    <w:p w14:paraId="19E8BB7D" w14:textId="77777777" w:rsidR="000E6A85" w:rsidRDefault="000E6A85"/>
    <w:tbl>
      <w:tblPr>
        <w:tblStyle w:val="Tabelacomgrade"/>
        <w:tblW w:w="0" w:type="auto"/>
        <w:tblLook w:val="04A0" w:firstRow="1" w:lastRow="0" w:firstColumn="1" w:lastColumn="0" w:noHBand="0" w:noVBand="1"/>
      </w:tblPr>
      <w:tblGrid>
        <w:gridCol w:w="9360"/>
      </w:tblGrid>
      <w:tr w:rsidR="000E6A85" w14:paraId="17186AED"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106D6562" w14:textId="77777777" w:rsidR="000E6A85" w:rsidRDefault="00000000">
            <w:pPr>
              <w:spacing w:before="20" w:after="20"/>
            </w:pPr>
            <w:r>
              <w:rPr>
                <w:rFonts w:ascii="Courier New" w:hAnsi="Courier New"/>
                <w:color w:val="FF79C6"/>
                <w:sz w:val="16"/>
              </w:rPr>
              <w:t>select</w:t>
            </w:r>
            <w:r>
              <w:rPr>
                <w:rFonts w:ascii="Courier New" w:hAnsi="Courier New"/>
                <w:color w:val="F8F8F2"/>
                <w:sz w:val="16"/>
              </w:rPr>
              <w:t xml:space="preserve"> </w:t>
            </w:r>
            <w:r>
              <w:rPr>
                <w:rFonts w:ascii="Courier New" w:hAnsi="Courier New"/>
                <w:color w:val="FF79C6"/>
                <w:sz w:val="16"/>
              </w:rPr>
              <w:t>*</w:t>
            </w:r>
            <w:r>
              <w:rPr>
                <w:rFonts w:ascii="Courier New" w:hAnsi="Courier New"/>
                <w:color w:val="F8F8F2"/>
                <w:sz w:val="16"/>
              </w:rPr>
              <w:t xml:space="preserve"> </w:t>
            </w:r>
            <w:r>
              <w:rPr>
                <w:rFonts w:ascii="Courier New" w:hAnsi="Courier New"/>
                <w:color w:val="FF79C6"/>
                <w:sz w:val="16"/>
              </w:rPr>
              <w:t>from</w:t>
            </w:r>
          </w:p>
          <w:p w14:paraId="4FD71234" w14:textId="77777777" w:rsidR="000E6A85" w:rsidRDefault="00000000">
            <w:pPr>
              <w:spacing w:before="20" w:after="20"/>
            </w:pPr>
            <w:r>
              <w:rPr>
                <w:rFonts w:ascii="Courier New" w:hAnsi="Courier New"/>
                <w:color w:val="F8F8F2"/>
                <w:sz w:val="16"/>
              </w:rPr>
              <w:t>jd.ds_bronze_jd.bronze_empresometro</w:t>
            </w:r>
          </w:p>
          <w:p w14:paraId="08E2382D" w14:textId="77777777" w:rsidR="000E6A85" w:rsidRDefault="00000000">
            <w:pPr>
              <w:spacing w:before="20" w:after="20"/>
            </w:pPr>
            <w:r>
              <w:rPr>
                <w:rFonts w:ascii="Courier New" w:hAnsi="Courier New"/>
                <w:color w:val="FF79C6"/>
                <w:sz w:val="16"/>
              </w:rPr>
              <w:t>where</w:t>
            </w:r>
            <w:r>
              <w:rPr>
                <w:rFonts w:ascii="Courier New" w:hAnsi="Courier New"/>
                <w:color w:val="F8F8F2"/>
                <w:sz w:val="16"/>
              </w:rPr>
              <w:t xml:space="preserve"> </w:t>
            </w:r>
            <w:r>
              <w:rPr>
                <w:rFonts w:ascii="Courier New" w:hAnsi="Courier New"/>
                <w:color w:val="BD93F9"/>
                <w:sz w:val="16"/>
              </w:rPr>
              <w:t>1</w:t>
            </w:r>
            <w:r>
              <w:rPr>
                <w:rFonts w:ascii="Courier New" w:hAnsi="Courier New"/>
                <w:color w:val="FF79C6"/>
                <w:sz w:val="16"/>
              </w:rPr>
              <w:t>=</w:t>
            </w:r>
            <w:r>
              <w:rPr>
                <w:rFonts w:ascii="Courier New" w:hAnsi="Courier New"/>
                <w:color w:val="BD93F9"/>
                <w:sz w:val="16"/>
              </w:rPr>
              <w:t>1</w:t>
            </w:r>
          </w:p>
          <w:p w14:paraId="6991BD4F" w14:textId="77777777" w:rsidR="000E6A85" w:rsidRDefault="000E6A85">
            <w:pPr>
              <w:spacing w:before="20" w:after="20"/>
            </w:pPr>
          </w:p>
        </w:tc>
      </w:tr>
    </w:tbl>
    <w:p w14:paraId="1ECAB6CE" w14:textId="77777777" w:rsidR="000E6A85" w:rsidRDefault="000E6A85"/>
    <w:tbl>
      <w:tblPr>
        <w:tblStyle w:val="Tabelacomgrade"/>
        <w:tblW w:w="0" w:type="auto"/>
        <w:tblLook w:val="04A0" w:firstRow="1" w:lastRow="0" w:firstColumn="1" w:lastColumn="0" w:noHBand="0" w:noVBand="1"/>
      </w:tblPr>
      <w:tblGrid>
        <w:gridCol w:w="432"/>
        <w:gridCol w:w="8928"/>
      </w:tblGrid>
      <w:tr w:rsidR="000E6A85" w14:paraId="2F3F1BF8" w14:textId="77777777">
        <w:tc>
          <w:tcPr>
            <w:tcW w:w="432" w:type="dxa"/>
            <w:shd w:val="clear" w:color="auto" w:fill="1A1A1A"/>
          </w:tcPr>
          <w:p w14:paraId="61D3B2DC" w14:textId="77777777" w:rsidR="000E6A85" w:rsidRDefault="00000000">
            <w:pPr>
              <w:jc w:val="center"/>
            </w:pPr>
            <w:r>
              <w:rPr>
                <w:b/>
                <w:color w:val="FFBE00"/>
                <w:sz w:val="18"/>
              </w:rPr>
              <w:t>10</w:t>
            </w:r>
          </w:p>
        </w:tc>
        <w:tc>
          <w:tcPr>
            <w:tcW w:w="4680" w:type="dxa"/>
            <w:shd w:val="clear" w:color="auto" w:fill="F0F4F8"/>
          </w:tcPr>
          <w:p w14:paraId="11817A57" w14:textId="77777777" w:rsidR="000E6A85" w:rsidRDefault="00000000">
            <w:r>
              <w:rPr>
                <w:b/>
                <w:color w:val="1A1A1A"/>
                <w:sz w:val="18"/>
              </w:rPr>
              <w:t>🐍 Python  —  Visualização / Output</w:t>
            </w:r>
          </w:p>
        </w:tc>
      </w:tr>
      <w:tr w:rsidR="000E6A85" w14:paraId="3D740A8F" w14:textId="77777777">
        <w:tc>
          <w:tcPr>
            <w:tcW w:w="9360" w:type="dxa"/>
            <w:gridSpan w:val="2"/>
            <w:tcBorders>
              <w:top w:val="single" w:sz="16" w:space="0" w:color="2E86C1"/>
              <w:left w:val="single" w:sz="16" w:space="0" w:color="2E86C1"/>
              <w:bottom w:val="single" w:sz="16" w:space="0" w:color="2E86C1"/>
              <w:right w:val="single" w:sz="16" w:space="0" w:color="2E86C1"/>
            </w:tcBorders>
            <w:shd w:val="clear" w:color="auto" w:fill="EBF4FB"/>
          </w:tcPr>
          <w:p w14:paraId="2320D40F" w14:textId="77777777" w:rsidR="000E6A85" w:rsidRDefault="00000000">
            <w:r>
              <w:rPr>
                <w:b/>
                <w:color w:val="1A1A1A"/>
                <w:sz w:val="19"/>
              </w:rPr>
              <w:t xml:space="preserve">📋 Contexto:  </w:t>
            </w:r>
            <w:r>
              <w:rPr>
                <w:sz w:val="19"/>
              </w:rPr>
              <w:t>A célula 10 do notebook 'bronze_empresometro' tem como objetivo salvar os dados processados da tabela 'bronze_empresometro' em um arquivo Excel (.xlsx). O código inicia acessando a tabela do Spark usando a função 'spark.table()', que permite recuperar dados de uma tabela registrada no catálogo do Spark. Em seguida, os dados são convertidos para um DataFrame do Pandas através do método 'toPandas()'. Isso é necessário porque a biblioteca 'openpyxl', utilizada para exportar para Excel, opera com DataFrames do Pandas. O arquivo Excel é então salvo temporariamente em '/tmp/bronze_empresometro.xlsx' e, em seguida, copiado para um diretório de saída específico definido pela variável 'output_path'. Por fim, uma mensagem de confirmação é impressa no console indicando que o arquivo foi salvo com sucesso no caminho especificado.</w:t>
            </w:r>
          </w:p>
        </w:tc>
      </w:tr>
    </w:tbl>
    <w:p w14:paraId="27C5D1E3" w14:textId="77777777" w:rsidR="000E6A85" w:rsidRDefault="000E6A85"/>
    <w:tbl>
      <w:tblPr>
        <w:tblStyle w:val="Tabelacomgrade"/>
        <w:tblW w:w="0" w:type="auto"/>
        <w:tblLook w:val="04A0" w:firstRow="1" w:lastRow="0" w:firstColumn="1" w:lastColumn="0" w:noHBand="0" w:noVBand="1"/>
      </w:tblPr>
      <w:tblGrid>
        <w:gridCol w:w="9360"/>
      </w:tblGrid>
      <w:tr w:rsidR="000E6A85" w14:paraId="23CB4B5B" w14:textId="77777777">
        <w:tc>
          <w:tcPr>
            <w:tcW w:w="9360" w:type="dxa"/>
            <w:tcBorders>
              <w:top w:val="single" w:sz="16" w:space="0" w:color="717D7E"/>
              <w:left w:val="single" w:sz="16" w:space="0" w:color="717D7E"/>
              <w:bottom w:val="single" w:sz="16" w:space="0" w:color="717D7E"/>
              <w:right w:val="single" w:sz="16" w:space="0" w:color="717D7E"/>
            </w:tcBorders>
            <w:shd w:val="clear" w:color="auto" w:fill="F4F6F7"/>
          </w:tcPr>
          <w:p w14:paraId="6B11C54F" w14:textId="77777777" w:rsidR="000E6A85" w:rsidRDefault="00000000">
            <w:r>
              <w:rPr>
                <w:b/>
                <w:color w:val="1A1A1A"/>
                <w:sz w:val="19"/>
              </w:rPr>
              <w:t xml:space="preserve">🔍 Detalhe técnico:  </w:t>
            </w:r>
            <w:r>
              <w:rPr>
                <w:sz w:val="19"/>
              </w:rPr>
              <w:t>A escolha de salvar os dados em formato Excel pode ser uma decisão estratégica para facilitar a análise manual ou a distribuição dos dados para stakeholders que não utilizam ferramentas de BI. O uso do 'engine="openpyxl"' é importante, pois garante que o Pandas utilize a biblioteca correta para manipulação de arquivos Excel. Além disso, a conversão de um DataFrame do Spark para um DataFrame do Pandas pode ser custosa em termos de memória, especialmente se a tabela for muito grande, o que pode levar a problemas de desempenho ou até falhas na execução.</w:t>
            </w:r>
          </w:p>
        </w:tc>
      </w:tr>
    </w:tbl>
    <w:p w14:paraId="4916AC03" w14:textId="77777777" w:rsidR="000E6A85" w:rsidRDefault="000E6A85"/>
    <w:tbl>
      <w:tblPr>
        <w:tblStyle w:val="Tabelacomgrade"/>
        <w:tblW w:w="0" w:type="auto"/>
        <w:tblLook w:val="04A0" w:firstRow="1" w:lastRow="0" w:firstColumn="1" w:lastColumn="0" w:noHBand="0" w:noVBand="1"/>
      </w:tblPr>
      <w:tblGrid>
        <w:gridCol w:w="9360"/>
      </w:tblGrid>
      <w:tr w:rsidR="000E6A85" w14:paraId="5DB131A3" w14:textId="77777777">
        <w:tc>
          <w:tcPr>
            <w:tcW w:w="9360" w:type="dxa"/>
            <w:tcBorders>
              <w:top w:val="single" w:sz="16" w:space="0" w:color="F39C12"/>
              <w:left w:val="single" w:sz="16" w:space="0" w:color="F39C12"/>
              <w:bottom w:val="single" w:sz="16" w:space="0" w:color="F39C12"/>
              <w:right w:val="single" w:sz="16" w:space="0" w:color="F39C12"/>
            </w:tcBorders>
            <w:shd w:val="clear" w:color="auto" w:fill="FEF9E7"/>
          </w:tcPr>
          <w:p w14:paraId="05D1D3A6" w14:textId="77777777" w:rsidR="000E6A85" w:rsidRDefault="00000000">
            <w:r>
              <w:rPr>
                <w:b/>
                <w:color w:val="1A1A1A"/>
                <w:sz w:val="19"/>
              </w:rPr>
              <w:t xml:space="preserve">⚠️ Atenção:  </w:t>
            </w:r>
            <w:r>
              <w:rPr>
                <w:sz w:val="19"/>
              </w:rPr>
              <w:t>Um risco real associado a esta célula é a possibilidade de sobrescrever o arquivo existente em 'output_path', caso ele já exista. É aconselhável implementar uma verificação para evitar a perda de dados. Além disso, a configuração do caminho de saída deve ser revisada para garantir que o código funcione corretamente em ambientes de desenvolvimento e produção, evitando que caminhos absolutos causem problemas. A dependência da biblioteca 'openpyxl' deve ser considerada, pois ela precisa estar instalada no ambiente onde o código será executado.</w:t>
            </w:r>
          </w:p>
        </w:tc>
      </w:tr>
    </w:tbl>
    <w:p w14:paraId="71CA2C1A" w14:textId="77777777" w:rsidR="000E6A85" w:rsidRDefault="000E6A85"/>
    <w:tbl>
      <w:tblPr>
        <w:tblStyle w:val="Tabelacomgrade"/>
        <w:tblW w:w="0" w:type="auto"/>
        <w:tblLook w:val="04A0" w:firstRow="1" w:lastRow="0" w:firstColumn="1" w:lastColumn="0" w:noHBand="0" w:noVBand="1"/>
      </w:tblPr>
      <w:tblGrid>
        <w:gridCol w:w="9360"/>
      </w:tblGrid>
      <w:tr w:rsidR="000E6A85" w14:paraId="6828C348" w14:textId="77777777">
        <w:tc>
          <w:tcPr>
            <w:tcW w:w="9360" w:type="dxa"/>
            <w:tcBorders>
              <w:top w:val="single" w:sz="6" w:space="0" w:color="44475A"/>
              <w:left w:val="single" w:sz="6" w:space="0" w:color="44475A"/>
              <w:bottom w:val="single" w:sz="6" w:space="0" w:color="44475A"/>
              <w:right w:val="single" w:sz="6" w:space="0" w:color="44475A"/>
            </w:tcBorders>
            <w:shd w:val="clear" w:color="auto" w:fill="383A59"/>
          </w:tcPr>
          <w:p w14:paraId="740AE53E" w14:textId="77777777" w:rsidR="000E6A85" w:rsidRDefault="00000000">
            <w:pPr>
              <w:spacing w:before="20" w:after="20"/>
            </w:pPr>
            <w:r>
              <w:rPr>
                <w:rFonts w:ascii="Courier New" w:hAnsi="Courier New"/>
                <w:color w:val="6272A4"/>
                <w:sz w:val="16"/>
              </w:rPr>
              <w:t># Salva os dados em formato Excel (.xlsx)</w:t>
            </w:r>
          </w:p>
          <w:p w14:paraId="610968D8" w14:textId="77777777" w:rsidR="000E6A85" w:rsidRDefault="00000000">
            <w:pPr>
              <w:spacing w:before="20" w:after="20"/>
            </w:pPr>
            <w:r>
              <w:rPr>
                <w:rFonts w:ascii="Courier New" w:hAnsi="Courier New"/>
                <w:color w:val="F8F8F2"/>
                <w:sz w:val="16"/>
              </w:rPr>
              <w:lastRenderedPageBreak/>
              <w:t xml:space="preserve">output_path </w:t>
            </w:r>
            <w:r>
              <w:rPr>
                <w:rFonts w:ascii="Courier New" w:hAnsi="Courier New"/>
                <w:color w:val="FF79C6"/>
                <w:sz w:val="16"/>
              </w:rPr>
              <w:t>=</w:t>
            </w:r>
            <w:r>
              <w:rPr>
                <w:rFonts w:ascii="Courier New" w:hAnsi="Courier New"/>
                <w:color w:val="F8F8F2"/>
                <w:sz w:val="16"/>
              </w:rPr>
              <w:t xml:space="preserve"> </w:t>
            </w:r>
            <w:r>
              <w:rPr>
                <w:rFonts w:ascii="Courier New" w:hAnsi="Courier New"/>
                <w:color w:val="F1FA8C"/>
                <w:sz w:val="16"/>
              </w:rPr>
              <w:t>"/Volumes/jd/ds_bronze_jd/pipeline/Empresometro/bronze_empresometro.xlsx"</w:t>
            </w:r>
          </w:p>
          <w:p w14:paraId="410800E8" w14:textId="77777777" w:rsidR="000E6A85" w:rsidRDefault="00000000">
            <w:pPr>
              <w:spacing w:before="20" w:after="20"/>
            </w:pPr>
            <w:r>
              <w:rPr>
                <w:rFonts w:ascii="Courier New" w:hAnsi="Courier New"/>
                <w:color w:val="F8F8F2"/>
                <w:sz w:val="16"/>
              </w:rPr>
              <w:t xml:space="preserve">df_export </w:t>
            </w:r>
            <w:r>
              <w:rPr>
                <w:rFonts w:ascii="Courier New" w:hAnsi="Courier New"/>
                <w:color w:val="FF79C6"/>
                <w:sz w:val="16"/>
              </w:rPr>
              <w:t>=</w:t>
            </w:r>
            <w:r>
              <w:rPr>
                <w:rFonts w:ascii="Courier New" w:hAnsi="Courier New"/>
                <w:color w:val="F8F8F2"/>
                <w:sz w:val="16"/>
              </w:rPr>
              <w:t xml:space="preserve"> spark</w:t>
            </w:r>
            <w:r>
              <w:rPr>
                <w:rFonts w:ascii="Courier New" w:hAnsi="Courier New"/>
                <w:color w:val="FF79C6"/>
                <w:sz w:val="16"/>
              </w:rPr>
              <w:t>.</w:t>
            </w:r>
            <w:r>
              <w:rPr>
                <w:rFonts w:ascii="Courier New" w:hAnsi="Courier New"/>
                <w:color w:val="F8F8F2"/>
                <w:sz w:val="16"/>
              </w:rPr>
              <w:t>table(</w:t>
            </w:r>
            <w:r>
              <w:rPr>
                <w:rFonts w:ascii="Courier New" w:hAnsi="Courier New"/>
                <w:color w:val="F1FA8C"/>
                <w:sz w:val="16"/>
              </w:rPr>
              <w:t>"jd.ds_bronze_jd.bronze_empresometro"</w:t>
            </w:r>
            <w:r>
              <w:rPr>
                <w:rFonts w:ascii="Courier New" w:hAnsi="Courier New"/>
                <w:color w:val="F8F8F2"/>
                <w:sz w:val="16"/>
              </w:rPr>
              <w:t>)</w:t>
            </w:r>
            <w:r>
              <w:rPr>
                <w:rFonts w:ascii="Courier New" w:hAnsi="Courier New"/>
                <w:color w:val="FF79C6"/>
                <w:sz w:val="16"/>
              </w:rPr>
              <w:t>.</w:t>
            </w:r>
            <w:r>
              <w:rPr>
                <w:rFonts w:ascii="Courier New" w:hAnsi="Courier New"/>
                <w:color w:val="F8F8F2"/>
                <w:sz w:val="16"/>
              </w:rPr>
              <w:t>toPandas()</w:t>
            </w:r>
          </w:p>
          <w:p w14:paraId="6B17A756" w14:textId="77777777" w:rsidR="000E6A85" w:rsidRDefault="00000000">
            <w:pPr>
              <w:spacing w:before="20" w:after="20"/>
            </w:pPr>
            <w:r>
              <w:rPr>
                <w:rFonts w:ascii="Courier New" w:hAnsi="Courier New"/>
                <w:color w:val="F8F8F2"/>
                <w:sz w:val="16"/>
              </w:rPr>
              <w:t>df_export</w:t>
            </w:r>
            <w:r>
              <w:rPr>
                <w:rFonts w:ascii="Courier New" w:hAnsi="Courier New"/>
                <w:color w:val="FF79C6"/>
                <w:sz w:val="16"/>
              </w:rPr>
              <w:t>.</w:t>
            </w:r>
            <w:r>
              <w:rPr>
                <w:rFonts w:ascii="Courier New" w:hAnsi="Courier New"/>
                <w:color w:val="F8F8F2"/>
                <w:sz w:val="16"/>
              </w:rPr>
              <w:t>to_excel(</w:t>
            </w:r>
            <w:r>
              <w:rPr>
                <w:rFonts w:ascii="Courier New" w:hAnsi="Courier New"/>
                <w:color w:val="F1FA8C"/>
                <w:sz w:val="16"/>
              </w:rPr>
              <w:t>"/tmp/bronze_empresometro.xlsx"</w:t>
            </w:r>
            <w:r>
              <w:rPr>
                <w:rFonts w:ascii="Courier New" w:hAnsi="Courier New"/>
                <w:color w:val="F8F8F2"/>
                <w:sz w:val="16"/>
              </w:rPr>
              <w:t>, index</w:t>
            </w:r>
            <w:r>
              <w:rPr>
                <w:rFonts w:ascii="Courier New" w:hAnsi="Courier New"/>
                <w:color w:val="FF79C6"/>
                <w:sz w:val="16"/>
              </w:rPr>
              <w:t>=False</w:t>
            </w:r>
            <w:r>
              <w:rPr>
                <w:rFonts w:ascii="Courier New" w:hAnsi="Courier New"/>
                <w:color w:val="F8F8F2"/>
                <w:sz w:val="16"/>
              </w:rPr>
              <w:t>, engine</w:t>
            </w:r>
            <w:r>
              <w:rPr>
                <w:rFonts w:ascii="Courier New" w:hAnsi="Courier New"/>
                <w:color w:val="FF79C6"/>
                <w:sz w:val="16"/>
              </w:rPr>
              <w:t>=</w:t>
            </w:r>
            <w:r>
              <w:rPr>
                <w:rFonts w:ascii="Courier New" w:hAnsi="Courier New"/>
                <w:color w:val="F1FA8C"/>
                <w:sz w:val="16"/>
              </w:rPr>
              <w:t>"openpyxl"</w:t>
            </w:r>
            <w:r>
              <w:rPr>
                <w:rFonts w:ascii="Courier New" w:hAnsi="Courier New"/>
                <w:color w:val="F8F8F2"/>
                <w:sz w:val="16"/>
              </w:rPr>
              <w:t>)</w:t>
            </w:r>
          </w:p>
          <w:p w14:paraId="057B6D08" w14:textId="77777777" w:rsidR="000E6A85" w:rsidRDefault="00000000">
            <w:pPr>
              <w:spacing w:before="20" w:after="20"/>
            </w:pPr>
            <w:r>
              <w:rPr>
                <w:rFonts w:ascii="Courier New" w:hAnsi="Courier New"/>
                <w:color w:val="F8F8F2"/>
                <w:sz w:val="16"/>
              </w:rPr>
              <w:t>shutil</w:t>
            </w:r>
            <w:r>
              <w:rPr>
                <w:rFonts w:ascii="Courier New" w:hAnsi="Courier New"/>
                <w:color w:val="FF79C6"/>
                <w:sz w:val="16"/>
              </w:rPr>
              <w:t>.</w:t>
            </w:r>
            <w:r>
              <w:rPr>
                <w:rFonts w:ascii="Courier New" w:hAnsi="Courier New"/>
                <w:color w:val="F8F8F2"/>
                <w:sz w:val="16"/>
              </w:rPr>
              <w:t>copy(</w:t>
            </w:r>
            <w:r>
              <w:rPr>
                <w:rFonts w:ascii="Courier New" w:hAnsi="Courier New"/>
                <w:color w:val="F1FA8C"/>
                <w:sz w:val="16"/>
              </w:rPr>
              <w:t>"/tmp/bronze_empresometro.xlsx"</w:t>
            </w:r>
            <w:r>
              <w:rPr>
                <w:rFonts w:ascii="Courier New" w:hAnsi="Courier New"/>
                <w:color w:val="F8F8F2"/>
                <w:sz w:val="16"/>
              </w:rPr>
              <w:t>, output_path)</w:t>
            </w:r>
          </w:p>
          <w:p w14:paraId="6B1276D6" w14:textId="77777777" w:rsidR="000E6A85" w:rsidRDefault="00000000">
            <w:pPr>
              <w:spacing w:before="20" w:after="20"/>
            </w:pPr>
            <w:r>
              <w:rPr>
                <w:rFonts w:ascii="Courier New" w:hAnsi="Courier New"/>
                <w:color w:val="8BE9FD"/>
                <w:sz w:val="16"/>
              </w:rPr>
              <w:t>print</w:t>
            </w:r>
            <w:r>
              <w:rPr>
                <w:rFonts w:ascii="Courier New" w:hAnsi="Courier New"/>
                <w:color w:val="F8F8F2"/>
                <w:sz w:val="16"/>
              </w:rPr>
              <w:t>(</w:t>
            </w:r>
            <w:r>
              <w:rPr>
                <w:rFonts w:ascii="Courier New" w:hAnsi="Courier New"/>
                <w:color w:val="F1FA8C"/>
                <w:sz w:val="16"/>
              </w:rPr>
              <w:t>f"✔ Arquivo salvo em {</w:t>
            </w:r>
            <w:r>
              <w:rPr>
                <w:rFonts w:ascii="Courier New" w:hAnsi="Courier New"/>
                <w:color w:val="F8F8F2"/>
                <w:sz w:val="16"/>
              </w:rPr>
              <w:t>output_path</w:t>
            </w:r>
            <w:r>
              <w:rPr>
                <w:rFonts w:ascii="Courier New" w:hAnsi="Courier New"/>
                <w:color w:val="F1FA8C"/>
                <w:sz w:val="16"/>
              </w:rPr>
              <w:t>}"</w:t>
            </w:r>
            <w:r>
              <w:rPr>
                <w:rFonts w:ascii="Courier New" w:hAnsi="Courier New"/>
                <w:color w:val="F8F8F2"/>
                <w:sz w:val="16"/>
              </w:rPr>
              <w:t>)</w:t>
            </w:r>
          </w:p>
          <w:p w14:paraId="3E65F304" w14:textId="77777777" w:rsidR="000E6A85" w:rsidRDefault="000E6A85">
            <w:pPr>
              <w:spacing w:before="20" w:after="20"/>
            </w:pPr>
          </w:p>
        </w:tc>
      </w:tr>
    </w:tbl>
    <w:p w14:paraId="7ED89165" w14:textId="77777777" w:rsidR="000E6A85" w:rsidRDefault="000E6A85"/>
    <w:p w14:paraId="554ED3A4" w14:textId="77777777" w:rsidR="000E6A85" w:rsidRDefault="00000000">
      <w:r>
        <w:br w:type="page"/>
      </w:r>
    </w:p>
    <w:tbl>
      <w:tblPr>
        <w:tblStyle w:val="Tabelacomgrade"/>
        <w:tblW w:w="0" w:type="auto"/>
        <w:tblLook w:val="04A0" w:firstRow="1" w:lastRow="0" w:firstColumn="1" w:lastColumn="0" w:noHBand="0" w:noVBand="1"/>
      </w:tblPr>
      <w:tblGrid>
        <w:gridCol w:w="9360"/>
      </w:tblGrid>
      <w:tr w:rsidR="000E6A85" w14:paraId="1ED06715"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4C1A0F79" w14:textId="77777777" w:rsidR="000E6A85" w:rsidRDefault="00000000">
            <w:r>
              <w:rPr>
                <w:b/>
                <w:color w:val="FFBE00"/>
                <w:sz w:val="28"/>
              </w:rPr>
              <w:lastRenderedPageBreak/>
              <w:t xml:space="preserve">  6.  FUNÇÕES E CLASSES DEFINIDAS</w:t>
            </w:r>
          </w:p>
        </w:tc>
      </w:tr>
    </w:tbl>
    <w:p w14:paraId="3C0F471A" w14:textId="77777777" w:rsidR="000E6A85" w:rsidRDefault="000E6A85"/>
    <w:p w14:paraId="31278C4F" w14:textId="77777777" w:rsidR="000E6A85" w:rsidRDefault="00000000">
      <w:pPr>
        <w:pBdr>
          <w:bottom w:val="single" w:sz="16" w:space="1" w:color="FFBE00"/>
        </w:pBdr>
      </w:pPr>
      <w:r>
        <w:rPr>
          <w:b/>
          <w:color w:val="1A1A1A"/>
          <w:sz w:val="24"/>
        </w:rPr>
        <w:t>Funções</w:t>
      </w:r>
    </w:p>
    <w:p w14:paraId="553E80B3" w14:textId="77777777" w:rsidR="000E6A85" w:rsidRDefault="000E6A85"/>
    <w:tbl>
      <w:tblPr>
        <w:tblStyle w:val="Tabelacomgrade"/>
        <w:tblW w:w="0" w:type="auto"/>
        <w:tblLook w:val="04A0" w:firstRow="1" w:lastRow="0" w:firstColumn="1" w:lastColumn="0" w:noHBand="0" w:noVBand="1"/>
      </w:tblPr>
      <w:tblGrid>
        <w:gridCol w:w="3120"/>
        <w:gridCol w:w="3120"/>
        <w:gridCol w:w="3120"/>
      </w:tblGrid>
      <w:tr w:rsidR="000E6A85" w14:paraId="11EBA537" w14:textId="77777777">
        <w:tc>
          <w:tcPr>
            <w:tcW w:w="3120" w:type="dxa"/>
            <w:shd w:val="clear" w:color="auto" w:fill="FFBE00"/>
          </w:tcPr>
          <w:p w14:paraId="59DC303D" w14:textId="77777777" w:rsidR="000E6A85" w:rsidRDefault="00000000">
            <w:pPr>
              <w:jc w:val="center"/>
            </w:pPr>
            <w:r>
              <w:rPr>
                <w:b/>
                <w:color w:val="1A1A1A"/>
                <w:sz w:val="18"/>
              </w:rPr>
              <w:t>Nome</w:t>
            </w:r>
          </w:p>
        </w:tc>
        <w:tc>
          <w:tcPr>
            <w:tcW w:w="3120" w:type="dxa"/>
            <w:shd w:val="clear" w:color="auto" w:fill="FFBE00"/>
          </w:tcPr>
          <w:p w14:paraId="6F336C80" w14:textId="77777777" w:rsidR="000E6A85" w:rsidRDefault="00000000">
            <w:pPr>
              <w:jc w:val="center"/>
            </w:pPr>
            <w:r>
              <w:rPr>
                <w:b/>
                <w:color w:val="1A1A1A"/>
                <w:sz w:val="18"/>
              </w:rPr>
              <w:t>Parâmetros</w:t>
            </w:r>
          </w:p>
        </w:tc>
        <w:tc>
          <w:tcPr>
            <w:tcW w:w="3120" w:type="dxa"/>
            <w:shd w:val="clear" w:color="auto" w:fill="FFBE00"/>
          </w:tcPr>
          <w:p w14:paraId="22D64A43" w14:textId="77777777" w:rsidR="000E6A85" w:rsidRDefault="00000000">
            <w:pPr>
              <w:jc w:val="center"/>
            </w:pPr>
            <w:r>
              <w:rPr>
                <w:b/>
                <w:color w:val="1A1A1A"/>
                <w:sz w:val="18"/>
              </w:rPr>
              <w:t>Célula</w:t>
            </w:r>
          </w:p>
        </w:tc>
      </w:tr>
      <w:tr w:rsidR="000E6A85" w14:paraId="66DB71E4" w14:textId="77777777">
        <w:tc>
          <w:tcPr>
            <w:tcW w:w="3120" w:type="dxa"/>
            <w:shd w:val="clear" w:color="auto" w:fill="FFFFFF"/>
          </w:tcPr>
          <w:p w14:paraId="182DDD4A" w14:textId="77777777" w:rsidR="000E6A85" w:rsidRDefault="00000000">
            <w:r>
              <w:rPr>
                <w:sz w:val="18"/>
              </w:rPr>
              <w:t>ensure_dir</w:t>
            </w:r>
          </w:p>
        </w:tc>
        <w:tc>
          <w:tcPr>
            <w:tcW w:w="3120" w:type="dxa"/>
            <w:shd w:val="clear" w:color="auto" w:fill="FFFFFF"/>
          </w:tcPr>
          <w:p w14:paraId="328F1D1A" w14:textId="77777777" w:rsidR="000E6A85" w:rsidRDefault="00000000">
            <w:r>
              <w:rPr>
                <w:sz w:val="18"/>
              </w:rPr>
              <w:t>path_posix: str</w:t>
            </w:r>
          </w:p>
        </w:tc>
        <w:tc>
          <w:tcPr>
            <w:tcW w:w="3120" w:type="dxa"/>
            <w:shd w:val="clear" w:color="auto" w:fill="FFFFFF"/>
          </w:tcPr>
          <w:p w14:paraId="375C3148" w14:textId="77777777" w:rsidR="000E6A85" w:rsidRDefault="00000000">
            <w:r>
              <w:rPr>
                <w:sz w:val="18"/>
              </w:rPr>
              <w:t>#4</w:t>
            </w:r>
          </w:p>
        </w:tc>
      </w:tr>
      <w:tr w:rsidR="000E6A85" w14:paraId="3ADC404F" w14:textId="77777777">
        <w:tc>
          <w:tcPr>
            <w:tcW w:w="3120" w:type="dxa"/>
            <w:shd w:val="clear" w:color="auto" w:fill="FFF8DC"/>
          </w:tcPr>
          <w:p w14:paraId="0BAD36C3" w14:textId="77777777" w:rsidR="000E6A85" w:rsidRDefault="00000000">
            <w:r>
              <w:rPr>
                <w:sz w:val="18"/>
              </w:rPr>
              <w:t>list_csv_files</w:t>
            </w:r>
          </w:p>
        </w:tc>
        <w:tc>
          <w:tcPr>
            <w:tcW w:w="3120" w:type="dxa"/>
            <w:shd w:val="clear" w:color="auto" w:fill="FFF8DC"/>
          </w:tcPr>
          <w:p w14:paraId="0F1A7EC8" w14:textId="77777777" w:rsidR="000E6A85" w:rsidRDefault="00000000">
            <w:r>
              <w:rPr>
                <w:sz w:val="18"/>
              </w:rPr>
              <w:t>ctx: ClientContext, folder_srv_rel_url: str, recursive: bool = False</w:t>
            </w:r>
          </w:p>
        </w:tc>
        <w:tc>
          <w:tcPr>
            <w:tcW w:w="3120" w:type="dxa"/>
            <w:shd w:val="clear" w:color="auto" w:fill="FFF8DC"/>
          </w:tcPr>
          <w:p w14:paraId="067E6B05" w14:textId="77777777" w:rsidR="000E6A85" w:rsidRDefault="00000000">
            <w:r>
              <w:rPr>
                <w:sz w:val="18"/>
              </w:rPr>
              <w:t>#4</w:t>
            </w:r>
          </w:p>
        </w:tc>
      </w:tr>
      <w:tr w:rsidR="000E6A85" w14:paraId="1365C25F" w14:textId="77777777">
        <w:tc>
          <w:tcPr>
            <w:tcW w:w="3120" w:type="dxa"/>
            <w:shd w:val="clear" w:color="auto" w:fill="FFFFFF"/>
          </w:tcPr>
          <w:p w14:paraId="2E9BF7F5" w14:textId="77777777" w:rsidR="000E6A85" w:rsidRDefault="00000000">
            <w:r>
              <w:rPr>
                <w:sz w:val="18"/>
              </w:rPr>
              <w:t>download_binary</w:t>
            </w:r>
          </w:p>
        </w:tc>
        <w:tc>
          <w:tcPr>
            <w:tcW w:w="3120" w:type="dxa"/>
            <w:shd w:val="clear" w:color="auto" w:fill="FFFFFF"/>
          </w:tcPr>
          <w:p w14:paraId="30844301" w14:textId="77777777" w:rsidR="000E6A85" w:rsidRDefault="00000000">
            <w:r>
              <w:rPr>
                <w:sz w:val="18"/>
              </w:rPr>
              <w:t>ctx: ClientContext, server_relative_url: str</w:t>
            </w:r>
          </w:p>
        </w:tc>
        <w:tc>
          <w:tcPr>
            <w:tcW w:w="3120" w:type="dxa"/>
            <w:shd w:val="clear" w:color="auto" w:fill="FFFFFF"/>
          </w:tcPr>
          <w:p w14:paraId="5D0B3E66" w14:textId="77777777" w:rsidR="000E6A85" w:rsidRDefault="00000000">
            <w:r>
              <w:rPr>
                <w:sz w:val="18"/>
              </w:rPr>
              <w:t>#4</w:t>
            </w:r>
          </w:p>
        </w:tc>
      </w:tr>
      <w:tr w:rsidR="000E6A85" w14:paraId="32055E1D" w14:textId="77777777">
        <w:tc>
          <w:tcPr>
            <w:tcW w:w="3120" w:type="dxa"/>
            <w:shd w:val="clear" w:color="auto" w:fill="FFF8DC"/>
          </w:tcPr>
          <w:p w14:paraId="41DE7EE5" w14:textId="77777777" w:rsidR="000E6A85" w:rsidRDefault="00000000">
            <w:r>
              <w:rPr>
                <w:sz w:val="18"/>
              </w:rPr>
              <w:t>write_bytes</w:t>
            </w:r>
          </w:p>
        </w:tc>
        <w:tc>
          <w:tcPr>
            <w:tcW w:w="3120" w:type="dxa"/>
            <w:shd w:val="clear" w:color="auto" w:fill="FFF8DC"/>
          </w:tcPr>
          <w:p w14:paraId="0FB6DC81" w14:textId="77777777" w:rsidR="000E6A85" w:rsidRDefault="00000000">
            <w:r>
              <w:rPr>
                <w:sz w:val="18"/>
              </w:rPr>
              <w:t>path_posix: str, content: bytes, overwrite=True</w:t>
            </w:r>
          </w:p>
        </w:tc>
        <w:tc>
          <w:tcPr>
            <w:tcW w:w="3120" w:type="dxa"/>
            <w:shd w:val="clear" w:color="auto" w:fill="FFF8DC"/>
          </w:tcPr>
          <w:p w14:paraId="7535F503" w14:textId="77777777" w:rsidR="000E6A85" w:rsidRDefault="00000000">
            <w:r>
              <w:rPr>
                <w:sz w:val="18"/>
              </w:rPr>
              <w:t>#4</w:t>
            </w:r>
          </w:p>
        </w:tc>
      </w:tr>
      <w:tr w:rsidR="000E6A85" w14:paraId="38C5B7E9" w14:textId="77777777">
        <w:tc>
          <w:tcPr>
            <w:tcW w:w="3120" w:type="dxa"/>
            <w:shd w:val="clear" w:color="auto" w:fill="FFFFFF"/>
          </w:tcPr>
          <w:p w14:paraId="12F85947" w14:textId="77777777" w:rsidR="000E6A85" w:rsidRDefault="00000000">
            <w:r>
              <w:rPr>
                <w:sz w:val="18"/>
              </w:rPr>
              <w:t>to_posix</w:t>
            </w:r>
          </w:p>
        </w:tc>
        <w:tc>
          <w:tcPr>
            <w:tcW w:w="3120" w:type="dxa"/>
            <w:shd w:val="clear" w:color="auto" w:fill="FFFFFF"/>
          </w:tcPr>
          <w:p w14:paraId="5C85AAFE" w14:textId="77777777" w:rsidR="000E6A85" w:rsidRDefault="00000000">
            <w:r>
              <w:rPr>
                <w:sz w:val="18"/>
              </w:rPr>
              <w:t>dbfs_path: str</w:t>
            </w:r>
          </w:p>
        </w:tc>
        <w:tc>
          <w:tcPr>
            <w:tcW w:w="3120" w:type="dxa"/>
            <w:shd w:val="clear" w:color="auto" w:fill="FFFFFF"/>
          </w:tcPr>
          <w:p w14:paraId="0EFDC6F1" w14:textId="77777777" w:rsidR="000E6A85" w:rsidRDefault="00000000">
            <w:r>
              <w:rPr>
                <w:sz w:val="18"/>
              </w:rPr>
              <w:t>#5</w:t>
            </w:r>
          </w:p>
        </w:tc>
      </w:tr>
      <w:tr w:rsidR="000E6A85" w14:paraId="2051285C" w14:textId="77777777">
        <w:tc>
          <w:tcPr>
            <w:tcW w:w="3120" w:type="dxa"/>
            <w:shd w:val="clear" w:color="auto" w:fill="FFF8DC"/>
          </w:tcPr>
          <w:p w14:paraId="142D2D81" w14:textId="77777777" w:rsidR="000E6A85" w:rsidRDefault="00000000">
            <w:r>
              <w:rPr>
                <w:sz w:val="18"/>
              </w:rPr>
              <w:t>to_posix</w:t>
            </w:r>
          </w:p>
        </w:tc>
        <w:tc>
          <w:tcPr>
            <w:tcW w:w="3120" w:type="dxa"/>
            <w:shd w:val="clear" w:color="auto" w:fill="FFF8DC"/>
          </w:tcPr>
          <w:p w14:paraId="243768C2" w14:textId="77777777" w:rsidR="000E6A85" w:rsidRDefault="00000000">
            <w:r>
              <w:rPr>
                <w:sz w:val="18"/>
              </w:rPr>
              <w:t>dbfs_path: str</w:t>
            </w:r>
          </w:p>
        </w:tc>
        <w:tc>
          <w:tcPr>
            <w:tcW w:w="3120" w:type="dxa"/>
            <w:shd w:val="clear" w:color="auto" w:fill="FFF8DC"/>
          </w:tcPr>
          <w:p w14:paraId="7CBAAB78" w14:textId="77777777" w:rsidR="000E6A85" w:rsidRDefault="00000000">
            <w:r>
              <w:rPr>
                <w:sz w:val="18"/>
              </w:rPr>
              <w:t>#6</w:t>
            </w:r>
          </w:p>
        </w:tc>
      </w:tr>
      <w:tr w:rsidR="000E6A85" w14:paraId="338B8909" w14:textId="77777777">
        <w:tc>
          <w:tcPr>
            <w:tcW w:w="3120" w:type="dxa"/>
            <w:shd w:val="clear" w:color="auto" w:fill="FFFFFF"/>
          </w:tcPr>
          <w:p w14:paraId="64861E5F" w14:textId="77777777" w:rsidR="000E6A85" w:rsidRDefault="00000000">
            <w:r>
              <w:rPr>
                <w:sz w:val="18"/>
              </w:rPr>
              <w:t>sniff_delimiter</w:t>
            </w:r>
          </w:p>
        </w:tc>
        <w:tc>
          <w:tcPr>
            <w:tcW w:w="3120" w:type="dxa"/>
            <w:shd w:val="clear" w:color="auto" w:fill="FFFFFF"/>
          </w:tcPr>
          <w:p w14:paraId="08481142" w14:textId="77777777" w:rsidR="000E6A85" w:rsidRDefault="00000000">
            <w:r>
              <w:rPr>
                <w:sz w:val="18"/>
              </w:rPr>
              <w:t>sample_bytes: bytes, fallbacks=(",", ";", "|", "\t"</w:t>
            </w:r>
          </w:p>
        </w:tc>
        <w:tc>
          <w:tcPr>
            <w:tcW w:w="3120" w:type="dxa"/>
            <w:shd w:val="clear" w:color="auto" w:fill="FFFFFF"/>
          </w:tcPr>
          <w:p w14:paraId="4FCAD649" w14:textId="77777777" w:rsidR="000E6A85" w:rsidRDefault="00000000">
            <w:r>
              <w:rPr>
                <w:sz w:val="18"/>
              </w:rPr>
              <w:t>#6</w:t>
            </w:r>
          </w:p>
        </w:tc>
      </w:tr>
      <w:tr w:rsidR="000E6A85" w14:paraId="6E433820" w14:textId="77777777">
        <w:tc>
          <w:tcPr>
            <w:tcW w:w="3120" w:type="dxa"/>
            <w:shd w:val="clear" w:color="auto" w:fill="FFF8DC"/>
          </w:tcPr>
          <w:p w14:paraId="0B14E1EF" w14:textId="77777777" w:rsidR="000E6A85" w:rsidRDefault="00000000">
            <w:r>
              <w:rPr>
                <w:sz w:val="18"/>
              </w:rPr>
              <w:t>has_mixed_types</w:t>
            </w:r>
          </w:p>
        </w:tc>
        <w:tc>
          <w:tcPr>
            <w:tcW w:w="3120" w:type="dxa"/>
            <w:shd w:val="clear" w:color="auto" w:fill="FFF8DC"/>
          </w:tcPr>
          <w:p w14:paraId="3B2C4220" w14:textId="77777777" w:rsidR="000E6A85" w:rsidRDefault="00000000">
            <w:r>
              <w:rPr>
                <w:sz w:val="18"/>
              </w:rPr>
              <w:t>s: pd.Series, sample=5000</w:t>
            </w:r>
          </w:p>
        </w:tc>
        <w:tc>
          <w:tcPr>
            <w:tcW w:w="3120" w:type="dxa"/>
            <w:shd w:val="clear" w:color="auto" w:fill="FFF8DC"/>
          </w:tcPr>
          <w:p w14:paraId="2BF19739" w14:textId="77777777" w:rsidR="000E6A85" w:rsidRDefault="00000000">
            <w:r>
              <w:rPr>
                <w:sz w:val="18"/>
              </w:rPr>
              <w:t>#7</w:t>
            </w:r>
          </w:p>
        </w:tc>
      </w:tr>
      <w:tr w:rsidR="000E6A85" w14:paraId="695FA45A" w14:textId="77777777">
        <w:tc>
          <w:tcPr>
            <w:tcW w:w="3120" w:type="dxa"/>
            <w:shd w:val="clear" w:color="auto" w:fill="FFFFFF"/>
          </w:tcPr>
          <w:p w14:paraId="23CD1C56" w14:textId="77777777" w:rsidR="000E6A85" w:rsidRDefault="00000000">
            <w:r>
              <w:rPr>
                <w:sz w:val="18"/>
              </w:rPr>
              <w:t>normalize_for_delta</w:t>
            </w:r>
          </w:p>
        </w:tc>
        <w:tc>
          <w:tcPr>
            <w:tcW w:w="3120" w:type="dxa"/>
            <w:shd w:val="clear" w:color="auto" w:fill="FFFFFF"/>
          </w:tcPr>
          <w:p w14:paraId="0EC4DAB3" w14:textId="77777777" w:rsidR="000E6A85" w:rsidRDefault="00000000">
            <w:r>
              <w:rPr>
                <w:sz w:val="18"/>
              </w:rPr>
              <w:t>col: str</w:t>
            </w:r>
          </w:p>
        </w:tc>
        <w:tc>
          <w:tcPr>
            <w:tcW w:w="3120" w:type="dxa"/>
            <w:shd w:val="clear" w:color="auto" w:fill="FFFFFF"/>
          </w:tcPr>
          <w:p w14:paraId="3106B522" w14:textId="77777777" w:rsidR="000E6A85" w:rsidRDefault="00000000">
            <w:r>
              <w:rPr>
                <w:sz w:val="18"/>
              </w:rPr>
              <w:t>#7</w:t>
            </w:r>
          </w:p>
        </w:tc>
      </w:tr>
    </w:tbl>
    <w:p w14:paraId="15310A15" w14:textId="77777777" w:rsidR="000E6A85" w:rsidRDefault="000E6A85"/>
    <w:p w14:paraId="155C8500" w14:textId="77777777" w:rsidR="000E6A85" w:rsidRDefault="000E6A85"/>
    <w:p w14:paraId="1966FB69" w14:textId="77777777" w:rsidR="000E6A85" w:rsidRDefault="00000000">
      <w:pPr>
        <w:pBdr>
          <w:bottom w:val="single" w:sz="16" w:space="1" w:color="FFBE00"/>
        </w:pBdr>
      </w:pPr>
      <w:r>
        <w:rPr>
          <w:b/>
          <w:color w:val="1A1A1A"/>
          <w:sz w:val="24"/>
        </w:rPr>
        <w:t>Operações DataFrame Utilizadas</w:t>
      </w:r>
    </w:p>
    <w:p w14:paraId="1EC7BDA5" w14:textId="77777777" w:rsidR="000E6A85" w:rsidRDefault="000E6A85"/>
    <w:p w14:paraId="6FC315E4" w14:textId="77777777" w:rsidR="000E6A85" w:rsidRDefault="00000000">
      <w:pPr>
        <w:spacing w:after="80"/>
      </w:pPr>
      <w:r>
        <w:rPr>
          <w:sz w:val="20"/>
        </w:rPr>
        <w:t>Transformações PySpark/Pandas detectadas:</w:t>
      </w:r>
    </w:p>
    <w:p w14:paraId="2A2BB973" w14:textId="77777777" w:rsidR="000E6A85" w:rsidRDefault="00000000">
      <w:pPr>
        <w:spacing w:after="40"/>
        <w:ind w:left="288"/>
      </w:pPr>
      <w:r>
        <w:rPr>
          <w:sz w:val="19"/>
        </w:rPr>
        <w:t xml:space="preserve">  ▸  dropna</w:t>
      </w:r>
    </w:p>
    <w:p w14:paraId="6A7640B9" w14:textId="77777777" w:rsidR="000E6A85" w:rsidRDefault="00000000">
      <w:pPr>
        <w:spacing w:after="40"/>
        <w:ind w:left="288"/>
      </w:pPr>
      <w:r>
        <w:rPr>
          <w:sz w:val="19"/>
        </w:rPr>
        <w:t xml:space="preserve">  ▸  join</w:t>
      </w:r>
    </w:p>
    <w:p w14:paraId="559DF224" w14:textId="77777777" w:rsidR="000E6A85" w:rsidRDefault="00000000">
      <w:pPr>
        <w:spacing w:after="40"/>
        <w:ind w:left="288"/>
      </w:pPr>
      <w:r>
        <w:rPr>
          <w:sz w:val="19"/>
        </w:rPr>
        <w:t xml:space="preserve">  ▸  limit</w:t>
      </w:r>
    </w:p>
    <w:p w14:paraId="275F2F5D" w14:textId="77777777" w:rsidR="000E6A85" w:rsidRDefault="00000000">
      <w:pPr>
        <w:spacing w:after="40"/>
        <w:ind w:left="288"/>
      </w:pPr>
      <w:r>
        <w:rPr>
          <w:sz w:val="19"/>
        </w:rPr>
        <w:t xml:space="preserve">  ▸  saveAsTable</w:t>
      </w:r>
    </w:p>
    <w:p w14:paraId="09A8C5ED" w14:textId="77777777" w:rsidR="000E6A85" w:rsidRDefault="00000000">
      <w:pPr>
        <w:spacing w:after="40"/>
        <w:ind w:left="288"/>
      </w:pPr>
      <w:r>
        <w:rPr>
          <w:sz w:val="19"/>
        </w:rPr>
        <w:t xml:space="preserve">  ▸  toPandas</w:t>
      </w:r>
    </w:p>
    <w:p w14:paraId="2ABDBEFC" w14:textId="77777777" w:rsidR="000E6A85" w:rsidRDefault="00000000">
      <w:r>
        <w:br w:type="page"/>
      </w:r>
    </w:p>
    <w:tbl>
      <w:tblPr>
        <w:tblStyle w:val="Tabelacomgrade"/>
        <w:tblW w:w="0" w:type="auto"/>
        <w:tblLook w:val="04A0" w:firstRow="1" w:lastRow="0" w:firstColumn="1" w:lastColumn="0" w:noHBand="0" w:noVBand="1"/>
      </w:tblPr>
      <w:tblGrid>
        <w:gridCol w:w="9360"/>
      </w:tblGrid>
      <w:tr w:rsidR="000E6A85" w14:paraId="63639D49" w14:textId="77777777">
        <w:tc>
          <w:tcPr>
            <w:tcW w:w="9360" w:type="dxa"/>
            <w:tcBorders>
              <w:top w:val="single" w:sz="4" w:space="0" w:color="FFBE00"/>
              <w:left w:val="single" w:sz="4" w:space="0" w:color="FFBE00"/>
              <w:bottom w:val="single" w:sz="4" w:space="0" w:color="FFBE00"/>
              <w:right w:val="single" w:sz="4" w:space="0" w:color="FFBE00"/>
            </w:tcBorders>
            <w:shd w:val="clear" w:color="auto" w:fill="1A1A1A"/>
          </w:tcPr>
          <w:p w14:paraId="4C5491A1" w14:textId="77777777" w:rsidR="000E6A85" w:rsidRDefault="00000000">
            <w:r>
              <w:rPr>
                <w:b/>
                <w:color w:val="FFBE00"/>
                <w:sz w:val="28"/>
              </w:rPr>
              <w:lastRenderedPageBreak/>
              <w:t xml:space="preserve">  7.  OUTPUTS E RESULTADOS</w:t>
            </w:r>
          </w:p>
        </w:tc>
      </w:tr>
    </w:tbl>
    <w:p w14:paraId="7F95E483" w14:textId="77777777" w:rsidR="000E6A85" w:rsidRDefault="000E6A85"/>
    <w:p w14:paraId="346C847B" w14:textId="77777777" w:rsidR="000E6A85" w:rsidRDefault="00000000">
      <w:pPr>
        <w:spacing w:after="80"/>
      </w:pPr>
      <w:r>
        <w:rPr>
          <w:sz w:val="20"/>
        </w:rPr>
        <w:t>4 células com outputs registrados.</w:t>
      </w:r>
    </w:p>
    <w:p w14:paraId="42232525" w14:textId="77777777" w:rsidR="000E6A85" w:rsidRDefault="000E6A85"/>
    <w:p w14:paraId="5954DAB3" w14:textId="77777777" w:rsidR="000E6A85" w:rsidRDefault="00000000">
      <w:pPr>
        <w:pBdr>
          <w:bottom w:val="single" w:sz="16" w:space="1" w:color="FFBE00"/>
        </w:pBdr>
      </w:pPr>
      <w:r>
        <w:rPr>
          <w:b/>
          <w:color w:val="404040"/>
          <w:sz w:val="20"/>
        </w:rPr>
        <w:t>Célula #4 — Leitura de dados</w:t>
      </w:r>
    </w:p>
    <w:p w14:paraId="2756F233" w14:textId="77777777" w:rsidR="000E6A85" w:rsidRDefault="000E6A85"/>
    <w:tbl>
      <w:tblPr>
        <w:tblStyle w:val="Tabelacomgrade"/>
        <w:tblW w:w="0" w:type="auto"/>
        <w:tblLook w:val="04A0" w:firstRow="1" w:lastRow="0" w:firstColumn="1" w:lastColumn="0" w:noHBand="0" w:noVBand="1"/>
      </w:tblPr>
      <w:tblGrid>
        <w:gridCol w:w="9360"/>
      </w:tblGrid>
      <w:tr w:rsidR="000E6A85" w14:paraId="1C2C26F9"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4D965AF4" w14:textId="77777777" w:rsidR="000E6A85" w:rsidRDefault="00000000">
            <w:r>
              <w:rPr>
                <w:b/>
                <w:color w:val="1A1A1A"/>
                <w:sz w:val="19"/>
              </w:rPr>
              <w:t xml:space="preserve">Output:  </w:t>
            </w:r>
            <w:r>
              <w:rPr>
                <w:sz w:val="19"/>
              </w:rPr>
              <w:t>[2026-03-26T11:49:39] Iniciando listagem e download de CSVs do SharePoint...</w:t>
            </w:r>
            <w:r>
              <w:rPr>
                <w:sz w:val="19"/>
              </w:rPr>
              <w:br/>
              <w:t>Pasta SharePoint: /sites/JohnDeere_Empresometro/Shared Documents/Empresometro/Datalake</w:t>
            </w:r>
            <w:r>
              <w:rPr>
                <w:sz w:val="19"/>
              </w:rPr>
              <w:br/>
              <w:t>Destino (Volume): /Volumes/jd/ds_bronze_jd/pipeline/Empresometro</w:t>
            </w:r>
            <w:r>
              <w:rPr>
                <w:sz w:val="19"/>
              </w:rPr>
              <w:br/>
            </w:r>
            <w:r>
              <w:rPr>
                <w:sz w:val="19"/>
              </w:rPr>
              <w:br/>
              <w:t>Encontrados 2 arquivo(s) .csv.</w:t>
            </w:r>
            <w:r>
              <w:rPr>
                <w:sz w:val="19"/>
              </w:rPr>
              <w:br/>
              <w:t xml:space="preserve">  01. 20260206_entrega.csv  ←  /sites/JohnDeere_Empresometro/Shared Documents/Empresometro/Datalake/20260206_entrega.csv</w:t>
            </w:r>
            <w:r>
              <w:rPr>
                <w:sz w:val="19"/>
              </w:rPr>
              <w:br/>
              <w:t xml:space="preserve">  02. 20260303_entrega.csv  ←  /sites/JohnDeere_Empresometro/Shared Documents/Empresometro/Datalake/20260303_entrega.c</w:t>
            </w:r>
            <w:r>
              <w:rPr>
                <w:sz w:val="19"/>
              </w:rPr>
              <w:br/>
              <w:t>[2026-03-26T11:49:43] Processo concluído.</w:t>
            </w:r>
          </w:p>
        </w:tc>
      </w:tr>
    </w:tbl>
    <w:p w14:paraId="64DFDA3F" w14:textId="77777777" w:rsidR="000E6A85" w:rsidRDefault="000E6A85"/>
    <w:p w14:paraId="7AC4A123" w14:textId="77777777" w:rsidR="000E6A85" w:rsidRDefault="00000000">
      <w:pPr>
        <w:pBdr>
          <w:bottom w:val="single" w:sz="16" w:space="1" w:color="FFBE00"/>
        </w:pBdr>
      </w:pPr>
      <w:r>
        <w:rPr>
          <w:b/>
          <w:color w:val="404040"/>
          <w:sz w:val="20"/>
        </w:rPr>
        <w:t>Célula #5 — Leitura de dados</w:t>
      </w:r>
    </w:p>
    <w:p w14:paraId="6466BE63" w14:textId="77777777" w:rsidR="000E6A85" w:rsidRDefault="000E6A85"/>
    <w:tbl>
      <w:tblPr>
        <w:tblStyle w:val="Tabelacomgrade"/>
        <w:tblW w:w="0" w:type="auto"/>
        <w:tblLook w:val="04A0" w:firstRow="1" w:lastRow="0" w:firstColumn="1" w:lastColumn="0" w:noHBand="0" w:noVBand="1"/>
      </w:tblPr>
      <w:tblGrid>
        <w:gridCol w:w="9360"/>
      </w:tblGrid>
      <w:tr w:rsidR="000E6A85" w14:paraId="05A33DC8"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54A2D3C6" w14:textId="77777777" w:rsidR="000E6A85" w:rsidRDefault="00000000">
            <w:r>
              <w:rPr>
                <w:b/>
                <w:color w:val="1A1A1A"/>
                <w:sz w:val="19"/>
              </w:rPr>
              <w:t xml:space="preserve">Output:  </w:t>
            </w:r>
            <w:r>
              <w:rPr>
                <w:sz w:val="19"/>
              </w:rPr>
              <w:t>Arquivos encontrados (dbfs):</w:t>
            </w:r>
            <w:r>
              <w:rPr>
                <w:sz w:val="19"/>
              </w:rPr>
              <w:br/>
              <w:t xml:space="preserve"> - dbfs:/Volumes/jd/ds_bronze_jd/pipeline/Empresometro/20260206_entrega.csv</w:t>
            </w:r>
            <w:r>
              <w:rPr>
                <w:sz w:val="19"/>
              </w:rPr>
              <w:br/>
              <w:t xml:space="preserve"> - dbfs:/Volumes/jd/ds_bronze_jd/pipeline/Empresometro/20260303_entrega.csv</w:t>
            </w:r>
            <w:r>
              <w:rPr>
                <w:sz w:val="19"/>
              </w:rPr>
              <w:br/>
            </w:r>
            <w:r>
              <w:rPr>
                <w:sz w:val="19"/>
              </w:rPr>
              <w:br/>
              <w:t>Testando acesso POSIX: /Volumes/jd/ds_bronze_jd/pipeline/Empresometro/20260206_entrega.csv</w:t>
            </w:r>
            <w:r>
              <w:rPr>
                <w:sz w:val="19"/>
              </w:rPr>
              <w:br/>
              <w:t xml:space="preserve">  os.path.exists: True</w:t>
            </w:r>
            <w:r>
              <w:rPr>
                <w:sz w:val="19"/>
              </w:rPr>
              <w:br/>
              <w:t xml:space="preserve">  Leitura 4KB OK, tamanho chunk: 4096</w:t>
            </w:r>
            <w:r>
              <w:rPr>
                <w:sz w:val="19"/>
              </w:rPr>
              <w:br/>
              <w:t xml:space="preserve">  CSV preview OK: (20, 1)</w:t>
            </w:r>
            <w:r>
              <w:rPr>
                <w:sz w:val="19"/>
              </w:rPr>
              <w:br/>
            </w:r>
            <w:r>
              <w:rPr>
                <w:sz w:val="19"/>
              </w:rPr>
              <w:br/>
              <w:t>Testando acesso POSIX: /Volumes/jd/ds_bronze_jd/pipeline/Empresometro/20260303_entrega.csv</w:t>
            </w:r>
            <w:r>
              <w:rPr>
                <w:sz w:val="19"/>
              </w:rPr>
              <w:br/>
              <w:t xml:space="preserve">  os.path.exists: True</w:t>
            </w:r>
            <w:r>
              <w:rPr>
                <w:sz w:val="19"/>
              </w:rPr>
              <w:br/>
              <w:t xml:space="preserve">  Leitura 4KB OK, tamanho</w:t>
            </w:r>
          </w:p>
        </w:tc>
      </w:tr>
    </w:tbl>
    <w:p w14:paraId="6285D5E1" w14:textId="77777777" w:rsidR="000E6A85" w:rsidRDefault="000E6A85"/>
    <w:p w14:paraId="436B09BB" w14:textId="77777777" w:rsidR="000E6A85" w:rsidRDefault="00000000">
      <w:pPr>
        <w:pBdr>
          <w:bottom w:val="single" w:sz="16" w:space="1" w:color="FFBE00"/>
        </w:pBdr>
      </w:pPr>
      <w:r>
        <w:rPr>
          <w:b/>
          <w:color w:val="404040"/>
          <w:sz w:val="20"/>
        </w:rPr>
        <w:t>Célula #6 — Leitura de dados</w:t>
      </w:r>
    </w:p>
    <w:p w14:paraId="7C612179" w14:textId="77777777" w:rsidR="000E6A85" w:rsidRDefault="000E6A85"/>
    <w:tbl>
      <w:tblPr>
        <w:tblStyle w:val="Tabelacomgrade"/>
        <w:tblW w:w="0" w:type="auto"/>
        <w:tblLook w:val="04A0" w:firstRow="1" w:lastRow="0" w:firstColumn="1" w:lastColumn="0" w:noHBand="0" w:noVBand="1"/>
      </w:tblPr>
      <w:tblGrid>
        <w:gridCol w:w="9360"/>
      </w:tblGrid>
      <w:tr w:rsidR="000E6A85" w14:paraId="0FE0674C"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354E174B" w14:textId="77777777" w:rsidR="000E6A85" w:rsidRDefault="00000000">
            <w:r>
              <w:rPr>
                <w:b/>
                <w:color w:val="1A1A1A"/>
                <w:sz w:val="19"/>
              </w:rPr>
              <w:t xml:space="preserve">Output:  </w:t>
            </w:r>
            <w:r>
              <w:rPr>
                <w:sz w:val="19"/>
              </w:rPr>
              <w:t>Tentando ler CSV: 20260206_entrega.csv</w:t>
            </w:r>
            <w:r>
              <w:rPr>
                <w:sz w:val="19"/>
              </w:rPr>
              <w:br/>
              <w:t xml:space="preserve">   ✔ Leitura OK com tentativa 1: sep='|', enc='utf-8', engine='c', on_bad_lines='error'</w:t>
            </w:r>
            <w:r>
              <w:rPr>
                <w:sz w:val="19"/>
              </w:rPr>
              <w:br/>
              <w:t>✔ CSV lido com sucesso: 20260206_entrega.csv | linhas: 129155</w:t>
            </w:r>
            <w:r>
              <w:rPr>
                <w:sz w:val="19"/>
              </w:rPr>
              <w:br/>
              <w:t>Tentando ler CSV: 20260303_entrega.csv</w:t>
            </w:r>
            <w:r>
              <w:rPr>
                <w:sz w:val="19"/>
              </w:rPr>
              <w:br/>
              <w:t xml:space="preserve">   ✔ Leitura OK com tentativa 1: sep='|', enc='utf-8', engine='c', on_bad_lines='error'</w:t>
            </w:r>
            <w:r>
              <w:rPr>
                <w:sz w:val="19"/>
              </w:rPr>
              <w:br/>
              <w:t>✔ CSV lido com sucesso: 20260303_entrega.csv | linhas: 4534</w:t>
            </w:r>
            <w:r>
              <w:rPr>
                <w:sz w:val="19"/>
              </w:rPr>
              <w:br/>
              <w:t>Total de linhas consolidadas: 133689</w:t>
            </w:r>
          </w:p>
        </w:tc>
      </w:tr>
    </w:tbl>
    <w:p w14:paraId="2EE79A4A" w14:textId="77777777" w:rsidR="000E6A85" w:rsidRDefault="000E6A85"/>
    <w:p w14:paraId="0616CDE5" w14:textId="77777777" w:rsidR="000E6A85" w:rsidRDefault="00000000">
      <w:pPr>
        <w:pBdr>
          <w:bottom w:val="single" w:sz="16" w:space="1" w:color="FFBE00"/>
        </w:pBdr>
      </w:pPr>
      <w:r>
        <w:rPr>
          <w:b/>
          <w:color w:val="404040"/>
          <w:sz w:val="20"/>
        </w:rPr>
        <w:t>Célula #7 — Escrita / Persistência</w:t>
      </w:r>
    </w:p>
    <w:p w14:paraId="33E588D5" w14:textId="77777777" w:rsidR="000E6A85" w:rsidRDefault="000E6A85"/>
    <w:tbl>
      <w:tblPr>
        <w:tblStyle w:val="Tabelacomgrade"/>
        <w:tblW w:w="0" w:type="auto"/>
        <w:tblLook w:val="04A0" w:firstRow="1" w:lastRow="0" w:firstColumn="1" w:lastColumn="0" w:noHBand="0" w:noVBand="1"/>
      </w:tblPr>
      <w:tblGrid>
        <w:gridCol w:w="9360"/>
      </w:tblGrid>
      <w:tr w:rsidR="000E6A85" w14:paraId="4B5C18D8" w14:textId="77777777">
        <w:tc>
          <w:tcPr>
            <w:tcW w:w="9360" w:type="dxa"/>
            <w:tcBorders>
              <w:top w:val="single" w:sz="16" w:space="0" w:color="CCCCCC"/>
              <w:left w:val="single" w:sz="16" w:space="0" w:color="CCCCCC"/>
              <w:bottom w:val="single" w:sz="16" w:space="0" w:color="CCCCCC"/>
              <w:right w:val="single" w:sz="16" w:space="0" w:color="CCCCCC"/>
            </w:tcBorders>
            <w:shd w:val="clear" w:color="auto" w:fill="F5F5F5"/>
          </w:tcPr>
          <w:p w14:paraId="07BF2787" w14:textId="77777777" w:rsidR="000E6A85" w:rsidRDefault="00000000">
            <w:r>
              <w:rPr>
                <w:b/>
                <w:color w:val="1A1A1A"/>
                <w:sz w:val="19"/>
              </w:rPr>
              <w:t xml:space="preserve">Output:  </w:t>
            </w:r>
            <w:r>
              <w:rPr>
                <w:sz w:val="19"/>
              </w:rPr>
              <w:t>✔ Tabela Delta criada/atualizada: jd.ds_bronze_jd.bronze_empresometro</w:t>
            </w:r>
          </w:p>
        </w:tc>
      </w:tr>
    </w:tbl>
    <w:p w14:paraId="2731F627" w14:textId="77777777" w:rsidR="000E6A85" w:rsidRDefault="000E6A85"/>
    <w:p w14:paraId="42BD0E49" w14:textId="77777777" w:rsidR="000E6A85" w:rsidRDefault="000E6A85"/>
    <w:p w14:paraId="69D9D15F" w14:textId="77777777" w:rsidR="000E6A85" w:rsidRDefault="00000000">
      <w:pPr>
        <w:pBdr>
          <w:bottom w:val="single" w:sz="16" w:space="1" w:color="FFBE00"/>
        </w:pBdr>
      </w:pPr>
      <w:r>
        <w:rPr>
          <w:b/>
          <w:color w:val="1A1A1A"/>
          <w:sz w:val="24"/>
        </w:rPr>
        <w:t>Operações de Escrita / Persistência</w:t>
      </w:r>
    </w:p>
    <w:p w14:paraId="644214F5" w14:textId="77777777" w:rsidR="000E6A85" w:rsidRDefault="000E6A85"/>
    <w:tbl>
      <w:tblPr>
        <w:tblStyle w:val="Tabelacomgrade"/>
        <w:tblW w:w="0" w:type="auto"/>
        <w:tblLook w:val="04A0" w:firstRow="1" w:lastRow="0" w:firstColumn="1" w:lastColumn="0" w:noHBand="0" w:noVBand="1"/>
      </w:tblPr>
      <w:tblGrid>
        <w:gridCol w:w="4680"/>
        <w:gridCol w:w="4680"/>
      </w:tblGrid>
      <w:tr w:rsidR="000E6A85" w14:paraId="60513C02" w14:textId="77777777">
        <w:tc>
          <w:tcPr>
            <w:tcW w:w="4680" w:type="dxa"/>
            <w:shd w:val="clear" w:color="auto" w:fill="FFBE00"/>
          </w:tcPr>
          <w:p w14:paraId="562AE6F9" w14:textId="77777777" w:rsidR="000E6A85" w:rsidRDefault="00000000">
            <w:pPr>
              <w:jc w:val="center"/>
            </w:pPr>
            <w:r>
              <w:rPr>
                <w:b/>
                <w:color w:val="1A1A1A"/>
                <w:sz w:val="18"/>
              </w:rPr>
              <w:t>Célula</w:t>
            </w:r>
          </w:p>
        </w:tc>
        <w:tc>
          <w:tcPr>
            <w:tcW w:w="4680" w:type="dxa"/>
            <w:shd w:val="clear" w:color="auto" w:fill="FFBE00"/>
          </w:tcPr>
          <w:p w14:paraId="46EBD4D8" w14:textId="77777777" w:rsidR="000E6A85" w:rsidRDefault="00000000">
            <w:pPr>
              <w:jc w:val="center"/>
            </w:pPr>
            <w:r>
              <w:rPr>
                <w:b/>
                <w:color w:val="1A1A1A"/>
                <w:sz w:val="18"/>
              </w:rPr>
              <w:t>Operação Detectada</w:t>
            </w:r>
          </w:p>
        </w:tc>
      </w:tr>
      <w:tr w:rsidR="000E6A85" w14:paraId="0ACCE056" w14:textId="77777777">
        <w:tc>
          <w:tcPr>
            <w:tcW w:w="4680" w:type="dxa"/>
            <w:shd w:val="clear" w:color="auto" w:fill="FFFFFF"/>
          </w:tcPr>
          <w:p w14:paraId="2777F4E4" w14:textId="77777777" w:rsidR="000E6A85" w:rsidRDefault="00000000">
            <w:r>
              <w:rPr>
                <w:sz w:val="18"/>
              </w:rPr>
              <w:t>#7</w:t>
            </w:r>
          </w:p>
        </w:tc>
        <w:tc>
          <w:tcPr>
            <w:tcW w:w="4680" w:type="dxa"/>
            <w:shd w:val="clear" w:color="auto" w:fill="FFFFFF"/>
          </w:tcPr>
          <w:p w14:paraId="3FFA9257" w14:textId="77777777" w:rsidR="000E6A85" w:rsidRDefault="00000000">
            <w:r>
              <w:rPr>
                <w:sz w:val="18"/>
              </w:rPr>
              <w:t>saveAsTable</w:t>
            </w:r>
          </w:p>
        </w:tc>
      </w:tr>
      <w:tr w:rsidR="000E6A85" w14:paraId="717A1B7D" w14:textId="77777777">
        <w:tc>
          <w:tcPr>
            <w:tcW w:w="4680" w:type="dxa"/>
            <w:shd w:val="clear" w:color="auto" w:fill="FFF8DC"/>
          </w:tcPr>
          <w:p w14:paraId="70C6F6B7" w14:textId="77777777" w:rsidR="000E6A85" w:rsidRDefault="00000000">
            <w:r>
              <w:rPr>
                <w:sz w:val="18"/>
              </w:rPr>
              <w:t>#10</w:t>
            </w:r>
          </w:p>
        </w:tc>
        <w:tc>
          <w:tcPr>
            <w:tcW w:w="4680" w:type="dxa"/>
            <w:shd w:val="clear" w:color="auto" w:fill="FFF8DC"/>
          </w:tcPr>
          <w:p w14:paraId="1BF3C285" w14:textId="77777777" w:rsidR="000E6A85" w:rsidRDefault="00000000">
            <w:r>
              <w:rPr>
                <w:sz w:val="18"/>
              </w:rPr>
              <w:t>to_excel</w:t>
            </w:r>
          </w:p>
        </w:tc>
      </w:tr>
    </w:tbl>
    <w:p w14:paraId="747D8CEF" w14:textId="77777777" w:rsidR="000E6A85" w:rsidRDefault="000E6A85"/>
    <w:p w14:paraId="0F9496DA" w14:textId="77777777" w:rsidR="000E6A85" w:rsidRDefault="00000000">
      <w:r>
        <w:br w:type="page"/>
      </w:r>
    </w:p>
    <w:tbl>
      <w:tblPr>
        <w:tblStyle w:val="Tabelacomgrade"/>
        <w:tblW w:w="0" w:type="auto"/>
        <w:tblLook w:val="04A0" w:firstRow="1" w:lastRow="0" w:firstColumn="1" w:lastColumn="0" w:noHBand="0" w:noVBand="1"/>
      </w:tblPr>
      <w:tblGrid>
        <w:gridCol w:w="9360"/>
      </w:tblGrid>
      <w:tr w:rsidR="000E6A85" w14:paraId="0F20029C" w14:textId="77777777">
        <w:tc>
          <w:tcPr>
            <w:tcW w:w="9360" w:type="dxa"/>
            <w:shd w:val="clear" w:color="auto" w:fill="1A1A1A"/>
          </w:tcPr>
          <w:p w14:paraId="526BDD92" w14:textId="77777777" w:rsidR="000E6A85" w:rsidRDefault="00000000">
            <w:pPr>
              <w:jc w:val="center"/>
            </w:pPr>
            <w:r>
              <w:rPr>
                <w:color w:val="FFBE00"/>
                <w:sz w:val="16"/>
              </w:rPr>
              <w:lastRenderedPageBreak/>
              <w:t>Gerado pelo PBIX Analyzer — Módulo Notebooks  |  26/03/2026 18:24</w:t>
            </w:r>
          </w:p>
        </w:tc>
      </w:tr>
    </w:tbl>
    <w:p w14:paraId="3613A5BD" w14:textId="77777777" w:rsidR="00C666E6" w:rsidRDefault="00C666E6"/>
    <w:sectPr w:rsidR="00C666E6" w:rsidSect="00034616">
      <w:footerReference w:type="even" r:id="rId11"/>
      <w:footerReference w:type="default" r:id="rId12"/>
      <w:footerReference w:type="first" r:id="rId13"/>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4015A" w14:textId="77777777" w:rsidR="00C666E6" w:rsidRDefault="00C666E6" w:rsidP="00105006">
      <w:pPr>
        <w:spacing w:after="0" w:line="240" w:lineRule="auto"/>
      </w:pPr>
      <w:r>
        <w:separator/>
      </w:r>
    </w:p>
  </w:endnote>
  <w:endnote w:type="continuationSeparator" w:id="0">
    <w:p w14:paraId="30599103" w14:textId="77777777" w:rsidR="00C666E6" w:rsidRDefault="00C666E6" w:rsidP="00105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F1588" w14:textId="0EECE2E1" w:rsidR="00105006" w:rsidRDefault="00105006">
    <w:pPr>
      <w:pStyle w:val="Rodap"/>
    </w:pPr>
    <w:r>
      <w:rPr>
        <w:noProof/>
      </w:rPr>
      <mc:AlternateContent>
        <mc:Choice Requires="wps">
          <w:drawing>
            <wp:anchor distT="0" distB="0" distL="0" distR="0" simplePos="0" relativeHeight="251659264" behindDoc="0" locked="0" layoutInCell="1" allowOverlap="1" wp14:anchorId="30C89925" wp14:editId="331F7EFE">
              <wp:simplePos x="635" y="635"/>
              <wp:positionH relativeFrom="page">
                <wp:align>right</wp:align>
              </wp:positionH>
              <wp:positionV relativeFrom="page">
                <wp:align>bottom</wp:align>
              </wp:positionV>
              <wp:extent cx="1027430" cy="368935"/>
              <wp:effectExtent l="0" t="0" r="0" b="0"/>
              <wp:wrapNone/>
              <wp:docPr id="301832653" name="Caixa de Texto 2"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3FCB239C" w14:textId="6F21F9C0" w:rsidR="00105006" w:rsidRPr="00105006" w:rsidRDefault="00105006" w:rsidP="00105006">
                          <w:pPr>
                            <w:spacing w:after="0"/>
                            <w:rPr>
                              <w:rFonts w:ascii="Aptos" w:eastAsia="Aptos" w:hAnsi="Aptos" w:cs="Aptos"/>
                              <w:noProof/>
                              <w:color w:val="FF0000"/>
                              <w:sz w:val="20"/>
                              <w:szCs w:val="20"/>
                            </w:rPr>
                          </w:pPr>
                          <w:r w:rsidRPr="00105006">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0C89925" id="_x0000_t202" coordsize="21600,21600" o:spt="202" path="m,l,21600r21600,l21600,xe">
              <v:stroke joinstyle="miter"/>
              <v:path gradientshapeok="t" o:connecttype="rect"/>
            </v:shapetype>
            <v:shape id="Caixa de Texto 2" o:spid="_x0000_s1026" type="#_x0000_t202" alt="Company Use" style="position:absolute;margin-left:29.7pt;margin-top:0;width:80.9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" filled="f" stroked="f">
              <v:fill o:detectmouseclick="t"/>
              <v:textbox style="mso-fit-shape-to-text:t" inset="0,0,20pt,15pt">
                <w:txbxContent>
                  <w:p w14:paraId="3FCB239C" w14:textId="6F21F9C0" w:rsidR="00105006" w:rsidRPr="00105006" w:rsidRDefault="00105006" w:rsidP="00105006">
                    <w:pPr>
                      <w:spacing w:after="0"/>
                      <w:rPr>
                        <w:rFonts w:ascii="Aptos" w:eastAsia="Aptos" w:hAnsi="Aptos" w:cs="Aptos"/>
                        <w:noProof/>
                        <w:color w:val="FF0000"/>
                        <w:sz w:val="20"/>
                        <w:szCs w:val="20"/>
                      </w:rPr>
                    </w:pPr>
                    <w:r w:rsidRPr="00105006">
                      <w:rPr>
                        <w:rFonts w:ascii="Aptos" w:eastAsia="Aptos" w:hAnsi="Aptos" w:cs="Aptos"/>
                        <w:noProof/>
                        <w:color w:val="FF0000"/>
                        <w:sz w:val="20"/>
                        <w:szCs w:val="20"/>
                      </w:rPr>
                      <w:t>Company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075F3" w14:textId="6E7CB7B1" w:rsidR="00105006" w:rsidRDefault="00105006">
    <w:pPr>
      <w:pStyle w:val="Rodap"/>
    </w:pPr>
    <w:r>
      <w:rPr>
        <w:noProof/>
      </w:rPr>
      <mc:AlternateContent>
        <mc:Choice Requires="wps">
          <w:drawing>
            <wp:anchor distT="0" distB="0" distL="0" distR="0" simplePos="0" relativeHeight="251660288" behindDoc="0" locked="0" layoutInCell="1" allowOverlap="1" wp14:anchorId="419FED93" wp14:editId="7A691800">
              <wp:simplePos x="914400" y="9437077"/>
              <wp:positionH relativeFrom="page">
                <wp:align>right</wp:align>
              </wp:positionH>
              <wp:positionV relativeFrom="page">
                <wp:align>bottom</wp:align>
              </wp:positionV>
              <wp:extent cx="1027430" cy="368935"/>
              <wp:effectExtent l="0" t="0" r="0" b="0"/>
              <wp:wrapNone/>
              <wp:docPr id="66846299" name="Caixa de Texto 3"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69C81F12" w14:textId="3D5CF811" w:rsidR="00105006" w:rsidRPr="00105006" w:rsidRDefault="00105006" w:rsidP="00105006">
                          <w:pPr>
                            <w:spacing w:after="0"/>
                            <w:rPr>
                              <w:rFonts w:ascii="Aptos" w:eastAsia="Aptos" w:hAnsi="Aptos" w:cs="Aptos"/>
                              <w:noProof/>
                              <w:color w:val="FF0000"/>
                              <w:sz w:val="20"/>
                              <w:szCs w:val="20"/>
                            </w:rPr>
                          </w:pPr>
                          <w:r w:rsidRPr="00105006">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19FED93" id="_x0000_t202" coordsize="21600,21600" o:spt="202" path="m,l,21600r21600,l21600,xe">
              <v:stroke joinstyle="miter"/>
              <v:path gradientshapeok="t" o:connecttype="rect"/>
            </v:shapetype>
            <v:shape id="Caixa de Texto 3" o:spid="_x0000_s1027" type="#_x0000_t202" alt="Company Use" style="position:absolute;margin-left:29.7pt;margin-top:0;width:80.9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" filled="f" stroked="f">
              <v:fill o:detectmouseclick="t"/>
              <v:textbox style="mso-fit-shape-to-text:t" inset="0,0,20pt,15pt">
                <w:txbxContent>
                  <w:p w14:paraId="69C81F12" w14:textId="3D5CF811" w:rsidR="00105006" w:rsidRPr="00105006" w:rsidRDefault="00105006" w:rsidP="00105006">
                    <w:pPr>
                      <w:spacing w:after="0"/>
                      <w:rPr>
                        <w:rFonts w:ascii="Aptos" w:eastAsia="Aptos" w:hAnsi="Aptos" w:cs="Aptos"/>
                        <w:noProof/>
                        <w:color w:val="FF0000"/>
                        <w:sz w:val="20"/>
                        <w:szCs w:val="20"/>
                      </w:rPr>
                    </w:pPr>
                    <w:r w:rsidRPr="00105006">
                      <w:rPr>
                        <w:rFonts w:ascii="Aptos" w:eastAsia="Aptos" w:hAnsi="Aptos" w:cs="Aptos"/>
                        <w:noProof/>
                        <w:color w:val="FF0000"/>
                        <w:sz w:val="20"/>
                        <w:szCs w:val="20"/>
                      </w:rPr>
                      <w:t>Company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3170C" w14:textId="302E1372" w:rsidR="00105006" w:rsidRDefault="00105006">
    <w:pPr>
      <w:pStyle w:val="Rodap"/>
    </w:pPr>
    <w:r>
      <w:rPr>
        <w:noProof/>
      </w:rPr>
      <mc:AlternateContent>
        <mc:Choice Requires="wps">
          <w:drawing>
            <wp:anchor distT="0" distB="0" distL="0" distR="0" simplePos="0" relativeHeight="251658240" behindDoc="0" locked="0" layoutInCell="1" allowOverlap="1" wp14:anchorId="72ACDAF9" wp14:editId="43804971">
              <wp:simplePos x="635" y="635"/>
              <wp:positionH relativeFrom="page">
                <wp:align>right</wp:align>
              </wp:positionH>
              <wp:positionV relativeFrom="page">
                <wp:align>bottom</wp:align>
              </wp:positionV>
              <wp:extent cx="1027430" cy="368935"/>
              <wp:effectExtent l="0" t="0" r="0" b="0"/>
              <wp:wrapNone/>
              <wp:docPr id="1873982755" name="Caixa de Texto 1" descr="Company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7430" cy="368935"/>
                      </a:xfrm>
                      <a:prstGeom prst="rect">
                        <a:avLst/>
                      </a:prstGeom>
                      <a:noFill/>
                      <a:ln>
                        <a:noFill/>
                      </a:ln>
                    </wps:spPr>
                    <wps:txbx>
                      <w:txbxContent>
                        <w:p w14:paraId="0E4DCF98" w14:textId="5A21AAC5" w:rsidR="00105006" w:rsidRPr="00105006" w:rsidRDefault="00105006" w:rsidP="00105006">
                          <w:pPr>
                            <w:spacing w:after="0"/>
                            <w:rPr>
                              <w:rFonts w:ascii="Aptos" w:eastAsia="Aptos" w:hAnsi="Aptos" w:cs="Aptos"/>
                              <w:noProof/>
                              <w:color w:val="FF0000"/>
                              <w:sz w:val="20"/>
                              <w:szCs w:val="20"/>
                            </w:rPr>
                          </w:pPr>
                          <w:r w:rsidRPr="00105006">
                            <w:rPr>
                              <w:rFonts w:ascii="Aptos" w:eastAsia="Aptos" w:hAnsi="Aptos" w:cs="Aptos"/>
                              <w:noProof/>
                              <w:color w:val="FF0000"/>
                              <w:sz w:val="20"/>
                              <w:szCs w:val="20"/>
                            </w:rPr>
                            <w:t>Company Use</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2ACDAF9" id="_x0000_t202" coordsize="21600,21600" o:spt="202" path="m,l,21600r21600,l21600,xe">
              <v:stroke joinstyle="miter"/>
              <v:path gradientshapeok="t" o:connecttype="rect"/>
            </v:shapetype>
            <v:shape id="Caixa de Texto 1" o:spid="_x0000_s1028" type="#_x0000_t202" alt="Company Use" style="position:absolute;margin-left:29.7pt;margin-top:0;width:80.9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" filled="f" stroked="f">
              <v:fill o:detectmouseclick="t"/>
              <v:textbox style="mso-fit-shape-to-text:t" inset="0,0,20pt,15pt">
                <w:txbxContent>
                  <w:p w14:paraId="0E4DCF98" w14:textId="5A21AAC5" w:rsidR="00105006" w:rsidRPr="00105006" w:rsidRDefault="00105006" w:rsidP="00105006">
                    <w:pPr>
                      <w:spacing w:after="0"/>
                      <w:rPr>
                        <w:rFonts w:ascii="Aptos" w:eastAsia="Aptos" w:hAnsi="Aptos" w:cs="Aptos"/>
                        <w:noProof/>
                        <w:color w:val="FF0000"/>
                        <w:sz w:val="20"/>
                        <w:szCs w:val="20"/>
                      </w:rPr>
                    </w:pPr>
                    <w:r w:rsidRPr="00105006">
                      <w:rPr>
                        <w:rFonts w:ascii="Aptos" w:eastAsia="Aptos" w:hAnsi="Aptos" w:cs="Aptos"/>
                        <w:noProof/>
                        <w:color w:val="FF0000"/>
                        <w:sz w:val="20"/>
                        <w:szCs w:val="20"/>
                      </w:rPr>
                      <w:t>Company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3282" w14:textId="77777777" w:rsidR="00C666E6" w:rsidRDefault="00C666E6" w:rsidP="00105006">
      <w:pPr>
        <w:spacing w:after="0" w:line="240" w:lineRule="auto"/>
      </w:pPr>
      <w:r>
        <w:separator/>
      </w:r>
    </w:p>
  </w:footnote>
  <w:footnote w:type="continuationSeparator" w:id="0">
    <w:p w14:paraId="2833E984" w14:textId="77777777" w:rsidR="00C666E6" w:rsidRDefault="00C666E6" w:rsidP="00105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788814915">
    <w:abstractNumId w:val="8"/>
  </w:num>
  <w:num w:numId="2" w16cid:durableId="2057122980">
    <w:abstractNumId w:val="6"/>
  </w:num>
  <w:num w:numId="3" w16cid:durableId="55401962">
    <w:abstractNumId w:val="5"/>
  </w:num>
  <w:num w:numId="4" w16cid:durableId="1129014565">
    <w:abstractNumId w:val="4"/>
  </w:num>
  <w:num w:numId="5" w16cid:durableId="329987689">
    <w:abstractNumId w:val="7"/>
  </w:num>
  <w:num w:numId="6" w16cid:durableId="1525556489">
    <w:abstractNumId w:val="3"/>
  </w:num>
  <w:num w:numId="7" w16cid:durableId="791291379">
    <w:abstractNumId w:val="2"/>
  </w:num>
  <w:num w:numId="8" w16cid:durableId="1979609775">
    <w:abstractNumId w:val="1"/>
  </w:num>
  <w:num w:numId="9" w16cid:durableId="1507943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A85"/>
    <w:rsid w:val="00105006"/>
    <w:rsid w:val="0015074B"/>
    <w:rsid w:val="0029639D"/>
    <w:rsid w:val="00326F90"/>
    <w:rsid w:val="00AA1D8D"/>
    <w:rsid w:val="00B47730"/>
    <w:rsid w:val="00B77AC5"/>
    <w:rsid w:val="00C666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8AD8173-A0BE-4E7C-B71E-A10F8CDB5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B5E032C48E71E4096FABC20F1326151" ma:contentTypeVersion="11" ma:contentTypeDescription="Crie um novo documento." ma:contentTypeScope="" ma:versionID="cc54136306fba0afd2ec77172116757f">
  <xsd:schema xmlns:xsd="http://www.w3.org/2001/XMLSchema" xmlns:xs="http://www.w3.org/2001/XMLSchema" xmlns:p="http://schemas.microsoft.com/office/2006/metadata/properties" xmlns:ns2="68344f08-81b7-4957-9a3b-22e8025cf324" xmlns:ns3="3803d7d0-a6eb-4104-ac0e-e984e8e838a0" targetNamespace="http://schemas.microsoft.com/office/2006/metadata/properties" ma:root="true" ma:fieldsID="f9be9893a9c27323e801d4c76edd9ac0" ns2:_="" ns3:_="">
    <xsd:import namespace="68344f08-81b7-4957-9a3b-22e8025cf324"/>
    <xsd:import namespace="3803d7d0-a6eb-4104-ac0e-e984e8e838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44f08-81b7-4957-9a3b-22e8025cf3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Marcações de imagem" ma:readOnly="false" ma:fieldId="{5cf76f15-5ced-4ddc-b409-7134ff3c332f}" ma:taxonomyMulti="true" ma:sspId="47bfce6e-1b76-4ad8-a418-d83338899b1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803d7d0-a6eb-4104-ac0e-e984e8e838a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aa5cbf0-a9a0-41f6-9759-33b2fe163077}" ma:internalName="TaxCatchAll" ma:showField="CatchAllData" ma:web="3803d7d0-a6eb-4104-ac0e-e984e8e838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344f08-81b7-4957-9a3b-22e8025cf324">
      <Terms xmlns="http://schemas.microsoft.com/office/infopath/2007/PartnerControls"/>
    </lcf76f155ced4ddcb4097134ff3c332f>
    <TaxCatchAll xmlns="3803d7d0-a6eb-4104-ac0e-e984e8e838a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418720-7C8F-4A9E-BD4A-9E2036A679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44f08-81b7-4957-9a3b-22e8025cf324"/>
    <ds:schemaRef ds:uri="3803d7d0-a6eb-4104-ac0e-e984e8e838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1ACFEF1F-CBB3-4495-A2B4-F6A91DB3DB79}">
  <ds:schemaRefs>
    <ds:schemaRef ds:uri="http://schemas.microsoft.com/office/2006/metadata/properties"/>
    <ds:schemaRef ds:uri="http://schemas.microsoft.com/office/infopath/2007/PartnerControls"/>
    <ds:schemaRef ds:uri="68344f08-81b7-4957-9a3b-22e8025cf324"/>
    <ds:schemaRef ds:uri="3803d7d0-a6eb-4104-ac0e-e984e8e838a0"/>
  </ds:schemaRefs>
</ds:datastoreItem>
</file>

<file path=customXml/itemProps4.xml><?xml version="1.0" encoding="utf-8"?>
<ds:datastoreItem xmlns:ds="http://schemas.openxmlformats.org/officeDocument/2006/customXml" ds:itemID="{50EE8F3F-C44B-4845-8DEA-FF83461FEF55}">
  <ds:schemaRefs>
    <ds:schemaRef ds:uri="http://schemas.microsoft.com/sharepoint/v3/contenttype/forms"/>
  </ds:schemaRefs>
</ds:datastoreItem>
</file>

<file path=docMetadata/LabelInfo.xml><?xml version="1.0" encoding="utf-8"?>
<clbl:labelList xmlns:clbl="http://schemas.microsoft.com/office/2020/mipLabelMetadata">
  <clbl:label id="{6388fff8-b053-4fb1-90cd-f0bc93ae9791}" enabled="1" method="Privileged" siteId="{39b03722-b836-496a-85ec-850f0957ca6b}" contentBits="2" removed="0"/>
</clbl:labelList>
</file>

<file path=docProps/app.xml><?xml version="1.0" encoding="utf-8"?>
<Properties xmlns="http://schemas.openxmlformats.org/officeDocument/2006/extended-properties" xmlns:vt="http://schemas.openxmlformats.org/officeDocument/2006/docPropsVTypes">
  <Template>Normal</Template>
  <TotalTime>2</TotalTime>
  <Pages>20</Pages>
  <Words>4718</Words>
  <Characters>29300</Characters>
  <Application>Microsoft Office Word</Application>
  <DocSecurity>0</DocSecurity>
  <Lines>813</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Paulo Souza</cp:lastModifiedBy>
  <cp:revision>2</cp:revision>
  <dcterms:created xsi:type="dcterms:W3CDTF">2013-12-23T23:15:00Z</dcterms:created>
  <dcterms:modified xsi:type="dcterms:W3CDTF">2026-03-26T21:43:00Z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0x0101002B5E032C48E71E4096FABC20F1326151</vt:lpwstr>
  </property>
  <property fmtid="{D5CDD505-2E9C-101B-9397-08002B2CF9AE}" pid="3" name="ClassificationContentMarkingFooterShapeIds">
    <vt:lpwstr>6fb2b523,11fd99cd,3fbfe5b</vt:lpwstr>
  </property>
  <property fmtid="{D5CDD505-2E9C-101B-9397-08002B2CF9AE}" pid="4" name="ClassificationContentMarkingFooterFontProps">
    <vt:lpwstr>#ff0000,10,Aptos</vt:lpwstr>
  </property>
  <property fmtid="{D5CDD505-2E9C-101B-9397-08002B2CF9AE}" pid="5" name="ClassificationContentMarkingFooterText">
    <vt:lpwstr>Company Use</vt:lpwstr>
  </property>
</Properties>
</file>