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(№1)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Нет правильных ответов</w:t>
      </w:r>
    </w:p>
    <w:p>
      <w:r>
        <w:t xml:space="preserve">Б) </w:t>
      </w:r>
      <w:r>
        <w:rPr>
          <w:rStyle w:val="f_tasks"/>
        </w:rPr>
        <w:t>Зависит от задачи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Дисперсии</w:t>
      </w:r>
    </w:p>
    <w:p>
      <w:r>
        <w:t xml:space="preserve">Б) </w:t>
      </w:r>
      <w:r>
        <w:rPr>
          <w:rStyle w:val="f_tasks"/>
        </w:rPr>
        <w:t>Плотности</w:t>
      </w:r>
    </w:p>
    <w:p>
      <w:r>
        <w:t xml:space="preserve">В) </w:t>
      </w:r>
      <w:r>
        <w:rPr>
          <w:rStyle w:val="f_tasks"/>
        </w:rPr>
        <w:t>Конечного второго момента</w:t>
      </w:r>
    </w:p>
    <w:p>
      <w:r>
        <w:t xml:space="preserve">Г) </w:t>
      </w:r>
      <w:r>
        <w:rPr>
          <w:rStyle w:val="f_tasks"/>
        </w:rPr>
        <w:t>Конечного математического ожидания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Экспоненциальное распределение</w:t>
      </w:r>
    </w:p>
    <w:p>
      <w:r>
        <w:t xml:space="preserve">В) </w:t>
      </w:r>
      <w:r>
        <w:rPr>
          <w:rStyle w:val="f_tasks"/>
        </w:rPr>
        <w:t>Равномерное распределение</w:t>
      </w:r>
    </w:p>
    <w:p>
      <w:r>
        <w:t xml:space="preserve">Г) </w:t>
      </w:r>
      <w:r>
        <w:rPr>
          <w:rStyle w:val="f_tasks"/>
        </w:rPr>
        <w:t>Нормальное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Числом, равным математическому ожиданию квадрата отклонения случайной величины от её математического ожидания называют</w:t>
      </w:r>
    </w:p>
    <w:p>
      <w:r>
        <w:t xml:space="preserve">А) </w:t>
      </w:r>
      <w:r>
        <w:rPr>
          <w:rStyle w:val="f_tasks"/>
        </w:rPr>
        <w:t>Дисперсию</w:t>
      </w:r>
    </w:p>
    <w:p>
      <w:r>
        <w:t xml:space="preserve">Б) </w:t>
      </w:r>
      <w:r>
        <w:rPr>
          <w:rStyle w:val="f_tasks"/>
        </w:rPr>
        <w:t>Квантиль</w:t>
      </w:r>
    </w:p>
    <w:p>
      <w:r>
        <w:t xml:space="preserve">В) </w:t>
      </w:r>
      <w:r>
        <w:rPr>
          <w:rStyle w:val="f_tasks"/>
        </w:rPr>
        <w:t>Медиану</w:t>
      </w:r>
    </w:p>
    <w:p>
      <w:r>
        <w:t xml:space="preserve">Г) </w:t>
      </w:r>
      <w:r>
        <w:rPr>
          <w:rStyle w:val="f_tasks"/>
        </w:rPr>
        <w:t>Моду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D(XY)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DX+DY</w:t>
      </w:r>
    </w:p>
    <w:p>
      <w:r>
        <w:t xml:space="preserve">Г) </w:t>
      </w:r>
      <w:r>
        <w:rPr>
          <w:rStyle w:val="f_tasks"/>
        </w:rPr>
        <w:t>DX+DY-D(XY)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многих действительных переменных</w:t>
      </w:r>
    </w:p>
    <w:p>
      <w:r>
        <w:t xml:space="preserve">Б)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В) </w:t>
      </w:r>
      <w:r>
        <w:rPr>
          <w:rStyle w:val="f_tasks"/>
        </w:rPr>
        <w:t>Функция двух действительных переменных</w:t>
      </w:r>
    </w:p>
    <w:p>
      <w:r>
        <w:t xml:space="preserve">Г) </w:t>
      </w:r>
      <w:r>
        <w:rPr>
          <w:rStyle w:val="f_tasks"/>
        </w:rPr>
        <w:t>Функция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Геометрическим распределением</w:t>
      </w:r>
    </w:p>
    <w:p>
      <w:r>
        <w:t xml:space="preserve">Б) </w:t>
      </w:r>
      <w:r>
        <w:rPr>
          <w:rStyle w:val="f_tasks"/>
        </w:rPr>
        <w:t>Равномерным распределением на отрезке</w:t>
      </w:r>
    </w:p>
    <w:p>
      <w:r>
        <w:t xml:space="preserve">В) </w:t>
      </w:r>
      <w:r>
        <w:rPr>
          <w:rStyle w:val="f_tasks"/>
        </w:rPr>
        <w:t>Биноминальным распределением</w:t>
      </w:r>
    </w:p>
    <w:p>
      <w:r>
        <w:t xml:space="preserve">Г) </w:t>
      </w:r>
      <w:r>
        <w:rPr>
          <w:rStyle w:val="f_tasks"/>
        </w:rPr>
        <w:t>Однородным распределением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Непрерывной случайной величины</w:t>
      </w:r>
    </w:p>
    <w:p>
      <w:r>
        <w:t xml:space="preserve">Б) </w:t>
      </w:r>
      <w:r>
        <w:rPr>
          <w:rStyle w:val="f_tasks"/>
        </w:rPr>
        <w:t>Произвольной случайной величины</w:t>
      </w:r>
    </w:p>
    <w:p>
      <w:r>
        <w:t xml:space="preserve">В) </w:t>
      </w:r>
      <w:r>
        <w:rPr>
          <w:rStyle w:val="f_tasks"/>
        </w:rPr>
        <w:t>Невозможно определить функцию распределения</w:t>
      </w:r>
    </w:p>
    <w:p>
      <w:r>
        <w:t xml:space="preserve">Г) </w:t>
      </w:r>
      <w:r>
        <w:rPr>
          <w:rStyle w:val="f_tasks"/>
        </w:rPr>
        <w:t>Простой случайной величины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минимума</w:t>
      </w:r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w:r>
        <w:rPr>
          <w:rStyle w:val="f_tasks"/>
        </w:rPr>
        <w:t>Несуществующая точка</w:t>
      </w:r>
    </w:p>
    <w:p>
      <w:r>
        <w:t xml:space="preserve">Г) </w:t>
      </w:r>
      <w:r>
        <w:rPr>
          <w:rStyle w:val="f_tasks"/>
        </w:rPr>
        <w:t>Точка локального максимума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Нет правильных ответов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Б) </w:t>
      </w:r>
      <w:r>
        <w:rPr>
          <w:rStyle w:val="f_tasks"/>
        </w:rPr>
        <w:t>Событие А влечет за собой событие В</w:t>
      </w:r>
    </w:p>
    <w:p>
      <w:r>
        <w:t xml:space="preserve">В) </w:t>
      </w:r>
      <w:r>
        <w:rPr>
          <w:rStyle w:val="f_tasks"/>
        </w:rPr>
        <w:t>Произошло и событие А, и событие В</w:t>
      </w:r>
    </w:p>
    <w:p>
      <w:r>
        <w:t xml:space="preserve">Г) </w:t>
      </w:r>
      <w:r>
        <w:rPr>
          <w:rStyle w:val="f_tasks"/>
        </w:rPr>
        <w:t>Ни одно из событий не произошло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Наибольшее</w:t>
      </w:r>
    </w:p>
    <w:p>
      <w:r>
        <w:t xml:space="preserve">Б) </w:t>
      </w:r>
      <w:r>
        <w:rPr>
          <w:rStyle w:val="f_tasks"/>
        </w:rPr>
        <w:t>Минимальное</w:t>
      </w:r>
    </w:p>
    <w:p>
      <w:r>
        <w:t xml:space="preserve">В) </w:t>
      </w:r>
      <w:r>
        <w:rPr>
          <w:rStyle w:val="f_tasks"/>
        </w:rPr>
        <w:t>Оптимальное</w:t>
      </w:r>
    </w:p>
    <w:p>
      <w:r>
        <w:t xml:space="preserve">Г) </w:t>
      </w:r>
      <w:r>
        <w:rPr>
          <w:rStyle w:val="f_tasks"/>
        </w:rPr>
        <w:t>Наивероятнейшее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Экспоненциальное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Равномерное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DX+DY-D(XY)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DX+DY</w:t>
      </w:r>
    </w:p>
    <w:p>
      <w:r>
        <w:t xml:space="preserve">Г) </w:t>
      </w:r>
      <w:r>
        <w:rPr>
          <w:rStyle w:val="f_tasks"/>
        </w:rPr>
        <w:t>D(XY)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sz w:val="28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