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−1≤r(X,Y)≤1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0≤r(X,Y)≤+∞</m:t>
        </m:r>
      </m:oMath>
    </w:p>
    <w:p>
      <w:r>
        <w:t xml:space="preserve">Г) </w:t>
      </w:r>
      <m:oMath xmlns:mml="http://www.w3.org/1998/Math/MathML">
        <m:r>
          <m:t>0≤r(X,Y)≤1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Этой постоянной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Да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Имеющей нормальное распределение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Неравномерно распределенной на отрезке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Этой постоянной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0≤r(X,Y)≤+∞</m:t>
        </m:r>
      </m:oMath>
    </w:p>
    <w:p>
      <w:r>
        <w:t xml:space="preserve">Б) </w:t>
      </w:r>
      <m:oMath xmlns:mml="http://www.w3.org/1998/Math/MathML">
        <m:r>
          <m:t>−∞≤r(X,Y)≤+∞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−1≤r(X,Y)≤1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Непрерывной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Зависит от задачи</w:t>
      </w:r>
    </w:p>
    <w:p>
      <w:r>
        <w:t xml:space="preserve">Г) </w:t>
      </w:r>
      <w:r>
        <w:rPr>
          <w:rStyle w:val="f_tasks"/>
        </w:rPr>
        <w:t>Нет правильных ответов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−∞≤F(x)≤+∞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Аналитическая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−∞≤F(x)≤+∞</m:t>
        </m:r>
      </m:oMath>
    </w:p>
    <w:p>
      <w:r>
        <w:t xml:space="preserve">Б) </w:t>
      </w:r>
      <m:oMath xmlns:mml="http://www.w3.org/1998/Math/MathML">
        <m:r>
          <m:t>0≤F(x)≤1</m:t>
        </m:r>
      </m:oMath>
    </w:p>
    <w:p>
      <w:r>
        <w:t xml:space="preserve">В) </w:t>
      </w:r>
      <m:oMath xmlns:mml="http://www.w3.org/1998/Math/MathML">
        <m:r>
          <m:t>F(x)&gt;0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r>
        <w:t xml:space="preserve">Г) </w:t>
      </w:r>
      <w:r>
        <w:rPr>
          <w:rStyle w:val="f_tasks"/>
        </w:rPr>
        <w:t>Сумма всех вероятностей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(№6)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P(AB)+P(A)</w:t>
      </w:r>
    </w:p>
    <w:p>
      <w:r>
        <w:t xml:space="preserve">Б) </w:t>
      </w:r>
      <w:r>
        <w:rPr>
          <w:rStyle w:val="f_tasks"/>
        </w:rPr>
        <w:t>P(A)+P(B)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P(AB)+P(B)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Оптимальное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Только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(№7)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Эксперимент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В)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Г) </w:t>
      </w:r>
      <w:r>
        <w:rPr>
          <w:rStyle w:val="f_tasks"/>
        </w:rPr>
        <w:t>Комплекснозначная функция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Двумерная случайная величина называется непрерывной, если ее функция распределения-</w:t>
      </w:r>
    </w:p>
    <w:p>
      <w:r>
        <w:t xml:space="preserve">А) </w:t>
      </w:r>
      <w:r>
        <w:rPr>
          <w:rStyle w:val="f_tasks"/>
        </w:rPr>
        <w:t>непрерывная</w:t>
      </w:r>
    </w:p>
    <w:p>
      <w:r>
        <w:t xml:space="preserve">Б) </w:t>
      </w:r>
      <w:r>
        <w:rPr>
          <w:rStyle w:val="f_tasks"/>
        </w:rPr>
        <w:t>непрерывная, дифференцируемая по каждому из аргументов, и существует вторая смешанная производная</w:t>
      </w:r>
    </w:p>
    <w:p>
      <w:r>
        <w:t xml:space="preserve">В) </w:t>
      </w:r>
      <w:r>
        <w:rPr>
          <w:rStyle w:val="f_tasks"/>
        </w:rPr>
        <w:t>Ни один вариант не является верным</w:t>
      </w:r>
    </w:p>
    <w:p>
      <w:r>
        <w:t xml:space="preserve">Г) </w:t>
      </w:r>
      <w:r>
        <w:rPr>
          <w:rStyle w:val="f_tasks"/>
        </w:rPr>
        <w:t>непрерывная, дифференцируемая по каждому из аргументов, и существует третья смешанная производная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(№8)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2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0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Действительная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Равномерное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1</w:t>
      </w:r>
    </w:p>
    <w:p>
      <w:r>
        <w:t xml:space="preserve">Б) </w:t>
      </w:r>
      <w:r>
        <w:rPr>
          <w:rStyle w:val="f_tasks"/>
        </w:rPr>
        <w:t>Этой постоянной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(№9)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Событие А влечет за собой событие В</w:t>
      </w:r>
    </w:p>
    <w:p>
      <w:r>
        <w:t xml:space="preserve">Б) </w:t>
      </w:r>
      <w:r>
        <w:rPr>
          <w:rStyle w:val="f_tasks"/>
        </w:rPr>
        <w:t>Ни одно из событий не произошло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Произошло хотя бы одно из двух событий А или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В) </w:t>
      </w:r>
      <w:r>
        <w:rPr>
          <w:rStyle w:val="f_tasks"/>
        </w:rPr>
        <w:t>0.54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(№10)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Наибольшее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Непрерывной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Квантиль</w:t>
      </w:r>
    </w:p>
    <w:p>
      <w:r>
        <w:t xml:space="preserve">Б) </w:t>
      </w:r>
      <w:r>
        <w:rPr>
          <w:rStyle w:val="f_tasks"/>
        </w:rPr>
        <w:t>Моду</w:t>
      </w:r>
    </w:p>
    <w:p>
      <w:r>
        <w:t xml:space="preserve">В) </w:t>
      </w:r>
      <w:r>
        <w:rPr>
          <w:rStyle w:val="f_tasks"/>
        </w:rPr>
        <w:t>Медиану</w:t>
      </w:r>
    </w:p>
    <w:p>
      <w:r>
        <w:t xml:space="preserve">Г) </w:t>
      </w:r>
      <w:r>
        <w:rPr>
          <w:rStyle w:val="f_tasks"/>
        </w:rPr>
        <w:t>Дисперсию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Степень возможности наступления некоторого события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Б)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Несуществующая точка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Да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Множество</w:t>
      </w:r>
    </w:p>
    <w:p>
      <w:r>
        <w:t xml:space="preserve">Г) </w:t>
      </w:r>
      <w:r>
        <w:rPr>
          <w:rStyle w:val="f_tasks"/>
        </w:rPr>
        <w:t>Степень возможности наступления некоторого события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Мнимая функция комплексного переменного</w:t>
      </w:r>
    </w:p>
    <w:p>
      <w:r>
        <w:t xml:space="preserve">В)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Г) </w:t>
      </w:r>
      <w:r>
        <w:rPr>
          <w:rStyle w:val="f_tasks"/>
        </w:rPr>
        <w:t>Комплекснозначная функция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Простой случайной величины</w:t>
      </w:r>
    </w:p>
    <w:p>
      <w:r>
        <w:t xml:space="preserve">В) </w:t>
      </w:r>
      <w:r>
        <w:rPr>
          <w:rStyle w:val="f_tasks"/>
        </w:rPr>
        <w:t>Произвольной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Медиану</w:t>
      </w:r>
    </w:p>
    <w:p>
      <w:r>
        <w:t xml:space="preserve">Б) </w:t>
      </w:r>
      <w:r>
        <w:rPr>
          <w:rStyle w:val="f_tasks"/>
        </w:rPr>
        <w:t>Дисперсию</w:t>
      </w:r>
    </w:p>
    <w:p>
      <w:r>
        <w:t xml:space="preserve">В) </w:t>
      </w:r>
      <w:r>
        <w:rPr>
          <w:rStyle w:val="f_tasks"/>
        </w:rPr>
        <w:t>Квантиль</w:t>
      </w:r>
    </w:p>
    <w:p>
      <w:r>
        <w:t xml:space="preserve">Г) </w:t>
      </w:r>
      <w:r>
        <w:rPr>
          <w:rStyle w:val="f_tasks"/>
        </w:rPr>
        <w:t>Моду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Б) </w:t>
      </w:r>
      <w:r>
        <w:rPr>
          <w:rStyle w:val="f_tasks"/>
        </w:rPr>
        <w:t>Да</w:t>
      </w:r>
    </w:p>
    <w:p>
      <w:r>
        <w:t xml:space="preserve">В) </w:t>
      </w:r>
      <w:r>
        <w:rPr>
          <w:rStyle w:val="f_tasks"/>
        </w:rPr>
        <w:t>Нет верного варианта</w:t>
      </w:r>
    </w:p>
    <w:p>
      <w:r>
        <w:t xml:space="preserve">Г) </w:t>
      </w:r>
      <w:r>
        <w:rPr>
          <w:rStyle w:val="f_tasks"/>
        </w:rPr>
        <w:t>Зависит от задачи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Положительное число</w:t>
      </w:r>
    </w:p>
    <w:p>
      <w:r>
        <w:t xml:space="preserve">Б) </w:t>
      </w:r>
      <w:r>
        <w:rPr>
          <w:rStyle w:val="f_tasks"/>
        </w:rPr>
        <w:t>Доказанное утверждение</w:t>
      </w:r>
    </w:p>
    <w:p>
      <w:r>
        <w:t xml:space="preserve">В) </w:t>
      </w:r>
      <w:r>
        <w:rPr>
          <w:rStyle w:val="f_tasks"/>
        </w:rPr>
        <w:t>Может как произойти так и не произойти</w:t>
      </w:r>
    </w:p>
    <w:p>
      <w:r>
        <w:t xml:space="preserve">Г) </w:t>
      </w:r>
      <w:r>
        <w:rPr>
          <w:rStyle w:val="f_tasks"/>
        </w:rPr>
        <w:t>Очевидное свойство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P(A∪B)=P(B)</m:t>
        </m:r>
      </m:oMath>
    </w:p>
    <w:p>
      <w:r>
        <w:t xml:space="preserve">Б) </w:t>
      </w:r>
      <m:oMath xmlns:mml="http://www.w3.org/1998/Math/MathML">
        <m:r>
          <m:t>P(B/A)=P(B)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p(A∩B)=0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Распределение Бернулли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Распределение Пуассона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максимума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минимума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(№14)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Случайная величина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Эксперимент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 xml:space="preserve">Вывод 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Биноминальным распределением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Геометрическим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Постоянная величина</w:t>
      </w:r>
    </w:p>
    <w:p>
      <w:r>
        <w:t xml:space="preserve">Б) </w:t>
      </w:r>
      <w:r>
        <w:rPr>
          <w:rStyle w:val="f_tasks"/>
        </w:rPr>
        <w:t>Все варианты верные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(№15)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Очевидное свойство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Может как произойти так и не произойти</w:t>
      </w:r>
    </w:p>
    <w:p>
      <w:r>
        <w:t xml:space="preserve">Г) </w:t>
      </w:r>
      <w:r>
        <w:rPr>
          <w:rStyle w:val="f_tasks"/>
        </w:rPr>
        <w:t>Доказанное утверждение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0≤F(x)≤1</m:t>
        </m:r>
      </m:oMath>
    </w:p>
    <w:p>
      <w:r>
        <w:t xml:space="preserve">Б) </w:t>
      </w:r>
      <m:oMath xmlns:mml="http://www.w3.org/1998/Math/MathML">
        <m:r>
          <m:t>−∞≤F(x)≤+∞</m:t>
        </m:r>
      </m:oMath>
    </w:p>
    <w:p>
      <w:r>
        <w:t xml:space="preserve">В) </w:t>
      </w:r>
      <m:oMath xmlns:mml="http://www.w3.org/1998/Math/MathML">
        <m:r>
          <m:t>F(x)&gt;0</m:t>
        </m:r>
      </m:oMath>
    </w:p>
    <w:p>
      <w:r>
        <w:t xml:space="preserve">Г) </w:t>
      </w:r>
      <m:oMath xmlns:mml="http://www.w3.org/1998/Math/MathML">
        <m:r>
          <m:t>F(x)≠1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−∞≤r(X,Y)≤+∞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Нормальное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Точка локального минимума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