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Style w:val="f_header"/>
          <w:b/>
        </w:rPr>
        <w:t>Вариант (№1)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Случайное событие – это </w:t>
      </w:r>
    </w:p>
    <w:p>
      <w:r>
        <w:t xml:space="preserve">А) </w:t>
      </w:r>
      <w:r>
        <w:rPr>
          <w:rStyle w:val="f_tasks"/>
        </w:rPr>
        <w:t>Доказанное утверждение</w:t>
      </w:r>
    </w:p>
    <w:p>
      <w:r>
        <w:t xml:space="preserve">Б) </w:t>
      </w:r>
      <w:r>
        <w:rPr>
          <w:rStyle w:val="f_tasks"/>
        </w:rPr>
        <w:t>Положительное число</w:t>
      </w:r>
    </w:p>
    <w:p>
      <w:r>
        <w:t xml:space="preserve">В) </w:t>
      </w:r>
      <w:r>
        <w:rPr>
          <w:rStyle w:val="f_tasks"/>
        </w:rPr>
        <w:t>Очевидное свойство</w:t>
      </w:r>
    </w:p>
    <w:p>
      <w:r>
        <w:t xml:space="preserve">Г) </w:t>
      </w:r>
      <w:r>
        <w:rPr>
          <w:rStyle w:val="f_tasks"/>
        </w:rPr>
        <w:t>Может как произойти так и не произойти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Распределение Пуассона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Б)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В)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Математического ожидания не существует у случайной величины</w:t>
      </w:r>
    </w:p>
    <w:p>
      <w:r>
        <w:t xml:space="preserve">А) </w:t>
      </w:r>
      <w:r>
        <w:rPr>
          <w:rStyle w:val="f_tasks"/>
        </w:rPr>
        <w:t>Распределенной по Коши</w:t>
      </w:r>
    </w:p>
    <w:p>
      <w:r>
        <w:t xml:space="preserve">Б) </w:t>
      </w:r>
      <w:r>
        <w:rPr>
          <w:rStyle w:val="f_tasks"/>
        </w:rPr>
        <w:t>Неравномерно распределенной на отрезке</w:t>
      </w:r>
    </w:p>
    <w:p>
      <w:r>
        <w:t xml:space="preserve">В) </w:t>
      </w:r>
      <w:r>
        <w:rPr>
          <w:rStyle w:val="f_tasks"/>
        </w:rPr>
        <w:t>Равномерно распределенной на отрезке</w:t>
      </w:r>
    </w:p>
    <w:p>
      <w:r>
        <w:t xml:space="preserve">Г) </w:t>
      </w:r>
      <w:r>
        <w:rPr>
          <w:rStyle w:val="f_tasks"/>
        </w:rPr>
        <w:t>Имеющей нормальное распределение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Выберете неверное утверждение:</w:t>
      </w:r>
    </w:p>
    <w:p>
      <w:r>
        <w:t xml:space="preserve">А) </w:t>
      </w:r>
      <w:r>
        <w:rPr>
          <w:rStyle w:val="f_tasks"/>
        </w:rPr>
        <w:t xml:space="preserve">Если оба аргумента равны </w:t>
      </w:r>
      <m:oMath xmlns:mml="http://www.w3.org/1998/Math/MathML">
        <m:r>
          <m:t>+∞</m:t>
        </m:r>
      </m:oMath>
      <w:r>
        <w:rPr>
          <w:rStyle w:val="f_tasks"/>
        </w:rPr>
        <w:t xml:space="preserve"> то функция распределения равна единице</w:t>
      </w:r>
    </w:p>
    <w:p>
      <w:r>
        <w:t xml:space="preserve">Б) </w:t>
      </w:r>
      <w:r>
        <w:rPr>
          <w:rStyle w:val="f_tasks"/>
        </w:rPr>
        <w:t>Функция распределения F(x, у) есть отрицательная функция, заключенная между нулем и единицей</w:t>
      </w:r>
    </w:p>
    <w:p>
      <w:r>
        <w:t xml:space="preserve">В) </w:t>
      </w:r>
      <w:r>
        <w:rPr>
          <w:rStyle w:val="f_tasks"/>
        </w:rPr>
        <w:t xml:space="preserve">Если хотя бы один из аргументов обращается в </w:t>
      </w:r>
      <m:oMath xmlns:mml="http://www.w3.org/1998/Math/MathML">
        <m:r>
          <m:t>−∞</m:t>
        </m:r>
      </m:oMath>
      <w:r>
        <w:rPr>
          <w:rStyle w:val="f_tasks"/>
        </w:rPr>
        <w:t xml:space="preserve"> функция распределения F(x, у)  равна нулю</w:t>
      </w:r>
    </w:p>
    <w:p>
      <w:r>
        <w:t xml:space="preserve">Г) </w:t>
      </w:r>
      <w:r>
        <w:rPr>
          <w:rStyle w:val="f_tasks"/>
        </w:rPr>
        <w:t>Функция распределения F(x, у) есть неубывающая функция по каждому из аргументов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>Вставьте пропуск.</w:t>
        <w:br/>
        <w:t>Если Х – непрерывная случайная величина, то мода – __________________ плотности распределения</w:t>
      </w:r>
    </w:p>
    <w:p>
      <w:r>
        <w:t xml:space="preserve">А) </w:t>
      </w:r>
      <w:r>
        <w:rPr>
          <w:rStyle w:val="f_tasks"/>
        </w:rPr>
        <w:t>Несуществующая точка</w:t>
      </w:r>
    </w:p>
    <w:p>
      <w:r>
        <w:t xml:space="preserve">Б) </w:t>
      </w:r>
      <w:r>
        <w:rPr>
          <w:rStyle w:val="f_tasks"/>
        </w:rPr>
        <w:t>Нет верного ответа</w:t>
      </w:r>
    </w:p>
    <w:p>
      <w:r>
        <w:t xml:space="preserve">В) </w:t>
      </w:r>
      <w:r>
        <w:rPr>
          <w:rStyle w:val="f_tasks"/>
        </w:rPr>
        <w:t>Точка локального максимума</w:t>
      </w:r>
    </w:p>
    <w:p>
      <w:r>
        <w:t xml:space="preserve">Г) </w:t>
      </w:r>
      <w:r>
        <w:rPr>
          <w:rStyle w:val="f_tasks"/>
        </w:rPr>
        <w:t>Точка локального минимума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>
        <w:t xml:space="preserve">В) </w:t>
      </w:r>
      <w:r>
        <w:rPr>
          <w:rStyle w:val="f_tasks"/>
        </w:rPr>
        <w:t>Да</w:t>
      </w:r>
    </w:p>
    <w:p>
      <w:r>
        <w:t xml:space="preserve">Г) </w:t>
      </w:r>
      <w:r>
        <w:rPr>
          <w:rStyle w:val="f_tasks"/>
        </w:rPr>
        <w:t>Нет верного варианта</w:t>
      </w:r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(№2)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Подмножество множества элементарных событий</w:t>
      </w:r>
    </w:p>
    <w:p>
      <w:r>
        <w:t xml:space="preserve">В) </w:t>
      </w:r>
      <w:r>
        <w:rPr>
          <w:rStyle w:val="f_tasks"/>
        </w:rPr>
        <w:t>Доказательство</w:t>
      </w:r>
    </w:p>
    <w:p>
      <w:r>
        <w:t xml:space="preserve">Г) </w:t>
      </w:r>
      <w:r>
        <w:rPr>
          <w:rStyle w:val="f_tasks"/>
        </w:rPr>
        <w:t>Пространство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Равномерное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В)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Г)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Б) </w:t>
      </w:r>
      <w:r>
        <w:rPr>
          <w:rStyle w:val="f_tasks"/>
        </w:rPr>
        <w:t>Случайная величина имеет плотность</w:t>
      </w:r>
    </w:p>
    <w:p>
      <w:r>
        <w:t xml:space="preserve">В)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Г) </w:t>
      </w:r>
      <w:r>
        <w:rPr>
          <w:rStyle w:val="f_tasks"/>
        </w:rPr>
        <w:t>Все варианты неверные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</w:r>
    </w:p>
    <w:p>
      <w:pPr>
        <w:jc w:val="left"/>
      </w:pPr>
      <w:r>
        <w:t>p(x)</w:t>
      </w:r>
      <m:oMath xmlns:mml="http://www.w3.org/1998/Math/MathML">
        <m: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σ</m:t>
            </m:r>
            <m:rad>
              <m:radPr>
                <m:degHide m:val="on"/>
              </m:radPr>
              <m:deg/>
              <m:e>
                <m:r>
                  <m:t>2π</m:t>
                </m:r>
              </m:e>
            </m:rad>
          </m:den>
        </m:f>
        <m:sSup>
          <m:e>
            <m:r>
              <m:t>e</m:t>
            </m:r>
          </m:e>
          <m:sup>
            <m: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f>
              <m:fPr>
                <m:type m:val="bar"/>
              </m:fPr>
              <m:num>
                <m:r>
                  <m:t>(x−a</m:t>
                </m:r>
                <m:sSup>
                  <m:e>
                    <m:r>
                      <m:t>)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sSup>
                  <m:e>
                    <m:r>
                      <m:t>σ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sup>
        </m:sSup>
      </m:oMath>
    </w:p>
    <w:p>
      <w:r>
        <w:t xml:space="preserve">А) </w:t>
      </w:r>
      <w:r>
        <w:rPr>
          <w:rStyle w:val="f_tasks"/>
        </w:rPr>
        <w:t>Распределение Пуассона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Распределение Бернулли</w:t>
      </w:r>
    </w:p>
    <w:p>
      <w:r>
        <w:t xml:space="preserve">Г) </w:t>
      </w:r>
      <w:r>
        <w:rPr>
          <w:rStyle w:val="f_tasks"/>
        </w:rPr>
        <w:t>Биномиальное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экспоненциальном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m:oMath xmlns:mml="http://www.w3.org/1998/Math/MathML">
        <m:r>
          <m:t>λ</m:t>
        </m:r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Г) </w:t>
      </w:r>
      <w:r>
        <w:rPr>
          <w:rStyle w:val="f_tasks"/>
        </w:rPr>
        <w:t>Нет верного ответа</w:t>
      </w:r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>Каково значение дисперсии при экспоненциальном распределении?</w:t>
      </w:r>
    </w:p>
    <w:p>
      <w:r>
        <w:t xml:space="preserve">А) </w:t>
      </w:r>
      <m:oMath xmlns:mml="http://www.w3.org/1998/Math/MathML">
        <m:sSup>
          <m:e>
            <m:r>
              <m:t>σ</m:t>
            </m:r>
          </m:e>
          <m:sup>
            <m:r>
              <m:t>2</m:t>
            </m:r>
          </m:sup>
        </m:sSup>
      </m:oMath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(a−b</m:t>
            </m:r>
            <m:sSup>
              <m:e>
                <m:r>
                  <m:t>)</m:t>
                </m:r>
              </m:e>
              <m:sup>
                <m:r>
                  <m:t>2</m:t>
                </m:r>
              </m:sup>
            </m:sSup>
          </m:num>
          <m:den>
            <m:r>
              <m:t>12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sSup>
              <m:e>
                <m:r>
                  <m:t>λ</m:t>
                </m:r>
              </m:e>
              <m:sup>
                <m:r>
                  <m:t>2</m:t>
                </m:r>
              </m:sup>
            </m:sSup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r>
        <w:br w:type="page"/>
      </w:r>
    </w:p>
    <w:p>
      <w:pPr>
        <w:jc w:val="center"/>
      </w:pPr>
      <w:r>
        <w:rPr>
          <w:rStyle w:val="f_header"/>
          <w:b/>
        </w:rPr>
        <w:t>Вариант (№3)</w:t>
      </w:r>
    </w:p>
    <w:p>
      <w:pPr>
        <w:jc w:val="center"/>
      </w:pPr>
      <w:r>
        <w:rPr>
          <w:rStyle w:val="f_header"/>
        </w:rPr>
        <w:t>Тест по теме «Теория вероятностей и математическая статистика»</w:t>
        <w:br/>
      </w:r>
    </w:p>
    <w:p>
      <w:pPr>
        <w:jc w:val="both"/>
      </w:pPr>
      <w:r>
        <w:rPr>
          <w:rStyle w:val="f_tasks"/>
          <w:b/>
        </w:rPr>
        <w:t xml:space="preserve">1. </w:t>
      </w:r>
      <w:r>
        <w:rPr>
          <w:rStyle w:val="f_tasks"/>
        </w:rPr>
        <w:t xml:space="preserve">Событие – это </w:t>
      </w:r>
    </w:p>
    <w:p>
      <w:r>
        <w:t xml:space="preserve">А) </w:t>
      </w:r>
      <w:r>
        <w:rPr>
          <w:rStyle w:val="f_tasks"/>
        </w:rPr>
        <w:t>Утверждение</w:t>
      </w:r>
    </w:p>
    <w:p>
      <w:r>
        <w:t xml:space="preserve">Б) </w:t>
      </w:r>
      <w:r>
        <w:rPr>
          <w:rStyle w:val="f_tasks"/>
        </w:rPr>
        <w:t>Пространство элементарных событий</w:t>
      </w:r>
    </w:p>
    <w:p>
      <w:r>
        <w:t xml:space="preserve">В) </w:t>
      </w:r>
      <w:r>
        <w:rPr>
          <w:rStyle w:val="f_tasks"/>
        </w:rPr>
        <w:t>Доказательство</w:t>
      </w:r>
    </w:p>
    <w:p>
      <w:r>
        <w:t xml:space="preserve">Г) </w:t>
      </w:r>
      <w:r>
        <w:rPr>
          <w:rStyle w:val="f_tasks"/>
        </w:rPr>
        <w:t>Подмножество множества элементарных событий</w:t>
      </w:r>
    </w:p>
    <w:p>
      <w:pPr>
        <w:jc w:val="both"/>
      </w:pPr>
      <w:r>
        <w:rPr>
          <w:rStyle w:val="f_tasks"/>
          <w:b/>
        </w:rPr>
        <w:t xml:space="preserve">2. </w:t>
      </w:r>
      <w:r>
        <w:rPr>
          <w:rStyle w:val="f_tasks"/>
        </w:rPr>
        <w:t>Биномиальное распределение случайной величины имеет вид</w:t>
      </w:r>
    </w:p>
    <w:p>
      <w:r>
        <w:t xml:space="preserve">А) </w:t>
      </w:r>
      <m:oMath xmlns:mml="http://www.w3.org/1998/Math/MathML">
        <m:r>
          <m:t>P(X=m)=</m:t>
        </m:r>
        <m:sSubSup>
          <m:e>
            <m:r>
              <m:t>C</m:t>
            </m:r>
          </m:e>
          <m:sub>
            <m:r>
              <m:t>n</m:t>
            </m:r>
          </m:sub>
          <m:sup>
            <m:r>
              <m:t>m</m:t>
            </m:r>
          </m:sup>
        </m:sSubSup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r>
        <w:t xml:space="preserve">Б) </w:t>
      </w:r>
      <m:oMath xmlns:mml="http://www.w3.org/1998/Math/MathML">
        <m:r>
          <m:t>P(X=m)=</m:t>
        </m:r>
        <m:f>
          <m:fPr>
            <m:type m:val="bar"/>
          </m:fPr>
          <m:num>
            <m:sSup>
              <m:e>
                <m:r>
                  <m:t>λ</m:t>
                </m:r>
              </m:e>
              <m:sup>
                <m:r>
                  <m:t>m</m:t>
                </m:r>
              </m:sup>
            </m:sSup>
            <m:sSup>
              <m:e>
                <m:r>
                  <m:t>e</m:t>
                </m:r>
              </m:e>
              <m:sup>
                <m:r>
                  <m:t>−λ</m:t>
                </m:r>
              </m:sup>
            </m:sSup>
          </m:num>
          <m:den>
            <m:r>
              <m:t>m!</m:t>
            </m:r>
          </m:den>
        </m:f>
      </m:oMath>
    </w:p>
    <w:p>
      <w:r>
        <w:t xml:space="preserve">В) </w:t>
      </w:r>
      <m:oMath xmlns:mml="http://www.w3.org/1998/Math/MathML">
        <m:sSub>
          <m:e>
            <m:r>
              <m:t>P</m:t>
            </m:r>
          </m:e>
          <m:sub>
            <m:r>
              <m:t>m</m:t>
            </m:r>
          </m:sub>
        </m:sSub>
        <m:r>
          <m:t>=1/n</m:t>
        </m:r>
      </m:oMath>
    </w:p>
    <w:p>
      <w:r>
        <w:t xml:space="preserve">Г) </w:t>
      </w:r>
      <m:oMath xmlns:mml="http://www.w3.org/1998/Math/MathML">
        <m:r>
          <m:t>P(X=m)=</m:t>
        </m:r>
        <m:sSup>
          <m:e>
            <m:r>
              <m:t>p</m:t>
            </m:r>
          </m:e>
          <m:sup>
            <m:r>
              <m:t>m</m:t>
            </m:r>
          </m:sup>
        </m:sSup>
        <m:sSup>
          <m:e>
            <m:r>
              <m:t>q</m:t>
            </m:r>
          </m:e>
          <m:sup>
            <m:r>
              <m:t>n−m</m:t>
            </m:r>
          </m:sup>
        </m:sSup>
      </m:oMath>
    </w:p>
    <w:p>
      <w:pPr>
        <w:jc w:val="both"/>
      </w:pPr>
      <w:r>
        <w:rPr>
          <w:rStyle w:val="f_tasks"/>
          <w:b/>
        </w:rPr>
        <w:t xml:space="preserve">3. </w:t>
      </w:r>
      <w:r>
        <w:rPr>
          <w:rStyle w:val="f_tasks"/>
        </w:rPr>
        <w:t>Если характеристическая функция случайной величины имеет производную в точке нуль, то</w:t>
      </w:r>
    </w:p>
    <w:p>
      <w:r>
        <w:t xml:space="preserve">А) </w:t>
      </w:r>
      <w:r>
        <w:rPr>
          <w:rStyle w:val="f_tasks"/>
        </w:rPr>
        <w:t>Все варианты неверные</w:t>
      </w:r>
    </w:p>
    <w:p>
      <w:r>
        <w:t xml:space="preserve">Б) </w:t>
      </w:r>
      <w:r>
        <w:rPr>
          <w:rStyle w:val="f_tasks"/>
        </w:rPr>
        <w:t>Случайная величина имеет конечное математическое ожидание</w:t>
      </w:r>
    </w:p>
    <w:p>
      <w:r>
        <w:t xml:space="preserve">В) </w:t>
      </w:r>
      <w:r>
        <w:rPr>
          <w:rStyle w:val="f_tasks"/>
        </w:rPr>
        <w:t>Случайная величина имеет конечный момент второго порядка</w:t>
      </w:r>
    </w:p>
    <w:p>
      <w:r>
        <w:t xml:space="preserve">Г) </w:t>
      </w:r>
      <w:r>
        <w:rPr>
          <w:rStyle w:val="f_tasks"/>
        </w:rPr>
        <w:t>Случайная величина имеет плотность</w:t>
      </w:r>
    </w:p>
    <w:p>
      <w:pPr>
        <w:jc w:val="both"/>
      </w:pPr>
      <w:r>
        <w:rPr>
          <w:rStyle w:val="f_tasks"/>
          <w:b/>
        </w:rPr>
        <w:t xml:space="preserve">4. </w:t>
      </w:r>
      <w:r>
        <w:rPr>
          <w:rStyle w:val="f_tasks"/>
        </w:rPr>
        <w:t>Определите закон распределения непрерывной случайной величины, если плотность распределения имеет вид</w:t>
        <w:br/>
        <w:t xml:space="preserve"> </w:t>
      </w:r>
      <m:oMath xmlns:mml="http://www.w3.org/1998/Math/MathML">
        <m:r>
          <m:rPr>
            <m:sty m:val="p"/>
          </m:rPr>
          <m:t>p(x)</m:t>
        </m:r>
        <m:r>
          <m:t>=</m:t>
        </m:r>
        <m:d>
          <m:dPr>
            <m:begChr m:val="{"/>
            <m:sepChr m:val=";"/>
            <m:endChr m:val=""/>
          </m:dPr>
          <m:e>
            <m:m>
              <m:mPr>
                <m:baseJc m:val="center"/>
                <m:plcHide m:val="on"/>
                <m:mcs>
                  <m:mc>
                    <m:mcPr>
                      <m:count m:val="1"/>
                      <m:mcJc m:val="center"/>
                    </m:mcPr>
                  </m:mc>
                </m:mcs>
              </m:mPr>
              <m:mr>
                <m:e>
                  <m:r>
                    <m:t>λ</m:t>
                  </m:r>
                  <m:sSup>
                    <m:e>
                      <m: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m:t>-λx</m:t>
                      </m:r>
                    </m:sup>
                  </m:sSup>
                  <m:r>
                    <m:t/>
                  </m:r>
                  <m:r>
                    <m:rPr>
                      <m:sty m:val="p"/>
                    </m:rPr>
                    <m:t>,x≥0</m:t>
                  </m:r>
                </m:e>
              </m:mr>
              <m:mr>
                <m:e>
                  <m:r>
                    <m:rPr>
                      <m:sty m:val="p"/>
                    </m:rPr>
                    <m:t>0,x&lt;0</m:t>
                  </m:r>
                </m:e>
              </m:mr>
            </m:m>
          </m:e>
        </m:d>
      </m:oMath>
    </w:p>
    <w:p>
      <w:r>
        <w:t xml:space="preserve">А) </w:t>
      </w:r>
      <w:r>
        <w:rPr>
          <w:rStyle w:val="f_tasks"/>
        </w:rPr>
        <w:t>Биномиальное распределение</w:t>
      </w:r>
    </w:p>
    <w:p>
      <w:r>
        <w:t xml:space="preserve">Б) </w:t>
      </w:r>
      <w:r>
        <w:rPr>
          <w:rStyle w:val="f_tasks"/>
        </w:rPr>
        <w:t>Нормальное распределение</w:t>
      </w:r>
    </w:p>
    <w:p>
      <w:r>
        <w:t xml:space="preserve">В) </w:t>
      </w:r>
      <w:r>
        <w:rPr>
          <w:rStyle w:val="f_tasks"/>
        </w:rPr>
        <w:t>Равномерное распределение</w:t>
      </w:r>
    </w:p>
    <w:p>
      <w:r>
        <w:t xml:space="preserve">Г) </w:t>
      </w:r>
      <w:r>
        <w:rPr>
          <w:rStyle w:val="f_tasks"/>
        </w:rPr>
        <w:t>Экспоненциальное распределение</w:t>
      </w:r>
    </w:p>
    <w:p>
      <w:pPr>
        <w:jc w:val="both"/>
      </w:pPr>
      <w:r>
        <w:rPr>
          <w:rStyle w:val="f_tasks"/>
          <w:b/>
        </w:rPr>
        <w:t xml:space="preserve">5. </w:t>
      </w:r>
      <w:r>
        <w:rPr>
          <w:rStyle w:val="f_tasks"/>
        </w:rPr>
        <w:t xml:space="preserve">Чему равно математическое ожидание при пуассоновском распределении с параметром </w:t>
      </w:r>
      <m:oMath xmlns:mml="http://www.w3.org/1998/Math/MathML">
        <m:r>
          <m:t>λ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Нет верного ответа</w:t>
      </w:r>
    </w:p>
    <w:p>
      <w:r>
        <w:t xml:space="preserve">Б) </w:t>
      </w:r>
      <m:oMath xmlns:mml="http://www.w3.org/1998/Math/MathML">
        <m:f>
          <m:fPr>
            <m:type m:val="bar"/>
          </m:fPr>
          <m:num>
            <m:r>
              <m:t>a+b</m:t>
            </m:r>
          </m:num>
          <m:den>
            <m:r>
              <m:t>2</m:t>
            </m:r>
          </m:den>
        </m:f>
      </m:oMath>
    </w:p>
    <w:p>
      <w:r>
        <w:t xml:space="preserve">В) </w:t>
      </w:r>
      <m:oMath xmlns:mml="http://www.w3.org/1998/Math/MathML">
        <m:f>
          <m:fPr>
            <m:type m:val="bar"/>
          </m:fPr>
          <m:num>
            <m:r>
              <m:t>1</m:t>
            </m:r>
          </m:num>
          <m:den>
            <m:r>
              <m:t>λ</m:t>
            </m:r>
          </m:den>
        </m:f>
      </m:oMath>
    </w:p>
    <w:p>
      <w:r>
        <w:t xml:space="preserve">Г) </w:t>
      </w:r>
      <m:oMath xmlns:mml="http://www.w3.org/1998/Math/MathML">
        <m:r>
          <m:t>λ</m:t>
        </m:r>
      </m:oMath>
    </w:p>
    <w:p>
      <w:pPr>
        <w:jc w:val="both"/>
      </w:pPr>
      <w:r>
        <w:rPr>
          <w:rStyle w:val="f_tasks"/>
          <w:b/>
        </w:rPr>
        <w:t xml:space="preserve">6. </w:t>
      </w:r>
      <w:r>
        <w:rPr>
          <w:rStyle w:val="f_tasks"/>
        </w:rPr>
        <w:t xml:space="preserve">Верно ли равенство: </w:t>
      </w:r>
      <m:oMath xmlns:mml="http://www.w3.org/1998/Math/MathML">
        <m:r>
          <m:t>D(X−Y)=D(X)+D(Y)</m:t>
        </m:r>
      </m:oMath>
      <w:r>
        <w:rPr>
          <w:rStyle w:val="f_tasks"/>
        </w:rPr>
        <w:t>?</w:t>
      </w:r>
    </w:p>
    <w:p>
      <w:r>
        <w:t xml:space="preserve">А) </w:t>
      </w:r>
      <w:r>
        <w:rPr>
          <w:rStyle w:val="f_tasks"/>
        </w:rPr>
        <w:t>Зависит от задачи</w:t>
      </w:r>
    </w:p>
    <w:p>
      <w:r>
        <w:t xml:space="preserve">Б) </w:t>
      </w:r>
      <w:r>
        <w:rPr>
          <w:rStyle w:val="f_tasks"/>
        </w:rPr>
        <w:t>Нет верного варианта</w:t>
      </w:r>
    </w:p>
    <w:p>
      <w:r>
        <w:t xml:space="preserve">В) </w:t>
      </w:r>
      <w:r>
        <w:rPr>
          <w:rStyle w:val="f_tasks"/>
        </w:rPr>
        <w:t>Да</w:t>
      </w:r>
    </w:p>
    <w:p>
      <w:r>
        <w:t xml:space="preserve">Г) </w:t>
      </w:r>
      <w:r>
        <w:rPr>
          <w:rStyle w:val="f_tasks"/>
        </w:rPr>
        <w:t>Н</w:t>
      </w:r>
      <m:oMath xmlns:mml="http://www.w3.org/1998/Math/MathML">
        <m:r>
          <m:t>е</m:t>
        </m:r>
      </m:oMath>
      <w:r>
        <w:rPr>
          <w:rStyle w:val="f_tasks"/>
        </w:rPr>
        <w:t>т</w:t>
      </w:r>
    </w:p>
    <w:p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f_header">
    <w:name w:val="f_header"/>
    <w:rPr>
      <w:rFonts w:ascii="Times New Roman" w:hAnsi="Times New Roman"/>
      <w:sz w:val="28"/>
    </w:rPr>
  </w:style>
  <w:style w:type="character" w:customStyle="1" w:styleId="f_tasks">
    <w:name w:val="f_tasks"/>
    <w:rPr>
      <w:rFonts w:ascii="Times New Roman" w:hAnsi="Times New Roman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