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30" w:rsidRPr="005E1B69" w:rsidRDefault="009A5830" w:rsidP="005E1B69">
      <w:pPr>
        <w:pStyle w:val="a8"/>
        <w:snapToGrid w:val="0"/>
        <w:spacing w:line="360" w:lineRule="auto"/>
        <w:ind w:firstLine="46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5E1B69">
        <w:rPr>
          <w:rFonts w:ascii="Times New Roman" w:hAnsi="Times New Roman" w:cs="Times New Roman"/>
          <w:b/>
          <w:color w:val="000000"/>
          <w:sz w:val="30"/>
          <w:szCs w:val="30"/>
        </w:rPr>
        <w:t>201</w:t>
      </w:r>
      <w:r w:rsidRPr="005E1B69">
        <w:rPr>
          <w:rFonts w:ascii="Times New Roman" w:hAnsi="Times New Roman" w:cs="Times New Roman" w:hint="eastAsia"/>
          <w:b/>
          <w:color w:val="000000"/>
          <w:sz w:val="30"/>
          <w:szCs w:val="30"/>
        </w:rPr>
        <w:t>8</w:t>
      </w:r>
      <w:r w:rsidRPr="005E1B69">
        <w:rPr>
          <w:rFonts w:ascii="Times New Roman" w:hAnsi="Times New Roman" w:cs="Times New Roman"/>
          <w:b/>
          <w:color w:val="000000"/>
          <w:sz w:val="30"/>
          <w:szCs w:val="30"/>
        </w:rPr>
        <w:t>-201</w:t>
      </w:r>
      <w:r w:rsidRPr="005E1B69">
        <w:rPr>
          <w:rFonts w:ascii="Times New Roman" w:hAnsi="Times New Roman" w:cs="Times New Roman" w:hint="eastAsia"/>
          <w:b/>
          <w:color w:val="000000"/>
          <w:sz w:val="30"/>
          <w:szCs w:val="30"/>
        </w:rPr>
        <w:t>9</w:t>
      </w:r>
      <w:r w:rsidRPr="005E1B69">
        <w:rPr>
          <w:rFonts w:ascii="Times New Roman" w:hAnsi="Times New Roman" w:hint="eastAsia"/>
          <w:b/>
          <w:color w:val="000000"/>
          <w:sz w:val="30"/>
          <w:szCs w:val="30"/>
        </w:rPr>
        <w:t>学年第</w:t>
      </w:r>
      <w:r w:rsidR="006947E7">
        <w:rPr>
          <w:rFonts w:ascii="Times New Roman" w:hAnsi="Times New Roman" w:hint="eastAsia"/>
          <w:b/>
          <w:color w:val="000000"/>
          <w:sz w:val="30"/>
          <w:szCs w:val="30"/>
        </w:rPr>
        <w:t>三</w:t>
      </w:r>
      <w:r w:rsidRPr="005E1B69">
        <w:rPr>
          <w:rFonts w:ascii="Times New Roman" w:hAnsi="Times New Roman" w:hint="eastAsia"/>
          <w:b/>
          <w:color w:val="000000"/>
          <w:sz w:val="30"/>
          <w:szCs w:val="30"/>
        </w:rPr>
        <w:t>学期体育理论考试通知</w:t>
      </w:r>
    </w:p>
    <w:p w:rsidR="009A5830" w:rsidRPr="00900A9F" w:rsidRDefault="009A5830" w:rsidP="00900A9F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00A9F">
        <w:rPr>
          <w:rFonts w:ascii="宋体" w:eastAsia="宋体" w:hAnsi="宋体" w:cs="Times New Roman"/>
          <w:color w:val="000000"/>
          <w:sz w:val="24"/>
          <w:szCs w:val="24"/>
        </w:rPr>
        <w:t>201</w:t>
      </w:r>
      <w:r w:rsidRPr="00900A9F">
        <w:rPr>
          <w:rFonts w:ascii="宋体" w:eastAsia="宋体" w:hAnsi="宋体" w:cs="Times New Roman" w:hint="eastAsia"/>
          <w:color w:val="000000"/>
          <w:sz w:val="24"/>
          <w:szCs w:val="24"/>
        </w:rPr>
        <w:t>8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-</w:t>
      </w:r>
      <w:r w:rsidRPr="00900A9F">
        <w:rPr>
          <w:rFonts w:ascii="宋体" w:eastAsia="宋体" w:hAnsi="宋体" w:cs="Times New Roman"/>
          <w:color w:val="000000"/>
          <w:sz w:val="24"/>
          <w:szCs w:val="24"/>
        </w:rPr>
        <w:t>201</w:t>
      </w:r>
      <w:r w:rsidRPr="00900A9F">
        <w:rPr>
          <w:rFonts w:ascii="宋体" w:eastAsia="宋体" w:hAnsi="宋体" w:cs="Times New Roman" w:hint="eastAsia"/>
          <w:color w:val="000000"/>
          <w:sz w:val="24"/>
          <w:szCs w:val="24"/>
        </w:rPr>
        <w:t>9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学年第</w:t>
      </w:r>
      <w:r w:rsidR="006947E7">
        <w:rPr>
          <w:rFonts w:ascii="宋体" w:eastAsia="宋体" w:hAnsi="宋体" w:hint="eastAsia"/>
          <w:color w:val="000000"/>
          <w:sz w:val="24"/>
          <w:szCs w:val="24"/>
        </w:rPr>
        <w:t>三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学期体育理论考试系统开放时间为</w:t>
      </w:r>
      <w:r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201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9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年</w:t>
      </w:r>
      <w:r w:rsidR="006947E7" w:rsidRPr="00D61A18">
        <w:rPr>
          <w:rFonts w:ascii="宋体" w:eastAsia="宋体" w:hAnsi="宋体" w:cs="Times New Roman" w:hint="eastAsia"/>
          <w:b/>
          <w:color w:val="FF0000"/>
          <w:sz w:val="24"/>
          <w:szCs w:val="24"/>
        </w:rPr>
        <w:t>0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5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月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2</w:t>
      </w:r>
      <w:r w:rsidRPr="00D61A18">
        <w:rPr>
          <w:rFonts w:ascii="宋体" w:eastAsia="宋体" w:hAnsi="宋体" w:cs="Times New Roman" w:hint="eastAsia"/>
          <w:b/>
          <w:color w:val="FF0000"/>
          <w:sz w:val="24"/>
          <w:szCs w:val="24"/>
        </w:rPr>
        <w:t>7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日</w:t>
      </w:r>
      <w:r w:rsidR="00990240" w:rsidRPr="00D61A18">
        <w:rPr>
          <w:rFonts w:ascii="宋体" w:eastAsia="宋体" w:hAnsi="宋体" w:hint="eastAsia"/>
          <w:b/>
          <w:color w:val="FF0000"/>
          <w:sz w:val="24"/>
          <w:szCs w:val="24"/>
        </w:rPr>
        <w:t>0:00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至</w:t>
      </w:r>
      <w:r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201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9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年</w:t>
      </w:r>
      <w:r w:rsidR="006947E7" w:rsidRPr="00D61A18">
        <w:rPr>
          <w:rFonts w:ascii="宋体" w:eastAsia="宋体" w:hAnsi="宋体" w:cs="Times New Roman" w:hint="eastAsia"/>
          <w:b/>
          <w:color w:val="FF0000"/>
          <w:sz w:val="24"/>
          <w:szCs w:val="24"/>
        </w:rPr>
        <w:t>0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5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月</w:t>
      </w:r>
      <w:r w:rsidR="006947E7" w:rsidRPr="00D61A18">
        <w:rPr>
          <w:rFonts w:ascii="宋体" w:eastAsia="宋体" w:hAnsi="宋体" w:cs="Times New Roman"/>
          <w:b/>
          <w:color w:val="FF0000"/>
          <w:sz w:val="24"/>
          <w:szCs w:val="24"/>
        </w:rPr>
        <w:t>3</w:t>
      </w:r>
      <w:r w:rsidRPr="00D61A18">
        <w:rPr>
          <w:rFonts w:ascii="宋体" w:eastAsia="宋体" w:hAnsi="宋体" w:cs="Times New Roman" w:hint="eastAsia"/>
          <w:b/>
          <w:color w:val="FF0000"/>
          <w:sz w:val="24"/>
          <w:szCs w:val="24"/>
        </w:rPr>
        <w:t>1</w:t>
      </w:r>
      <w:r w:rsidRPr="00D61A18">
        <w:rPr>
          <w:rFonts w:ascii="宋体" w:eastAsia="宋体" w:hAnsi="宋体" w:hint="eastAsia"/>
          <w:b/>
          <w:color w:val="FF0000"/>
          <w:sz w:val="24"/>
          <w:szCs w:val="24"/>
        </w:rPr>
        <w:t>日</w:t>
      </w:r>
      <w:r w:rsidR="00990240" w:rsidRPr="00D61A18">
        <w:rPr>
          <w:rFonts w:ascii="宋体" w:eastAsia="宋体" w:hAnsi="宋体" w:hint="eastAsia"/>
          <w:b/>
          <w:color w:val="FF0000"/>
          <w:sz w:val="24"/>
          <w:szCs w:val="24"/>
        </w:rPr>
        <w:t>18:00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，考试时长为</w:t>
      </w:r>
      <w:r w:rsidRPr="00900A9F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小时，请同学们相互转告。因大一、大二体育理论考试</w:t>
      </w:r>
      <w:r w:rsidR="00900A9F" w:rsidRPr="00900A9F">
        <w:rPr>
          <w:rFonts w:ascii="宋体" w:eastAsia="宋体" w:hAnsi="宋体" w:hint="eastAsia"/>
          <w:color w:val="000000"/>
          <w:sz w:val="24"/>
          <w:szCs w:val="24"/>
        </w:rPr>
        <w:t>系统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进入方式不同所以现将考试指南发给大家，请大家参照执行。</w:t>
      </w:r>
    </w:p>
    <w:p w:rsidR="00900A9F" w:rsidRDefault="00900A9F" w:rsidP="00900A9F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00A9F">
        <w:rPr>
          <w:rFonts w:ascii="宋体" w:eastAsia="宋体" w:hAnsi="宋体" w:hint="eastAsia"/>
          <w:color w:val="000000"/>
          <w:sz w:val="24"/>
          <w:szCs w:val="24"/>
        </w:rPr>
        <w:t>注意事项：</w:t>
      </w:r>
    </w:p>
    <w:p w:rsidR="00900A9F" w:rsidRDefault="00900A9F" w:rsidP="00900A9F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431946">
        <w:rPr>
          <w:rFonts w:ascii="宋体" w:eastAsia="宋体" w:hAnsi="宋体" w:hint="eastAsia"/>
          <w:color w:val="FF0000"/>
          <w:sz w:val="24"/>
          <w:szCs w:val="24"/>
        </w:rPr>
        <w:t>1、</w:t>
      </w:r>
      <w:r w:rsidRPr="00431946">
        <w:rPr>
          <w:rFonts w:ascii="宋体" w:eastAsia="宋体" w:hAnsi="宋体" w:hint="eastAsia"/>
          <w:b/>
          <w:color w:val="FF0000"/>
          <w:sz w:val="24"/>
          <w:szCs w:val="24"/>
        </w:rPr>
        <w:t>重修、补修（跨学期）等无法正常选课的学生不能进行网上理论考试</w:t>
      </w:r>
      <w:r w:rsidRPr="00431946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900A9F">
        <w:rPr>
          <w:rFonts w:ascii="宋体" w:eastAsia="宋体" w:hAnsi="宋体" w:hint="eastAsia"/>
          <w:color w:val="000000"/>
          <w:sz w:val="24"/>
          <w:szCs w:val="24"/>
        </w:rPr>
        <w:t>理论成绩会折算到平时成绩里。</w:t>
      </w:r>
    </w:p>
    <w:p w:rsidR="00900A9F" w:rsidRDefault="00900A9F" w:rsidP="00900A9F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2、两个年级的操作系统不一样，包括网页的设置等都需要修改，如果</w:t>
      </w:r>
      <w:r w:rsidR="00FA5A29">
        <w:rPr>
          <w:rFonts w:ascii="宋体" w:eastAsia="宋体" w:hAnsi="宋体" w:hint="eastAsia"/>
          <w:color w:val="000000"/>
          <w:sz w:val="24"/>
          <w:szCs w:val="24"/>
        </w:rPr>
        <w:t>考试过程中出现</w:t>
      </w:r>
      <w:r>
        <w:rPr>
          <w:rFonts w:ascii="宋体" w:eastAsia="宋体" w:hAnsi="宋体" w:hint="eastAsia"/>
          <w:color w:val="000000"/>
          <w:sz w:val="24"/>
          <w:szCs w:val="24"/>
        </w:rPr>
        <w:t>无法</w:t>
      </w:r>
      <w:r w:rsidR="00FA5A29">
        <w:rPr>
          <w:rFonts w:ascii="宋体" w:eastAsia="宋体" w:hAnsi="宋体" w:hint="eastAsia"/>
          <w:color w:val="000000"/>
          <w:sz w:val="24"/>
          <w:szCs w:val="24"/>
        </w:rPr>
        <w:t>考试、成绩看不到等问题</w:t>
      </w:r>
      <w:r>
        <w:rPr>
          <w:rFonts w:ascii="宋体" w:eastAsia="宋体" w:hAnsi="宋体" w:hint="eastAsia"/>
          <w:color w:val="000000"/>
          <w:sz w:val="24"/>
          <w:szCs w:val="24"/>
        </w:rPr>
        <w:t>请于工作时间拨打52090048</w:t>
      </w:r>
      <w:r w:rsidR="006947E7">
        <w:rPr>
          <w:rFonts w:ascii="宋体" w:eastAsia="宋体" w:hAnsi="宋体" w:hint="eastAsia"/>
          <w:color w:val="000000"/>
          <w:sz w:val="24"/>
          <w:szCs w:val="24"/>
        </w:rPr>
        <w:t>网络中心</w:t>
      </w:r>
      <w:r>
        <w:rPr>
          <w:rFonts w:ascii="宋体" w:eastAsia="宋体" w:hAnsi="宋体" w:hint="eastAsia"/>
          <w:color w:val="000000"/>
          <w:sz w:val="24"/>
          <w:szCs w:val="24"/>
        </w:rPr>
        <w:t>咨询。</w:t>
      </w:r>
    </w:p>
    <w:p w:rsidR="00900A9F" w:rsidRPr="005E1B69" w:rsidRDefault="00900A9F" w:rsidP="00900A9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E1B69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5E1B69">
        <w:rPr>
          <w:rFonts w:ascii="Times New Roman" w:eastAsia="宋体" w:hAnsi="宋体" w:cs="Times New Roman"/>
          <w:color w:val="000000"/>
          <w:sz w:val="24"/>
          <w:szCs w:val="24"/>
        </w:rPr>
        <w:t>、如出现</w:t>
      </w:r>
      <w:r w:rsidR="005E1B6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“</w:t>
      </w:r>
      <w:r w:rsidR="005E1B69" w:rsidRPr="005E1B69">
        <w:rPr>
          <w:rFonts w:ascii="Times New Roman" w:eastAsia="宋体" w:hAnsi="宋体" w:cs="Times New Roman"/>
          <w:color w:val="000000"/>
          <w:sz w:val="24"/>
          <w:szCs w:val="24"/>
        </w:rPr>
        <w:t>是否选择该课程</w:t>
      </w:r>
      <w:r w:rsidR="005E1B6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”</w:t>
      </w:r>
      <w:r w:rsidR="005E1B69" w:rsidRPr="005E1B69">
        <w:rPr>
          <w:rFonts w:ascii="Times New Roman" w:eastAsia="宋体" w:hAnsi="宋体" w:cs="Times New Roman"/>
          <w:color w:val="000000"/>
          <w:sz w:val="24"/>
          <w:szCs w:val="24"/>
        </w:rPr>
        <w:t>字样，</w:t>
      </w:r>
      <w:hyperlink r:id="rId7" w:history="1">
        <w:r w:rsidR="00FA5A29" w:rsidRPr="00FA5A29">
          <w:rPr>
            <w:rStyle w:val="a3"/>
            <w:rFonts w:ascii="Times New Roman" w:eastAsia="宋体" w:hAnsi="宋体" w:cs="Times New Roman"/>
            <w:color w:val="000000" w:themeColor="text1"/>
            <w:sz w:val="24"/>
            <w:szCs w:val="24"/>
            <w:u w:val="none"/>
          </w:rPr>
          <w:t>请发邮件</w:t>
        </w:r>
        <w:r w:rsidR="00FA5A29">
          <w:rPr>
            <w:rStyle w:val="a3"/>
            <w:rFonts w:ascii="Times New Roman" w:eastAsia="宋体" w:hAnsi="宋体" w:cs="Times New Roman"/>
            <w:color w:val="000000" w:themeColor="text1"/>
            <w:sz w:val="24"/>
            <w:szCs w:val="24"/>
            <w:u w:val="none"/>
          </w:rPr>
          <w:t>至</w:t>
        </w:r>
        <w:r w:rsidR="00FA5A29" w:rsidRPr="00FA5A29">
          <w:rPr>
            <w:rStyle w:val="a3"/>
            <w:rFonts w:ascii="Times New Roman" w:eastAsia="宋体" w:hAnsi="宋体" w:cs="Times New Roman" w:hint="eastAsia"/>
            <w:color w:val="000000" w:themeColor="text1"/>
            <w:sz w:val="24"/>
            <w:szCs w:val="24"/>
            <w:u w:val="none"/>
          </w:rPr>
          <w:t>tyx5293@163.com</w:t>
        </w:r>
      </w:hyperlink>
      <w:r w:rsidR="00FA5A29">
        <w:rPr>
          <w:rFonts w:ascii="Times New Roman" w:eastAsia="宋体" w:hAnsi="宋体" w:cs="Times New Roman" w:hint="eastAsia"/>
          <w:color w:val="000000"/>
          <w:sz w:val="24"/>
          <w:szCs w:val="24"/>
        </w:rPr>
        <w:t>，注明上课的具体时间和上课教师姓名，或</w:t>
      </w:r>
      <w:r w:rsidR="005E1B69" w:rsidRPr="005E1B69">
        <w:rPr>
          <w:rFonts w:ascii="Times New Roman" w:eastAsia="宋体" w:hAnsi="宋体" w:cs="Times New Roman"/>
          <w:color w:val="000000"/>
          <w:sz w:val="24"/>
          <w:szCs w:val="24"/>
        </w:rPr>
        <w:t>于工作日拨打</w:t>
      </w:r>
      <w:r w:rsidR="005E1B69" w:rsidRPr="005E1B69">
        <w:rPr>
          <w:rFonts w:ascii="Times New Roman" w:eastAsia="宋体" w:hAnsi="Times New Roman" w:cs="Times New Roman"/>
          <w:color w:val="000000"/>
          <w:sz w:val="24"/>
          <w:szCs w:val="24"/>
        </w:rPr>
        <w:t>52090820</w:t>
      </w:r>
      <w:r w:rsidR="006947E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体育系教务</w:t>
      </w:r>
      <w:r w:rsidR="0043194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办</w:t>
      </w:r>
      <w:r w:rsidR="005E1B69" w:rsidRPr="005E1B69">
        <w:rPr>
          <w:rFonts w:ascii="Times New Roman" w:eastAsia="宋体" w:hAnsi="宋体" w:cs="Times New Roman"/>
          <w:color w:val="000000"/>
          <w:sz w:val="24"/>
          <w:szCs w:val="24"/>
        </w:rPr>
        <w:t>咨询</w:t>
      </w:r>
      <w:r w:rsidR="00431946">
        <w:rPr>
          <w:rFonts w:ascii="Times New Roman" w:eastAsia="宋体" w:hAnsi="宋体" w:cs="Times New Roman" w:hint="eastAsia"/>
          <w:color w:val="000000"/>
          <w:sz w:val="24"/>
          <w:szCs w:val="24"/>
        </w:rPr>
        <w:t>（周三请于下午时间拨打）</w:t>
      </w:r>
      <w:r w:rsidR="005E1B69" w:rsidRPr="005E1B6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314EC4" w:rsidRPr="00CC5EA1" w:rsidRDefault="00900A9F" w:rsidP="00900A9F">
      <w:pPr>
        <w:snapToGrid w:val="0"/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2018级</w:t>
      </w:r>
      <w:r w:rsidR="00253C9D" w:rsidRPr="00CC5EA1">
        <w:rPr>
          <w:rFonts w:hint="eastAsia"/>
          <w:b/>
          <w:sz w:val="28"/>
        </w:rPr>
        <w:t>体育理论考试指南</w:t>
      </w:r>
    </w:p>
    <w:p w:rsidR="00253C9D" w:rsidRDefault="00253C9D" w:rsidP="00900A9F">
      <w:pPr>
        <w:pStyle w:val="a4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打开浏览器，登录东南大学网上办事大厅（</w:t>
      </w:r>
      <w:hyperlink r:id="rId8" w:history="1">
        <w:r w:rsidRPr="00B44043">
          <w:rPr>
            <w:rStyle w:val="a3"/>
          </w:rPr>
          <w:t>http://ehall.seu.edu.cn</w:t>
        </w:r>
      </w:hyperlink>
      <w:r>
        <w:rPr>
          <w:rFonts w:hint="eastAsia"/>
        </w:rPr>
        <w:t>），登录(用户名密码同门户</w:t>
      </w:r>
      <w:r>
        <w:t>)</w:t>
      </w:r>
    </w:p>
    <w:p w:rsidR="00253C9D" w:rsidRDefault="00253C9D" w:rsidP="00900A9F">
      <w:pPr>
        <w:pStyle w:val="a4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登录后界面如下</w:t>
      </w:r>
    </w:p>
    <w:p w:rsidR="00253C9D" w:rsidRDefault="00253C9D" w:rsidP="00900A9F">
      <w:pPr>
        <w:pStyle w:val="a4"/>
        <w:snapToGrid w:val="0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4629150" cy="22772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958" cy="22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9D" w:rsidRDefault="00253C9D" w:rsidP="00900A9F">
      <w:pPr>
        <w:pStyle w:val="a4"/>
        <w:numPr>
          <w:ilvl w:val="1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可在【推荐&amp;最新应用】栏目直接点击</w:t>
      </w:r>
      <w:r w:rsidRPr="00253C9D">
        <w:rPr>
          <w:rFonts w:hint="eastAsia"/>
          <w:b/>
        </w:rPr>
        <w:t>体育成绩管理</w:t>
      </w:r>
      <w:r>
        <w:rPr>
          <w:rFonts w:hint="eastAsia"/>
          <w:b/>
        </w:rPr>
        <w:t>，</w:t>
      </w:r>
      <w:r w:rsidRPr="00253C9D">
        <w:rPr>
          <w:rFonts w:hint="eastAsia"/>
        </w:rPr>
        <w:t>进入体育成绩管理APP</w:t>
      </w:r>
    </w:p>
    <w:p w:rsidR="00253C9D" w:rsidRPr="00253C9D" w:rsidRDefault="00253C9D" w:rsidP="00900A9F">
      <w:pPr>
        <w:pStyle w:val="a4"/>
        <w:numPr>
          <w:ilvl w:val="1"/>
          <w:numId w:val="1"/>
        </w:numPr>
        <w:snapToGrid w:val="0"/>
        <w:spacing w:line="360" w:lineRule="auto"/>
        <w:ind w:firstLineChars="0"/>
      </w:pPr>
      <w:r w:rsidRPr="00253C9D">
        <w:rPr>
          <w:rFonts w:hint="eastAsia"/>
        </w:rPr>
        <w:t>也可点击上方所搜框，在弹出界面输入“体育成绩管理”，搜索，找到体育成绩管理APP，点击进入</w:t>
      </w:r>
    </w:p>
    <w:p w:rsidR="00253C9D" w:rsidRDefault="005E1B69" w:rsidP="00900A9F">
      <w:pPr>
        <w:pStyle w:val="a4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lastRenderedPageBreak/>
        <w:t>进入考试界面，点击</w:t>
      </w:r>
      <w:r w:rsidR="00253C9D">
        <w:rPr>
          <w:rFonts w:hint="eastAsia"/>
        </w:rPr>
        <w:t>考试按钮，开始答题。</w:t>
      </w:r>
    </w:p>
    <w:p w:rsidR="00CC5EA1" w:rsidRDefault="00CC5EA1" w:rsidP="00900A9F">
      <w:pPr>
        <w:pStyle w:val="a4"/>
        <w:snapToGrid w:val="0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4588882" cy="2257425"/>
            <wp:effectExtent l="19050" t="0" r="216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630" cy="22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A1" w:rsidRDefault="00CC5EA1" w:rsidP="00900A9F">
      <w:pPr>
        <w:pStyle w:val="a4"/>
        <w:snapToGrid w:val="0"/>
        <w:spacing w:line="360" w:lineRule="auto"/>
        <w:ind w:left="360" w:firstLineChars="0" w:firstLine="0"/>
      </w:pPr>
      <w:r>
        <w:rPr>
          <w:rFonts w:hint="eastAsia"/>
        </w:rPr>
        <w:t>考试时间1小时，必须答完所有题目才能交卷。</w:t>
      </w:r>
    </w:p>
    <w:p w:rsidR="00CC5EA1" w:rsidRDefault="00CC5EA1" w:rsidP="00900A9F">
      <w:pPr>
        <w:pStyle w:val="a4"/>
        <w:snapToGrid w:val="0"/>
        <w:spacing w:line="360" w:lineRule="auto"/>
        <w:ind w:left="360" w:firstLineChars="0" w:firstLine="0"/>
      </w:pPr>
      <w:r>
        <w:rPr>
          <w:rFonts w:hint="eastAsia"/>
        </w:rPr>
        <w:t>交卷后即完成考试，不可重新考试。</w:t>
      </w:r>
    </w:p>
    <w:p w:rsidR="00CC5EA1" w:rsidRDefault="00CC5EA1" w:rsidP="00900A9F">
      <w:pPr>
        <w:pStyle w:val="a4"/>
        <w:numPr>
          <w:ilvl w:val="0"/>
          <w:numId w:val="1"/>
        </w:numPr>
        <w:snapToGrid w:val="0"/>
        <w:spacing w:line="360" w:lineRule="auto"/>
        <w:ind w:firstLineChars="0"/>
      </w:pPr>
      <w:r>
        <w:t xml:space="preserve">网上办事大厅只兼容使用 </w:t>
      </w:r>
      <w:r>
        <w:rPr>
          <w:rStyle w:val="text-bold"/>
        </w:rPr>
        <w:t>Chrome内核(版本50以上)</w:t>
      </w:r>
      <w:r>
        <w:t xml:space="preserve"> 和 </w:t>
      </w:r>
      <w:r>
        <w:rPr>
          <w:rStyle w:val="text-bold"/>
        </w:rPr>
        <w:t>IE9及以上内核</w:t>
      </w:r>
      <w:r>
        <w:t xml:space="preserve"> 的浏览器</w:t>
      </w:r>
      <w:r>
        <w:rPr>
          <w:rFonts w:hint="eastAsia"/>
        </w:rPr>
        <w:t>。浏览器兼容列表</w:t>
      </w:r>
    </w:p>
    <w:p w:rsidR="00CC5EA1" w:rsidRDefault="00CC5EA1" w:rsidP="00900A9F">
      <w:pPr>
        <w:pStyle w:val="a4"/>
        <w:snapToGrid w:val="0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4548640" cy="1914525"/>
            <wp:effectExtent l="19050" t="0" r="43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6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A1" w:rsidRPr="00900A9F" w:rsidRDefault="00900A9F" w:rsidP="003B14F4">
      <w:pPr>
        <w:snapToGrid w:val="0"/>
        <w:spacing w:line="24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2017级</w:t>
      </w:r>
      <w:r w:rsidRPr="00CC5EA1">
        <w:rPr>
          <w:rFonts w:hint="eastAsia"/>
          <w:b/>
          <w:sz w:val="28"/>
        </w:rPr>
        <w:t>体育理论考试指南</w:t>
      </w:r>
    </w:p>
    <w:p w:rsidR="00900A9F" w:rsidRPr="00900A9F" w:rsidRDefault="00900A9F" w:rsidP="003B14F4">
      <w:pPr>
        <w:pStyle w:val="a8"/>
        <w:snapToGrid w:val="0"/>
        <w:spacing w:line="240" w:lineRule="exact"/>
        <w:ind w:firstLine="463"/>
        <w:rPr>
          <w:rFonts w:cs="Times New Roman"/>
          <w:color w:val="000000"/>
          <w:sz w:val="21"/>
          <w:szCs w:val="21"/>
        </w:rPr>
      </w:pPr>
      <w:r w:rsidRPr="00900A9F">
        <w:rPr>
          <w:rFonts w:hint="eastAsia"/>
          <w:color w:val="000000"/>
          <w:sz w:val="21"/>
          <w:szCs w:val="21"/>
        </w:rPr>
        <w:t>请大家尽量采用</w:t>
      </w:r>
      <w:r w:rsidRPr="00900A9F">
        <w:rPr>
          <w:rFonts w:ascii="Times New Roman" w:hAnsi="Times New Roman" w:cs="Times New Roman"/>
          <w:color w:val="000000"/>
          <w:sz w:val="21"/>
          <w:szCs w:val="21"/>
        </w:rPr>
        <w:t>IE</w:t>
      </w:r>
      <w:r w:rsidRPr="00900A9F">
        <w:rPr>
          <w:rFonts w:hint="eastAsia"/>
          <w:color w:val="000000"/>
          <w:sz w:val="21"/>
          <w:szCs w:val="21"/>
        </w:rPr>
        <w:t>浏览器或者</w:t>
      </w:r>
      <w:r w:rsidRPr="00900A9F">
        <w:rPr>
          <w:rFonts w:ascii="Times New Roman" w:hAnsi="Times New Roman" w:cs="Times New Roman"/>
          <w:color w:val="000000"/>
          <w:sz w:val="21"/>
          <w:szCs w:val="21"/>
        </w:rPr>
        <w:t>360</w:t>
      </w:r>
      <w:r w:rsidRPr="00900A9F">
        <w:rPr>
          <w:rFonts w:hint="eastAsia"/>
          <w:color w:val="000000"/>
          <w:sz w:val="21"/>
          <w:szCs w:val="21"/>
        </w:rPr>
        <w:t>、</w:t>
      </w:r>
      <w:r w:rsidRPr="00900A9F">
        <w:rPr>
          <w:rFonts w:ascii="Times New Roman" w:hAnsi="Times New Roman" w:cs="Times New Roman"/>
          <w:color w:val="000000"/>
          <w:sz w:val="21"/>
          <w:szCs w:val="21"/>
        </w:rPr>
        <w:t>QQ</w:t>
      </w:r>
      <w:r w:rsidRPr="00900A9F">
        <w:rPr>
          <w:rFonts w:ascii="Times New Roman" w:hAnsi="Times New Roman" w:hint="eastAsia"/>
          <w:color w:val="000000"/>
          <w:sz w:val="21"/>
          <w:szCs w:val="21"/>
        </w:rPr>
        <w:t>等低版本的</w:t>
      </w:r>
      <w:r w:rsidRPr="00900A9F">
        <w:rPr>
          <w:rFonts w:hint="eastAsia"/>
          <w:color w:val="000000"/>
          <w:sz w:val="21"/>
          <w:szCs w:val="21"/>
        </w:rPr>
        <w:t>浏览器，并注意不要屏蔽考试页面。</w:t>
      </w:r>
    </w:p>
    <w:p w:rsidR="00900A9F" w:rsidRPr="00900A9F" w:rsidRDefault="00900A9F" w:rsidP="003B14F4">
      <w:pPr>
        <w:pStyle w:val="a8"/>
        <w:snapToGrid w:val="0"/>
        <w:spacing w:line="240" w:lineRule="exact"/>
        <w:ind w:firstLine="463"/>
        <w:rPr>
          <w:rFonts w:cs="Times New Roman"/>
          <w:color w:val="000000"/>
          <w:sz w:val="21"/>
          <w:szCs w:val="21"/>
        </w:rPr>
      </w:pPr>
      <w:r w:rsidRPr="00900A9F">
        <w:rPr>
          <w:rStyle w:val="a9"/>
          <w:rFonts w:hint="eastAsia"/>
          <w:color w:val="000000"/>
          <w:sz w:val="21"/>
          <w:szCs w:val="21"/>
        </w:rPr>
        <w:t>理论考试网上操作流程：</w:t>
      </w:r>
    </w:p>
    <w:p w:rsidR="00431946" w:rsidRDefault="00900A9F" w:rsidP="003B14F4">
      <w:pPr>
        <w:pStyle w:val="a8"/>
        <w:snapToGrid w:val="0"/>
        <w:spacing w:line="240" w:lineRule="exact"/>
        <w:rPr>
          <w:color w:val="000000"/>
          <w:sz w:val="21"/>
          <w:szCs w:val="21"/>
        </w:rPr>
      </w:pPr>
      <w:r w:rsidRPr="00900A9F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900A9F">
        <w:rPr>
          <w:rFonts w:hint="eastAsia"/>
          <w:color w:val="000000"/>
          <w:sz w:val="21"/>
          <w:szCs w:val="21"/>
        </w:rPr>
        <w:t>、进入信息门户后点击教学服务；</w:t>
      </w:r>
    </w:p>
    <w:p w:rsidR="00431946" w:rsidRDefault="00900A9F" w:rsidP="003B14F4">
      <w:pPr>
        <w:pStyle w:val="a8"/>
        <w:snapToGrid w:val="0"/>
        <w:spacing w:line="240" w:lineRule="exact"/>
        <w:rPr>
          <w:color w:val="000000"/>
          <w:sz w:val="21"/>
          <w:szCs w:val="21"/>
        </w:rPr>
      </w:pPr>
      <w:r w:rsidRPr="00900A9F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900A9F">
        <w:rPr>
          <w:rFonts w:hint="eastAsia"/>
          <w:color w:val="000000"/>
          <w:sz w:val="21"/>
          <w:szCs w:val="21"/>
        </w:rPr>
        <w:t>、点击体育考核；</w:t>
      </w:r>
    </w:p>
    <w:p w:rsidR="00431946" w:rsidRDefault="00900A9F" w:rsidP="003B14F4">
      <w:pPr>
        <w:pStyle w:val="a8"/>
        <w:snapToGrid w:val="0"/>
        <w:spacing w:line="240" w:lineRule="exact"/>
        <w:rPr>
          <w:color w:val="000000"/>
          <w:sz w:val="21"/>
          <w:szCs w:val="21"/>
        </w:rPr>
      </w:pPr>
      <w:r w:rsidRPr="00900A9F">
        <w:rPr>
          <w:rFonts w:ascii="Times New Roman" w:hAnsi="Times New Roman" w:cs="Times New Roman"/>
          <w:color w:val="000000"/>
          <w:sz w:val="21"/>
          <w:szCs w:val="21"/>
        </w:rPr>
        <w:t>3</w:t>
      </w:r>
      <w:r w:rsidRPr="00900A9F">
        <w:rPr>
          <w:rFonts w:hint="eastAsia"/>
          <w:color w:val="000000"/>
          <w:sz w:val="21"/>
          <w:szCs w:val="21"/>
        </w:rPr>
        <w:t>、点击理论考试；</w:t>
      </w:r>
    </w:p>
    <w:p w:rsidR="00434BBD" w:rsidRDefault="00900A9F" w:rsidP="003B14F4">
      <w:pPr>
        <w:pStyle w:val="a8"/>
        <w:snapToGrid w:val="0"/>
        <w:spacing w:line="240" w:lineRule="exact"/>
        <w:rPr>
          <w:color w:val="000000"/>
          <w:sz w:val="21"/>
          <w:szCs w:val="21"/>
        </w:rPr>
      </w:pPr>
      <w:r w:rsidRPr="00900A9F"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Pr="00900A9F">
        <w:rPr>
          <w:rFonts w:hint="eastAsia"/>
          <w:color w:val="000000"/>
          <w:sz w:val="21"/>
          <w:szCs w:val="21"/>
        </w:rPr>
        <w:t>、点击开始考试。</w:t>
      </w:r>
    </w:p>
    <w:p w:rsidR="00434BBD" w:rsidRDefault="00434BBD" w:rsidP="003B14F4">
      <w:pPr>
        <w:pStyle w:val="a8"/>
        <w:snapToGrid w:val="0"/>
        <w:spacing w:line="240" w:lineRule="exact"/>
        <w:ind w:right="420" w:firstLineChars="2550" w:firstLine="535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东南大学体育系</w:t>
      </w:r>
    </w:p>
    <w:p w:rsidR="00900A9F" w:rsidRPr="00A05D21" w:rsidRDefault="00434BBD" w:rsidP="00792D85">
      <w:pPr>
        <w:pStyle w:val="a8"/>
        <w:snapToGrid w:val="0"/>
        <w:spacing w:line="240" w:lineRule="exact"/>
        <w:ind w:right="420" w:firstLineChars="2700" w:firstLine="5670"/>
        <w:rPr>
          <w:rFonts w:ascii="Times New Roman" w:hAnsi="Times New Roman" w:cs="Times New Roman"/>
          <w:color w:val="000000"/>
          <w:sz w:val="21"/>
          <w:szCs w:val="21"/>
        </w:rPr>
      </w:pPr>
      <w:bookmarkStart w:id="0" w:name="_GoBack"/>
      <w:bookmarkEnd w:id="0"/>
      <w:r w:rsidRPr="00A05D21">
        <w:rPr>
          <w:rFonts w:ascii="Times New Roman" w:hAnsi="Times New Roman" w:cs="Times New Roman"/>
          <w:color w:val="000000"/>
          <w:sz w:val="21"/>
          <w:szCs w:val="21"/>
        </w:rPr>
        <w:t>2019.05.2</w:t>
      </w:r>
      <w:r w:rsidR="003B14F4" w:rsidRPr="00A05D21">
        <w:rPr>
          <w:rFonts w:ascii="Times New Roman" w:hAnsi="Times New Roman" w:cs="Times New Roman"/>
          <w:color w:val="000000"/>
          <w:sz w:val="21"/>
          <w:szCs w:val="21"/>
        </w:rPr>
        <w:t>3</w:t>
      </w:r>
    </w:p>
    <w:sectPr w:rsidR="00900A9F" w:rsidRPr="00A05D21" w:rsidSect="00C5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93C" w:rsidRDefault="00CE093C" w:rsidP="00F950D9">
      <w:r>
        <w:separator/>
      </w:r>
    </w:p>
  </w:endnote>
  <w:endnote w:type="continuationSeparator" w:id="1">
    <w:p w:rsidR="00CE093C" w:rsidRDefault="00CE093C" w:rsidP="00F95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93C" w:rsidRDefault="00CE093C" w:rsidP="00F950D9">
      <w:r>
        <w:separator/>
      </w:r>
    </w:p>
  </w:footnote>
  <w:footnote w:type="continuationSeparator" w:id="1">
    <w:p w:rsidR="00CE093C" w:rsidRDefault="00CE093C" w:rsidP="00F95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52C"/>
    <w:multiLevelType w:val="hybridMultilevel"/>
    <w:tmpl w:val="EAA0AB5C"/>
    <w:lvl w:ilvl="0" w:tplc="C262B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250C704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25CCD"/>
    <w:multiLevelType w:val="hybridMultilevel"/>
    <w:tmpl w:val="BEF0955A"/>
    <w:lvl w:ilvl="0" w:tplc="ECEA846C">
      <w:start w:val="1"/>
      <w:numFmt w:val="decimal"/>
      <w:lvlText w:val="%1、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593"/>
    <w:rsid w:val="00043199"/>
    <w:rsid w:val="000B17CB"/>
    <w:rsid w:val="001605C2"/>
    <w:rsid w:val="001E2593"/>
    <w:rsid w:val="00246413"/>
    <w:rsid w:val="00253C9D"/>
    <w:rsid w:val="002E285F"/>
    <w:rsid w:val="0031365F"/>
    <w:rsid w:val="003136A3"/>
    <w:rsid w:val="00351BAD"/>
    <w:rsid w:val="00384827"/>
    <w:rsid w:val="003B14F4"/>
    <w:rsid w:val="00431946"/>
    <w:rsid w:val="00434BBD"/>
    <w:rsid w:val="00514E9C"/>
    <w:rsid w:val="005E1B69"/>
    <w:rsid w:val="00611DD6"/>
    <w:rsid w:val="0068265E"/>
    <w:rsid w:val="006947E7"/>
    <w:rsid w:val="006A57EC"/>
    <w:rsid w:val="00792D85"/>
    <w:rsid w:val="008D49C9"/>
    <w:rsid w:val="00900A9F"/>
    <w:rsid w:val="00990240"/>
    <w:rsid w:val="009A5830"/>
    <w:rsid w:val="009E599C"/>
    <w:rsid w:val="00A05D21"/>
    <w:rsid w:val="00B901DE"/>
    <w:rsid w:val="00BB4C3A"/>
    <w:rsid w:val="00C569A0"/>
    <w:rsid w:val="00CC5EA1"/>
    <w:rsid w:val="00CE093C"/>
    <w:rsid w:val="00D61A18"/>
    <w:rsid w:val="00E55D68"/>
    <w:rsid w:val="00EC55D7"/>
    <w:rsid w:val="00EE5DE7"/>
    <w:rsid w:val="00F56F78"/>
    <w:rsid w:val="00F950D9"/>
    <w:rsid w:val="00FA5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C9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53C9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53C9D"/>
    <w:pPr>
      <w:ind w:firstLineChars="200" w:firstLine="420"/>
    </w:pPr>
  </w:style>
  <w:style w:type="character" w:customStyle="1" w:styleId="text-bold">
    <w:name w:val="text-bold"/>
    <w:basedOn w:val="a0"/>
    <w:rsid w:val="00CC5EA1"/>
  </w:style>
  <w:style w:type="paragraph" w:styleId="a5">
    <w:name w:val="Balloon Text"/>
    <w:basedOn w:val="a"/>
    <w:link w:val="Char"/>
    <w:uiPriority w:val="99"/>
    <w:semiHidden/>
    <w:unhideWhenUsed/>
    <w:rsid w:val="00F95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50D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9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950D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9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950D9"/>
    <w:rPr>
      <w:sz w:val="18"/>
      <w:szCs w:val="18"/>
    </w:rPr>
  </w:style>
  <w:style w:type="paragraph" w:styleId="a8">
    <w:name w:val="Normal (Web)"/>
    <w:basedOn w:val="a"/>
    <w:uiPriority w:val="99"/>
    <w:semiHidden/>
    <w:rsid w:val="009A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99"/>
    <w:qFormat/>
    <w:rsid w:val="00900A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all.se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35831;&#21457;&#37038;&#20214;tyx5293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lizhengyou1989@outlook.com</dc:creator>
  <cp:lastModifiedBy>123</cp:lastModifiedBy>
  <cp:revision>9</cp:revision>
  <dcterms:created xsi:type="dcterms:W3CDTF">2019-05-22T23:57:00Z</dcterms:created>
  <dcterms:modified xsi:type="dcterms:W3CDTF">2019-05-23T00:11:00Z</dcterms:modified>
</cp:coreProperties>
</file>