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3864"/>
          <w:spacing w:val="24"/>
          <w:sz w:val="38"/>
          <w:szCs w:val="38"/>
        </w:rPr>
        <w:t xml:space="preserve">MD. ZIAUR RAHMAN</w:t>
      </w:r>
    </w:p>
    <w:p>
      <w:pPr>
        <w:spacing w:after="55"/>
        <w:jc w:val="center"/>
      </w:pPr>
      <w:r>
        <w:rPr>
          <w:rFonts w:ascii="Calibri" w:cs="Calibri" w:eastAsia="Calibri" w:hAnsi="Calibri"/>
          <w:b/>
          <w:bCs/>
          <w:color w:val="444444"/>
          <w:sz w:val="22"/>
          <w:szCs w:val="22"/>
        </w:rPr>
        <w:t xml:space="preserve">Senior Software Engineer  |  PHP · Laravel · Vue.js</w:t>
      </w:r>
    </w:p>
    <w:p>
      <w:pPr>
        <w:spacing w:after="18"/>
        <w:jc w:val="center"/>
      </w:pPr>
      <w:r>
        <w:rPr>
          <w:rFonts w:ascii="Calibri" w:cs="Calibri" w:eastAsia="Calibri" w:hAnsi="Calibri"/>
          <w:sz w:val="19"/>
          <w:szCs w:val="19"/>
        </w:rPr>
        <w:t xml:space="preserve">Bangladesh (Remote)  ·  programmerzia@gmail.com  ·  +880 1718-424859</w:t>
      </w:r>
    </w:p>
    <w:p>
      <w:pPr>
        <w:spacing w:after="70"/>
        <w:jc w:val="center"/>
      </w:pPr>
      <w:r>
        <w:rPr>
          <w:rFonts w:ascii="Calibri" w:cs="Calibri" w:eastAsia="Calibri" w:hAnsi="Calibri"/>
          <w:sz w:val="19"/>
          <w:szCs w:val="19"/>
        </w:rPr>
        <w:t xml:space="preserve">linkedin.com/in/zia91  ·  github.com/programmerzia  ·  programmerzia.com</w:t>
      </w:r>
    </w:p>
    <w:p>
      <w:pPr>
        <w:pBdr>
          <w:bottom w:val="single" w:color="1F3864" w:sz="6" w:space="2"/>
        </w:pBdr>
        <w:spacing w:after="90" w:before="190"/>
      </w:pPr>
      <w:r>
        <w:rPr>
          <w:rFonts w:ascii="Calibri" w:cs="Calibri" w:eastAsia="Calibri" w:hAnsi="Calibri"/>
          <w:b/>
          <w:bCs/>
          <w:caps/>
          <w:color w:val="1F3864"/>
          <w:spacing w:val="20"/>
          <w:sz w:val="22"/>
          <w:szCs w:val="22"/>
        </w:rPr>
        <w:t xml:space="preserve">Professional Summary</w:t>
      </w:r>
    </w:p>
    <w:p>
      <w:pPr>
        <w:spacing w:after="60" w:line="250"/>
      </w:pPr>
      <w:r>
        <w:rPr>
          <w:rFonts w:ascii="Calibri" w:cs="Calibri" w:eastAsia="Calibri" w:hAnsi="Calibri"/>
          <w:sz w:val="21"/>
          <w:szCs w:val="21"/>
        </w:rPr>
        <w:t xml:space="preserve">Senior software engineer with 10 years building production web systems, eight of them in PHP — Laravel and Symfony with Vue — delivering products including booking platforms, multi-vendor marketplaces, and CRM systems for clients in Europe and Bangladesh, taking them from schema through API to interface. Spent the past year on remote contract for a Norwegian startup, shipping four products in twelve months on a small team; that backend work was C# and ASP.NET Core — the same problems as Laravel, in different syntax: service container, ORM, authentication, queues, API boundaries. Owns features end to end, from data model to deployment.</w:t>
      </w:r>
    </w:p>
    <w:p>
      <w:pPr>
        <w:pBdr>
          <w:bottom w:val="single" w:color="1F3864" w:sz="6" w:space="2"/>
        </w:pBdr>
        <w:spacing w:after="90" w:before="190"/>
      </w:pPr>
      <w:r>
        <w:rPr>
          <w:rFonts w:ascii="Calibri" w:cs="Calibri" w:eastAsia="Calibri" w:hAnsi="Calibri"/>
          <w:b/>
          <w:bCs/>
          <w:caps/>
          <w:color w:val="1F3864"/>
          <w:spacing w:val="20"/>
          <w:sz w:val="22"/>
          <w:szCs w:val="22"/>
        </w:rPr>
        <w:t xml:space="preserve">Technical Skills</w:t>
      </w:r>
    </w:p>
    <w:p>
      <w:pPr>
        <w:spacing w:after="38" w:line="250"/>
      </w:pPr>
      <w:r>
        <w:rPr>
          <w:rFonts w:ascii="Calibri" w:cs="Calibri" w:eastAsia="Calibri" w:hAnsi="Calibri"/>
          <w:b/>
          <w:bCs/>
          <w:sz w:val="21"/>
          <w:szCs w:val="21"/>
        </w:rPr>
        <w:t xml:space="preserve">Backend: </w:t>
      </w:r>
      <w:r>
        <w:rPr>
          <w:rFonts w:ascii="Calibri" w:cs="Calibri" w:eastAsia="Calibri" w:hAnsi="Calibri"/>
          <w:sz w:val="21"/>
          <w:szCs w:val="21"/>
        </w:rPr>
        <w:t xml:space="preserve">PHP 8.x, Laravel, Symfony, REST APIs, Eloquent, Doctrine, queues and jobs, Sanctum, JWT</w:t>
      </w:r>
    </w:p>
    <w:p>
      <w:pPr>
        <w:spacing w:after="38" w:line="250"/>
      </w:pPr>
      <w:r>
        <w:rPr>
          <w:rFonts w:ascii="Calibri" w:cs="Calibri" w:eastAsia="Calibri" w:hAnsi="Calibri"/>
          <w:b/>
          <w:bCs/>
          <w:sz w:val="21"/>
          <w:szCs w:val="21"/>
        </w:rPr>
        <w:t xml:space="preserve">Frontend: </w:t>
      </w:r>
      <w:r>
        <w:rPr>
          <w:rFonts w:ascii="Calibri" w:cs="Calibri" w:eastAsia="Calibri" w:hAnsi="Calibri"/>
          <w:sz w:val="21"/>
          <w:szCs w:val="21"/>
        </w:rPr>
        <w:t xml:space="preserve">Vue.js 3, Nuxt, React, Next.js, TypeScript, JavaScript, Tailwind CSS</w:t>
      </w:r>
    </w:p>
    <w:p>
      <w:pPr>
        <w:spacing w:after="38" w:line="250"/>
      </w:pPr>
      <w:r>
        <w:rPr>
          <w:rFonts w:ascii="Calibri" w:cs="Calibri" w:eastAsia="Calibri" w:hAnsi="Calibri"/>
          <w:b/>
          <w:bCs/>
          <w:sz w:val="21"/>
          <w:szCs w:val="21"/>
        </w:rPr>
        <w:t xml:space="preserve">Databases: </w:t>
      </w:r>
      <w:r>
        <w:rPr>
          <w:rFonts w:ascii="Calibri" w:cs="Calibri" w:eastAsia="Calibri" w:hAnsi="Calibri"/>
          <w:sz w:val="21"/>
          <w:szCs w:val="21"/>
        </w:rPr>
        <w:t xml:space="preserve">MySQL, PostgreSQL, schema design, query optimisation, migrations</w:t>
      </w:r>
    </w:p>
    <w:p>
      <w:pPr>
        <w:spacing w:after="38" w:line="250"/>
      </w:pPr>
      <w:r>
        <w:rPr>
          <w:rFonts w:ascii="Calibri" w:cs="Calibri" w:eastAsia="Calibri" w:hAnsi="Calibri"/>
          <w:b/>
          <w:bCs/>
          <w:sz w:val="21"/>
          <w:szCs w:val="21"/>
        </w:rPr>
        <w:t xml:space="preserve">DevOps &amp; Tools: </w:t>
      </w:r>
      <w:r>
        <w:rPr>
          <w:rFonts w:ascii="Calibri" w:cs="Calibri" w:eastAsia="Calibri" w:hAnsi="Calibri"/>
          <w:sz w:val="21"/>
          <w:szCs w:val="21"/>
        </w:rPr>
        <w:t xml:space="preserve">Docker, Git, GitHub Actions, CI/CD, Linux, Composer</w:t>
      </w:r>
    </w:p>
    <w:p>
      <w:pPr>
        <w:spacing w:after="38" w:line="250"/>
      </w:pPr>
      <w:r>
        <w:rPr>
          <w:rFonts w:ascii="Calibri" w:cs="Calibri" w:eastAsia="Calibri" w:hAnsi="Calibri"/>
          <w:b/>
          <w:bCs/>
          <w:sz w:val="21"/>
          <w:szCs w:val="21"/>
        </w:rPr>
        <w:t xml:space="preserve">Additionally: </w:t>
      </w:r>
      <w:r>
        <w:rPr>
          <w:rFonts w:ascii="Calibri" w:cs="Calibri" w:eastAsia="Calibri" w:hAnsi="Calibri"/>
          <w:sz w:val="21"/>
          <w:szCs w:val="21"/>
        </w:rPr>
        <w:t xml:space="preserve">C#, ASP.NET Core, Entity Framework Core, Azure, Python</w:t>
      </w:r>
    </w:p>
    <w:p>
      <w:pPr>
        <w:spacing w:after="38" w:line="250"/>
      </w:pPr>
      <w:r>
        <w:rPr>
          <w:rFonts w:ascii="Calibri" w:cs="Calibri" w:eastAsia="Calibri" w:hAnsi="Calibri"/>
          <w:b/>
          <w:bCs/>
          <w:sz w:val="21"/>
          <w:szCs w:val="21"/>
        </w:rPr>
        <w:t xml:space="preserve">Engineering: </w:t>
      </w:r>
      <w:r>
        <w:rPr>
          <w:rFonts w:ascii="Calibri" w:cs="Calibri" w:eastAsia="Calibri" w:hAnsi="Calibri"/>
          <w:sz w:val="21"/>
          <w:szCs w:val="21"/>
        </w:rPr>
        <w:t xml:space="preserve">API design, payment-gateway integration, legacy modernisation, unit testing, code review, mentoring</w:t>
      </w:r>
    </w:p>
    <w:p>
      <w:pPr>
        <w:pBdr>
          <w:bottom w:val="single" w:color="1F3864" w:sz="6" w:space="2"/>
        </w:pBdr>
        <w:spacing w:after="90" w:before="190"/>
      </w:pPr>
      <w:r>
        <w:rPr>
          <w:rFonts w:ascii="Calibri" w:cs="Calibri" w:eastAsia="Calibri" w:hAnsi="Calibri"/>
          <w:b/>
          <w:bCs/>
          <w:caps/>
          <w:color w:val="1F3864"/>
          <w:spacing w:val="20"/>
          <w:sz w:val="22"/>
          <w:szCs w:val="22"/>
        </w:rPr>
        <w:t xml:space="preserve">Professional Experience</w:t>
      </w:r>
    </w:p>
    <w:p>
      <w:pPr>
        <w:tabs>
          <w:tab w:val="right" w:pos="10224"/>
        </w:tabs>
        <w:spacing w:after="8" w:before="130"/>
      </w:pPr>
      <w:r>
        <w:rPr>
          <w:rFonts w:ascii="Calibri" w:cs="Calibri" w:eastAsia="Calibri" w:hAnsi="Calibri"/>
          <w:b/>
          <w:bCs/>
          <w:sz w:val="21"/>
          <w:szCs w:val="21"/>
        </w:rPr>
        <w:t xml:space="preserve">OSILION AS</w:t>
      </w:r>
      <w:r>
        <w:rPr>
          <w:rFonts w:ascii="Calibri" w:cs="Calibri" w:eastAsia="Calibri" w:hAnsi="Calibri"/>
          <w:sz w:val="21"/>
          <w:szCs w:val="21"/>
        </w:rPr>
        <w:t xml:space="preserve">  —  Senior Full-Stack Engineer (Contract)</w:t>
      </w:r>
      <w:r>
        <w:rPr>
          <w:rFonts w:ascii="Calibri" w:cs="Calibri" w:eastAsia="Calibri" w:hAnsi="Calibri"/>
          <w:b/>
          <w:bCs/>
          <w:color w:val="444444"/>
          <w:sz w:val="19"/>
          <w:szCs w:val="19"/>
        </w:rPr>
        <w:t xml:space="preserve">	Sep 2025 – Present</w:t>
      </w:r>
    </w:p>
    <w:p>
      <w:pPr>
        <w:spacing w:after="58"/>
      </w:pPr>
      <w:r>
        <w:rPr>
          <w:rFonts w:ascii="Calibri" w:cs="Calibri" w:eastAsia="Calibri" w:hAnsi="Calibri"/>
          <w:i/>
          <w:iCs/>
          <w:color w:val="444444"/>
          <w:sz w:val="18"/>
          <w:szCs w:val="18"/>
        </w:rPr>
        <w:t xml:space="preserve">Remote — Norway (osilion.no)</w:t>
      </w:r>
    </w:p>
    <w:p>
      <w:pPr>
        <w:pStyle w:val="ListParagraph"/>
        <w:numPr>
          <w:ilvl w:val="0"/>
          <w:numId w:val="2"/>
        </w:numPr>
        <w:spacing w:after="44" w:line="250"/>
      </w:pPr>
      <w:r>
        <w:rPr>
          <w:rFonts w:ascii="Calibri" w:cs="Calibri" w:eastAsia="Calibri" w:hAnsi="Calibri"/>
          <w:sz w:val="21"/>
          <w:szCs w:val="21"/>
        </w:rPr>
        <w:t xml:space="preserve">Owned the AI recruitment product end to end — job postings, candidate intake, CV processing, AI-conducted interviews, and scoring — on C#, ASP.NET Core, EF Core, and Azure SQL with a React and Next.js frontend, and a Python service handling LLM-based CV scoring. One of four products delivered in twelve months on a small engineering team.</w:t>
      </w:r>
    </w:p>
    <w:p>
      <w:pPr>
        <w:pStyle w:val="ListParagraph"/>
        <w:numPr>
          <w:ilvl w:val="0"/>
          <w:numId w:val="2"/>
        </w:numPr>
        <w:spacing w:after="44" w:line="250"/>
      </w:pPr>
      <w:r>
        <w:rPr>
          <w:rFonts w:ascii="Calibri" w:cs="Calibri" w:eastAsia="Calibri" w:hAnsi="Calibri"/>
          <w:sz w:val="21"/>
          <w:szCs w:val="21"/>
        </w:rPr>
        <w:t xml:space="preserve">Layered the backend the same way as in Laravel, keeping domain rules independent of HTTP and persistence, and expressed candidate filters as composable query rules (Specification) so the repository did not grow duplicate methods.</w:t>
      </w:r>
    </w:p>
    <w:p>
      <w:pPr>
        <w:pStyle w:val="ListParagraph"/>
        <w:numPr>
          <w:ilvl w:val="0"/>
          <w:numId w:val="2"/>
        </w:numPr>
        <w:spacing w:after="44" w:line="250"/>
      </w:pPr>
      <w:r>
        <w:rPr>
          <w:rFonts w:ascii="Calibri" w:cs="Calibri" w:eastAsia="Calibri" w:hAnsi="Calibri"/>
          <w:sz w:val="21"/>
          <w:szCs w:val="21"/>
        </w:rPr>
        <w:t xml:space="preserve">Shipped a lead-generation platform (Next.js, Supabase on Render) covering ingest, storage, and bulk email; sending ran off the request cycle in jobs that were safe to retry.</w:t>
      </w:r>
    </w:p>
    <w:p>
      <w:pPr>
        <w:pStyle w:val="ListParagraph"/>
        <w:numPr>
          <w:ilvl w:val="0"/>
          <w:numId w:val="2"/>
        </w:numPr>
        <w:spacing w:after="44" w:line="250"/>
      </w:pPr>
      <w:r>
        <w:rPr>
          <w:rFonts w:ascii="Calibri" w:cs="Calibri" w:eastAsia="Calibri" w:hAnsi="Calibri"/>
          <w:sz w:val="21"/>
          <w:szCs w:val="21"/>
        </w:rPr>
        <w:t xml:space="preserve">Implemented JWT authentication and migrations; deployed on Azure (Azure SQL, Key Vault) and Render with GitHub Actions. Contributed backend features to a sales CRM on the same small team.</w:t>
      </w:r>
    </w:p>
    <w:p>
      <w:pPr>
        <w:tabs>
          <w:tab w:val="right" w:pos="10224"/>
        </w:tabs>
        <w:spacing w:after="8" w:before="130"/>
      </w:pPr>
      <w:r>
        <w:rPr>
          <w:rFonts w:ascii="Calibri" w:cs="Calibri" w:eastAsia="Calibri" w:hAnsi="Calibri"/>
          <w:b/>
          <w:bCs/>
          <w:sz w:val="21"/>
          <w:szCs w:val="21"/>
        </w:rPr>
        <w:t xml:space="preserve">DEVVOYAGE</w:t>
      </w:r>
      <w:r>
        <w:rPr>
          <w:rFonts w:ascii="Calibri" w:cs="Calibri" w:eastAsia="Calibri" w:hAnsi="Calibri"/>
          <w:sz w:val="21"/>
          <w:szCs w:val="21"/>
        </w:rPr>
        <w:t xml:space="preserve">  —  Senior Software Engineer</w:t>
      </w:r>
      <w:r>
        <w:rPr>
          <w:rFonts w:ascii="Calibri" w:cs="Calibri" w:eastAsia="Calibri" w:hAnsi="Calibri"/>
          <w:b/>
          <w:bCs/>
          <w:color w:val="444444"/>
          <w:sz w:val="19"/>
          <w:szCs w:val="19"/>
        </w:rPr>
        <w:t xml:space="preserve">	Jul 2023 – Aug 2025</w:t>
      </w:r>
    </w:p>
    <w:p>
      <w:pPr>
        <w:spacing w:after="58"/>
      </w:pPr>
      <w:r>
        <w:rPr>
          <w:rFonts w:ascii="Calibri" w:cs="Calibri" w:eastAsia="Calibri" w:hAnsi="Calibri"/>
          <w:i/>
          <w:iCs/>
          <w:color w:val="444444"/>
          <w:sz w:val="18"/>
          <w:szCs w:val="18"/>
        </w:rPr>
        <w:t xml:space="preserve">Remote</w:t>
      </w:r>
    </w:p>
    <w:p>
      <w:pPr>
        <w:pStyle w:val="ListParagraph"/>
        <w:numPr>
          <w:ilvl w:val="0"/>
          <w:numId w:val="2"/>
        </w:numPr>
        <w:spacing w:after="44" w:line="250"/>
      </w:pPr>
      <w:r>
        <w:rPr>
          <w:rFonts w:ascii="Calibri" w:cs="Calibri" w:eastAsia="Calibri" w:hAnsi="Calibri"/>
          <w:sz w:val="21"/>
          <w:szCs w:val="21"/>
        </w:rPr>
        <w:t xml:space="preserve">Built travel, e-commerce, and CRM systems in Laravel and Symfony with Vue, including booking flows covering availability, pricing, reservation, and checkout.</w:t>
      </w:r>
    </w:p>
    <w:p>
      <w:pPr>
        <w:pStyle w:val="ListParagraph"/>
        <w:numPr>
          <w:ilvl w:val="0"/>
          <w:numId w:val="2"/>
        </w:numPr>
        <w:spacing w:after="44" w:line="250"/>
      </w:pPr>
      <w:r>
        <w:rPr>
          <w:rFonts w:ascii="Calibri" w:cs="Calibri" w:eastAsia="Calibri" w:hAnsi="Calibri"/>
          <w:sz w:val="21"/>
          <w:szCs w:val="21"/>
        </w:rPr>
        <w:t xml:space="preserve">Designed REST APIs and integrated payment gateways and other third-party services for booking and checkout.</w:t>
      </w:r>
    </w:p>
    <w:p>
      <w:pPr>
        <w:pStyle w:val="ListParagraph"/>
        <w:numPr>
          <w:ilvl w:val="0"/>
          <w:numId w:val="2"/>
        </w:numPr>
        <w:spacing w:after="44" w:line="250"/>
      </w:pPr>
      <w:r>
        <w:rPr>
          <w:rFonts w:ascii="Calibri" w:cs="Calibri" w:eastAsia="Calibri" w:hAnsi="Calibri"/>
          <w:sz w:val="21"/>
          <w:szCs w:val="21"/>
        </w:rPr>
        <w:t xml:space="preserve">Extracted reusable Laravel and Symfony packages, backend services, and Vue components reused across client projects.</w:t>
      </w:r>
    </w:p>
    <w:p>
      <w:pPr>
        <w:pStyle w:val="ListParagraph"/>
        <w:numPr>
          <w:ilvl w:val="0"/>
          <w:numId w:val="2"/>
        </w:numPr>
        <w:spacing w:after="44" w:line="250"/>
      </w:pPr>
      <w:r>
        <w:rPr>
          <w:rFonts w:ascii="Calibri" w:cs="Calibri" w:eastAsia="Calibri" w:hAnsi="Calibri"/>
          <w:sz w:val="21"/>
          <w:szCs w:val="21"/>
        </w:rPr>
        <w:t xml:space="preserve">Tuned MySQL schemas and queries against production booking data.</w:t>
      </w:r>
    </w:p>
    <w:p>
      <w:pPr>
        <w:pStyle w:val="ListParagraph"/>
        <w:numPr>
          <w:ilvl w:val="0"/>
          <w:numId w:val="2"/>
        </w:numPr>
        <w:spacing w:after="44" w:line="250"/>
      </w:pPr>
      <w:r>
        <w:rPr>
          <w:rFonts w:ascii="Calibri" w:cs="Calibri" w:eastAsia="Calibri" w:hAnsi="Calibri"/>
          <w:sz w:val="21"/>
          <w:szCs w:val="21"/>
        </w:rPr>
        <w:t xml:space="preserve">Set up CI/CD pipelines; mentored junior developers through code review.</w:t>
      </w:r>
    </w:p>
    <w:p>
      <w:pPr>
        <w:tabs>
          <w:tab w:val="right" w:pos="10224"/>
        </w:tabs>
        <w:spacing w:after="8" w:before="130"/>
      </w:pPr>
      <w:r>
        <w:rPr>
          <w:rFonts w:ascii="Calibri" w:cs="Calibri" w:eastAsia="Calibri" w:hAnsi="Calibri"/>
          <w:b/>
          <w:bCs/>
          <w:sz w:val="21"/>
          <w:szCs w:val="21"/>
        </w:rPr>
        <w:t xml:space="preserve">L2N SOFTWARE LIMITED</w:t>
      </w:r>
      <w:r>
        <w:rPr>
          <w:rFonts w:ascii="Calibri" w:cs="Calibri" w:eastAsia="Calibri" w:hAnsi="Calibri"/>
          <w:sz w:val="21"/>
          <w:szCs w:val="21"/>
        </w:rPr>
        <w:t xml:space="preserve">  —  Software Engineer (Full Stack)</w:t>
      </w:r>
      <w:r>
        <w:rPr>
          <w:rFonts w:ascii="Calibri" w:cs="Calibri" w:eastAsia="Calibri" w:hAnsi="Calibri"/>
          <w:b/>
          <w:bCs/>
          <w:color w:val="444444"/>
          <w:sz w:val="19"/>
          <w:szCs w:val="19"/>
        </w:rPr>
        <w:t xml:space="preserve">	Aug 2018 – Jun 2023</w:t>
      </w:r>
    </w:p>
    <w:p>
      <w:pPr>
        <w:spacing w:after="58"/>
      </w:pPr>
      <w:r>
        <w:rPr>
          <w:rFonts w:ascii="Calibri" w:cs="Calibri" w:eastAsia="Calibri" w:hAnsi="Calibri"/>
          <w:i/>
          <w:iCs/>
          <w:color w:val="444444"/>
          <w:sz w:val="18"/>
          <w:szCs w:val="18"/>
        </w:rPr>
        <w:t xml:space="preserve">Dhaka, Bangladesh</w:t>
      </w:r>
    </w:p>
    <w:p>
      <w:pPr>
        <w:pStyle w:val="ListParagraph"/>
        <w:numPr>
          <w:ilvl w:val="0"/>
          <w:numId w:val="2"/>
        </w:numPr>
        <w:spacing w:after="44" w:line="250"/>
      </w:pPr>
      <w:r>
        <w:rPr>
          <w:rFonts w:ascii="Calibri" w:cs="Calibri" w:eastAsia="Calibri" w:hAnsi="Calibri"/>
          <w:sz w:val="21"/>
          <w:szCs w:val="21"/>
        </w:rPr>
        <w:t xml:space="preserve">Five-year tenure delivering Laravel, Symfony, Vue, and MySQL / PostgreSQL applications for travel and property clients.</w:t>
      </w:r>
    </w:p>
    <w:p>
      <w:pPr>
        <w:pStyle w:val="ListParagraph"/>
        <w:numPr>
          <w:ilvl w:val="0"/>
          <w:numId w:val="2"/>
        </w:numPr>
        <w:spacing w:after="44" w:line="250"/>
      </w:pPr>
      <w:r>
        <w:rPr>
          <w:rFonts w:ascii="Calibri" w:cs="Calibri" w:eastAsia="Calibri" w:hAnsi="Calibri"/>
          <w:sz w:val="21"/>
          <w:szCs w:val="21"/>
        </w:rPr>
        <w:t xml:space="preserve">Designed REST APIs and integrated third-party services for booking, payment, and business workflows.</w:t>
      </w:r>
    </w:p>
    <w:p>
      <w:pPr>
        <w:pStyle w:val="ListParagraph"/>
        <w:numPr>
          <w:ilvl w:val="0"/>
          <w:numId w:val="2"/>
        </w:numPr>
        <w:spacing w:after="44" w:line="250"/>
      </w:pPr>
      <w:r>
        <w:rPr>
          <w:rFonts w:ascii="Calibri" w:cs="Calibri" w:eastAsia="Calibri" w:hAnsi="Calibri"/>
          <w:sz w:val="21"/>
          <w:szCs w:val="21"/>
        </w:rPr>
        <w:t xml:space="preserve">Refactored legacy PHP into maintainable Laravel and Symfony code and improved query efficiency.</w:t>
      </w:r>
    </w:p>
    <w:p>
      <w:pPr>
        <w:pStyle w:val="ListParagraph"/>
        <w:numPr>
          <w:ilvl w:val="0"/>
          <w:numId w:val="2"/>
        </w:numPr>
        <w:spacing w:after="44" w:line="250"/>
      </w:pPr>
      <w:r>
        <w:rPr>
          <w:rFonts w:ascii="Calibri" w:cs="Calibri" w:eastAsia="Calibri" w:hAnsi="Calibri"/>
          <w:sz w:val="21"/>
          <w:szCs w:val="21"/>
        </w:rPr>
        <w:t xml:space="preserve">Delivered full-stack features from schema and Eloquent / Doctrine models through APIs to Vue interfaces.</w:t>
      </w:r>
    </w:p>
    <w:p>
      <w:pPr>
        <w:pStyle w:val="ListParagraph"/>
        <w:numPr>
          <w:ilvl w:val="0"/>
          <w:numId w:val="2"/>
        </w:numPr>
        <w:spacing w:after="44" w:line="250"/>
      </w:pPr>
      <w:r>
        <w:rPr>
          <w:rFonts w:ascii="Calibri" w:cs="Calibri" w:eastAsia="Calibri" w:hAnsi="Calibri"/>
          <w:sz w:val="21"/>
          <w:szCs w:val="21"/>
        </w:rPr>
        <w:t xml:space="preserve">Introduced unit testing practice; mentored juniors on framework conventions.</w:t>
      </w:r>
    </w:p>
    <w:p>
      <w:pPr>
        <w:tabs>
          <w:tab w:val="right" w:pos="10224"/>
        </w:tabs>
        <w:spacing w:after="8" w:before="130"/>
      </w:pPr>
      <w:r>
        <w:rPr>
          <w:rFonts w:ascii="Calibri" w:cs="Calibri" w:eastAsia="Calibri" w:hAnsi="Calibri"/>
          <w:b/>
          <w:bCs/>
          <w:sz w:val="21"/>
          <w:szCs w:val="21"/>
        </w:rPr>
        <w:t xml:space="preserve">QAHHAR LIMITED</w:t>
      </w:r>
      <w:r>
        <w:rPr>
          <w:rFonts w:ascii="Calibri" w:cs="Calibri" w:eastAsia="Calibri" w:hAnsi="Calibri"/>
          <w:sz w:val="21"/>
          <w:szCs w:val="21"/>
        </w:rPr>
        <w:t xml:space="preserve">  —  Software Developer (Full Stack)</w:t>
      </w:r>
      <w:r>
        <w:rPr>
          <w:rFonts w:ascii="Calibri" w:cs="Calibri" w:eastAsia="Calibri" w:hAnsi="Calibri"/>
          <w:b/>
          <w:bCs/>
          <w:color w:val="444444"/>
          <w:sz w:val="19"/>
          <w:szCs w:val="19"/>
        </w:rPr>
        <w:t xml:space="preserve">	Jan 2018 – Jul 2018</w:t>
      </w:r>
    </w:p>
    <w:p>
      <w:pPr>
        <w:spacing w:after="58"/>
      </w:pPr>
      <w:r>
        <w:rPr>
          <w:rFonts w:ascii="Calibri" w:cs="Calibri" w:eastAsia="Calibri" w:hAnsi="Calibri"/>
          <w:i/>
          <w:iCs/>
          <w:color w:val="444444"/>
          <w:sz w:val="18"/>
          <w:szCs w:val="18"/>
        </w:rPr>
        <w:t xml:space="preserve">Dhaka, Bangladesh</w:t>
      </w:r>
    </w:p>
    <w:p>
      <w:pPr>
        <w:pStyle w:val="ListParagraph"/>
        <w:numPr>
          <w:ilvl w:val="0"/>
          <w:numId w:val="2"/>
        </w:numPr>
        <w:spacing w:after="44" w:line="250"/>
      </w:pPr>
      <w:r>
        <w:rPr>
          <w:rFonts w:ascii="Calibri" w:cs="Calibri" w:eastAsia="Calibri" w:hAnsi="Calibri"/>
          <w:sz w:val="21"/>
          <w:szCs w:val="21"/>
        </w:rPr>
        <w:t xml:space="preserve">Built, tested, and deployed PHP client applications; upgraded and stabilised legacy systems.</w:t>
      </w:r>
    </w:p>
    <w:p>
      <w:pPr>
        <w:tabs>
          <w:tab w:val="right" w:pos="10224"/>
        </w:tabs>
        <w:spacing w:after="8" w:before="130"/>
      </w:pPr>
      <w:r>
        <w:rPr>
          <w:rFonts w:ascii="Calibri" w:cs="Calibri" w:eastAsia="Calibri" w:hAnsi="Calibri"/>
          <w:b/>
          <w:bCs/>
          <w:sz w:val="21"/>
          <w:szCs w:val="21"/>
        </w:rPr>
        <w:t xml:space="preserve">ICON IT SOLUTION</w:t>
      </w:r>
      <w:r>
        <w:rPr>
          <w:rFonts w:ascii="Calibri" w:cs="Calibri" w:eastAsia="Calibri" w:hAnsi="Calibri"/>
          <w:sz w:val="21"/>
          <w:szCs w:val="21"/>
        </w:rPr>
        <w:t xml:space="preserve">  —  Senior Web Developer (Full Stack)</w:t>
      </w:r>
      <w:r>
        <w:rPr>
          <w:rFonts w:ascii="Calibri" w:cs="Calibri" w:eastAsia="Calibri" w:hAnsi="Calibri"/>
          <w:b/>
          <w:bCs/>
          <w:color w:val="444444"/>
          <w:sz w:val="19"/>
          <w:szCs w:val="19"/>
        </w:rPr>
        <w:t xml:space="preserve">	Jan 2016 – Dec 2017</w:t>
      </w:r>
    </w:p>
    <w:p>
      <w:pPr>
        <w:spacing w:after="58"/>
      </w:pPr>
      <w:r>
        <w:rPr>
          <w:rFonts w:ascii="Calibri" w:cs="Calibri" w:eastAsia="Calibri" w:hAnsi="Calibri"/>
          <w:i/>
          <w:iCs/>
          <w:color w:val="444444"/>
          <w:sz w:val="18"/>
          <w:szCs w:val="18"/>
        </w:rPr>
        <w:t xml:space="preserve">Dhaka, Bangladesh</w:t>
      </w:r>
    </w:p>
    <w:p>
      <w:pPr>
        <w:pStyle w:val="ListParagraph"/>
        <w:numPr>
          <w:ilvl w:val="0"/>
          <w:numId w:val="2"/>
        </w:numPr>
        <w:spacing w:after="44" w:line="250"/>
      </w:pPr>
      <w:r>
        <w:rPr>
          <w:rFonts w:ascii="Calibri" w:cs="Calibri" w:eastAsia="Calibri" w:hAnsi="Calibri"/>
          <w:sz w:val="21"/>
          <w:szCs w:val="21"/>
        </w:rPr>
        <w:t xml:space="preserve">Built client web applications and customised CMS and e-commerce features; worked directly with clients through delivery and QA.</w:t>
      </w:r>
    </w:p>
    <w:p>
      <w:pPr>
        <w:pBdr>
          <w:bottom w:val="single" w:color="1F3864" w:sz="6" w:space="2"/>
        </w:pBdr>
        <w:spacing w:after="90" w:before="190"/>
      </w:pPr>
      <w:r>
        <w:rPr>
          <w:rFonts w:ascii="Calibri" w:cs="Calibri" w:eastAsia="Calibri" w:hAnsi="Calibri"/>
          <w:b/>
          <w:bCs/>
          <w:caps/>
          <w:color w:val="1F3864"/>
          <w:spacing w:val="20"/>
          <w:sz w:val="22"/>
          <w:szCs w:val="22"/>
        </w:rPr>
        <w:t xml:space="preserve">Selected Work</w:t>
      </w:r>
    </w:p>
    <w:p>
      <w:pPr>
        <w:pStyle w:val="ListParagraph"/>
        <w:numPr>
          <w:ilvl w:val="0"/>
          <w:numId w:val="2"/>
        </w:numPr>
        <w:spacing w:after="44" w:line="250"/>
      </w:pPr>
      <w:r>
        <w:rPr>
          <w:rFonts w:ascii="Calibri" w:cs="Calibri" w:eastAsia="Calibri" w:hAnsi="Calibri"/>
          <w:b/>
          <w:bCs/>
          <w:sz w:val="21"/>
          <w:szCs w:val="21"/>
        </w:rPr>
        <w:t xml:space="preserve">Travel management system</w:t>
      </w:r>
      <w:r>
        <w:rPr>
          <w:rFonts w:ascii="Calibri" w:cs="Calibri" w:eastAsia="Calibri" w:hAnsi="Calibri"/>
          <w:sz w:val="21"/>
          <w:szCs w:val="21"/>
        </w:rPr>
        <w:t xml:space="preserve">  —  End-to-end booking platform replacing manual booking and customer-management workflows.  </w:t>
      </w:r>
      <w:r>
        <w:rPr>
          <w:rFonts w:ascii="Calibri" w:cs="Calibri" w:eastAsia="Calibri" w:hAnsi="Calibri"/>
          <w:i/>
          <w:iCs/>
          <w:color w:val="444444"/>
          <w:sz w:val="20"/>
          <w:szCs w:val="20"/>
        </w:rPr>
        <w:t xml:space="preserve">PHP / Symfony · Vue.js · MySQL · REST APIs</w:t>
      </w:r>
    </w:p>
    <w:p>
      <w:pPr>
        <w:pStyle w:val="ListParagraph"/>
        <w:numPr>
          <w:ilvl w:val="0"/>
          <w:numId w:val="2"/>
        </w:numPr>
        <w:spacing w:after="44" w:line="250"/>
      </w:pPr>
      <w:r>
        <w:rPr>
          <w:rFonts w:ascii="Calibri" w:cs="Calibri" w:eastAsia="Calibri" w:hAnsi="Calibri"/>
          <w:b/>
          <w:bCs/>
          <w:sz w:val="21"/>
          <w:szCs w:val="21"/>
        </w:rPr>
        <w:t xml:space="preserve">Multi-vendor tour marketplace</w:t>
      </w:r>
      <w:r>
        <w:rPr>
          <w:rFonts w:ascii="Calibri" w:cs="Calibri" w:eastAsia="Calibri" w:hAnsi="Calibri"/>
          <w:sz w:val="21"/>
          <w:szCs w:val="21"/>
        </w:rPr>
        <w:t xml:space="preserve">  —  Vendor management, availability, checkout and payment-gateway integration, run in production for real customer traffic.  </w:t>
      </w:r>
      <w:r>
        <w:rPr>
          <w:rFonts w:ascii="Calibri" w:cs="Calibri" w:eastAsia="Calibri" w:hAnsi="Calibri"/>
          <w:i/>
          <w:iCs/>
          <w:color w:val="444444"/>
          <w:sz w:val="20"/>
          <w:szCs w:val="20"/>
        </w:rPr>
        <w:t xml:space="preserve">PHP · Vue.js · MySQL</w:t>
      </w:r>
    </w:p>
    <w:p>
      <w:pPr>
        <w:pStyle w:val="ListParagraph"/>
        <w:numPr>
          <w:ilvl w:val="0"/>
          <w:numId w:val="2"/>
        </w:numPr>
        <w:spacing w:after="44" w:line="250"/>
      </w:pPr>
      <w:r>
        <w:rPr>
          <w:rFonts w:ascii="Calibri" w:cs="Calibri" w:eastAsia="Calibri" w:hAnsi="Calibri"/>
          <w:b/>
          <w:bCs/>
          <w:sz w:val="21"/>
          <w:szCs w:val="21"/>
        </w:rPr>
        <w:t xml:space="preserve">CRM platform</w:t>
      </w:r>
      <w:r>
        <w:rPr>
          <w:rFonts w:ascii="Calibri" w:cs="Calibri" w:eastAsia="Calibri" w:hAnsi="Calibri"/>
          <w:sz w:val="21"/>
          <w:szCs w:val="21"/>
        </w:rPr>
        <w:t xml:space="preserve">  —  Customer records, sales pipeline workflows and reporting for business clients.  </w:t>
      </w:r>
      <w:r>
        <w:rPr>
          <w:rFonts w:ascii="Calibri" w:cs="Calibri" w:eastAsia="Calibri" w:hAnsi="Calibri"/>
          <w:i/>
          <w:iCs/>
          <w:color w:val="444444"/>
          <w:sz w:val="20"/>
          <w:szCs w:val="20"/>
        </w:rPr>
        <w:t xml:space="preserve">PHP · Laravel / Symfony · MySQL / PostgreSQL</w:t>
      </w:r>
    </w:p>
    <w:p>
      <w:pPr>
        <w:pStyle w:val="ListParagraph"/>
        <w:numPr>
          <w:ilvl w:val="0"/>
          <w:numId w:val="2"/>
        </w:numPr>
        <w:spacing w:after="44" w:line="250"/>
      </w:pPr>
      <w:r>
        <w:rPr>
          <w:rFonts w:ascii="Calibri" w:cs="Calibri" w:eastAsia="Calibri" w:hAnsi="Calibri"/>
          <w:b/>
          <w:bCs/>
          <w:sz w:val="21"/>
          <w:szCs w:val="21"/>
        </w:rPr>
        <w:t xml:space="preserve">CoreBari (corebari.net)  ·  independent SaaS product, live in production</w:t>
      </w:r>
      <w:r>
        <w:rPr>
          <w:rFonts w:ascii="Calibri" w:cs="Calibri" w:eastAsia="Calibri" w:hAnsi="Calibri"/>
          <w:sz w:val="21"/>
          <w:szCs w:val="21"/>
        </w:rPr>
        <w:t xml:space="preserve">  —  Multi-tenant SaaS suite of business applications — point of sale, diagnostics lab, attendance and payroll, invoicing — sharing one identity layer with single sign-on across apps, offline-first PWA synchronisation for unreliable connectivity, and mobile-wallet payment integrations.  </w:t>
      </w:r>
      <w:r>
        <w:rPr>
          <w:rFonts w:ascii="Calibri" w:cs="Calibri" w:eastAsia="Calibri" w:hAnsi="Calibri"/>
          <w:i/>
          <w:iCs/>
          <w:color w:val="444444"/>
          <w:sz w:val="20"/>
          <w:szCs w:val="20"/>
        </w:rPr>
        <w:t xml:space="preserve">Next.js · Node.js · TypeScript · PostgreSQL</w:t>
      </w:r>
    </w:p>
    <w:p>
      <w:pPr>
        <w:pStyle w:val="ListParagraph"/>
        <w:numPr>
          <w:ilvl w:val="0"/>
          <w:numId w:val="2"/>
        </w:numPr>
        <w:spacing w:after="44" w:line="250"/>
      </w:pPr>
      <w:r>
        <w:rPr>
          <w:rFonts w:ascii="Calibri" w:cs="Calibri" w:eastAsia="Calibri" w:hAnsi="Calibri"/>
          <w:b/>
          <w:bCs/>
          <w:sz w:val="21"/>
          <w:szCs w:val="21"/>
        </w:rPr>
        <w:t xml:space="preserve">AI recruitment platform</w:t>
      </w:r>
      <w:r>
        <w:rPr>
          <w:rFonts w:ascii="Calibri" w:cs="Calibri" w:eastAsia="Calibri" w:hAnsi="Calibri"/>
          <w:sz w:val="21"/>
          <w:szCs w:val="21"/>
        </w:rPr>
        <w:t xml:space="preserve">  —  SaaS platform automating recruitment: CV processing, AI-conducted interviews, candidate scoring and feedback workflows, with LLM scoring in a separate Python service.  </w:t>
      </w:r>
      <w:r>
        <w:rPr>
          <w:rFonts w:ascii="Calibri" w:cs="Calibri" w:eastAsia="Calibri" w:hAnsi="Calibri"/>
          <w:i/>
          <w:iCs/>
          <w:color w:val="444444"/>
          <w:sz w:val="20"/>
          <w:szCs w:val="20"/>
        </w:rPr>
        <w:t xml:space="preserve">C# · ASP.NET Core · EF Core · Azure SQL · Python · React / Next.js</w:t>
      </w:r>
    </w:p>
    <w:p>
      <w:pPr>
        <w:pBdr>
          <w:bottom w:val="single" w:color="1F3864" w:sz="6" w:space="2"/>
        </w:pBdr>
        <w:spacing w:after="90" w:before="190"/>
      </w:pPr>
      <w:r>
        <w:rPr>
          <w:rFonts w:ascii="Calibri" w:cs="Calibri" w:eastAsia="Calibri" w:hAnsi="Calibri"/>
          <w:b/>
          <w:bCs/>
          <w:caps/>
          <w:color w:val="1F3864"/>
          <w:spacing w:val="20"/>
          <w:sz w:val="22"/>
          <w:szCs w:val="22"/>
        </w:rPr>
        <w:t xml:space="preserve">Education</w:t>
      </w:r>
    </w:p>
    <w:p>
      <w:pPr>
        <w:tabs>
          <w:tab w:val="right" w:pos="10224"/>
        </w:tabs>
        <w:spacing w:after="8" w:before="30"/>
      </w:pPr>
      <w:r>
        <w:rPr>
          <w:rFonts w:ascii="Calibri" w:cs="Calibri" w:eastAsia="Calibri" w:hAnsi="Calibri"/>
          <w:b/>
          <w:bCs/>
          <w:sz w:val="20"/>
          <w:szCs w:val="20"/>
        </w:rPr>
        <w:t xml:space="preserve">B.Sc. in Computer Science &amp; Engineering</w:t>
      </w:r>
      <w:r>
        <w:rPr>
          <w:rFonts w:ascii="Calibri" w:cs="Calibri" w:eastAsia="Calibri" w:hAnsi="Calibri"/>
          <w:b/>
          <w:bCs/>
          <w:color w:val="444444"/>
          <w:sz w:val="19"/>
          <w:szCs w:val="19"/>
        </w:rPr>
        <w:t xml:space="preserve">	2011 – 2015</w:t>
      </w:r>
    </w:p>
    <w:p>
      <w:pPr>
        <w:spacing w:after="30" w:line="250"/>
      </w:pPr>
      <w:r>
        <w:rPr>
          <w:rFonts w:ascii="Calibri" w:cs="Calibri" w:eastAsia="Calibri" w:hAnsi="Calibri"/>
          <w:color w:val="444444"/>
          <w:sz w:val="19"/>
          <w:szCs w:val="19"/>
        </w:rPr>
        <w:t xml:space="preserve">Pabna University of Science &amp; Technology, Bangladesh</w:t>
      </w:r>
    </w:p>
    <w:sectPr>
      <w:pgSz w:w="11906" w:h="16838" w:orient="portrait"/>
      <w:pgMar w:top="720" w:right="936" w:bottom="720"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5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2026-08-26T11:07:24.563Z</dcterms:created>
  <dcterms:modified xsi:type="dcterms:W3CDTF">2026-08-26T11:07:24.563Z</dcterms:modified>
</cp:coreProperties>
</file>

<file path=docProps/custom.xml><?xml version="1.0" encoding="utf-8"?>
<Properties xmlns="http://schemas.openxmlformats.org/officeDocument/2006/custom-properties" xmlns:vt="http://schemas.openxmlformats.org/officeDocument/2006/docPropsVTypes"/>
</file>