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5B" w:rsidRPr="0068155B" w:rsidRDefault="0068155B" w:rsidP="0068155B">
      <w:pPr>
        <w:pStyle w:val="a3"/>
        <w:spacing w:before="0" w:beforeAutospacing="0" w:after="360" w:afterAutospacing="0"/>
        <w:jc w:val="both"/>
        <w:textAlignment w:val="baseline"/>
        <w:rPr>
          <w:color w:val="2B2B2B"/>
          <w:sz w:val="28"/>
          <w:szCs w:val="28"/>
        </w:rPr>
      </w:pPr>
      <w:r w:rsidRPr="0068155B">
        <w:rPr>
          <w:color w:val="2B2B2B"/>
          <w:sz w:val="28"/>
          <w:szCs w:val="28"/>
        </w:rPr>
        <w:t>Электрическая цепь состоит из источников и приемников электрической энергии. В источниках электрической энергии различные виды энергии преобразуются в электромагнитную или в электрическую.</w:t>
      </w:r>
      <w:r w:rsidRPr="0068155B">
        <w:rPr>
          <w:color w:val="2B2B2B"/>
          <w:sz w:val="28"/>
          <w:szCs w:val="28"/>
        </w:rPr>
        <w:t xml:space="preserve"> </w:t>
      </w:r>
      <w:r w:rsidRPr="0068155B">
        <w:rPr>
          <w:color w:val="2B2B2B"/>
          <w:sz w:val="28"/>
          <w:szCs w:val="28"/>
        </w:rPr>
        <w:t>Например, в гальванических элементах химическая энергия преобразуются в электрическую, в электрических генераторах механическая энергия преобразуется в электромагнитную. Электрические цепи бывают постоянного или переменного (однофазного или трехфазного) тока.</w:t>
      </w:r>
      <w:r>
        <w:rPr>
          <w:color w:val="2B2B2B"/>
          <w:sz w:val="28"/>
          <w:szCs w:val="28"/>
        </w:rPr>
        <w:t xml:space="preserve"> </w:t>
      </w:r>
      <w:r w:rsidRPr="0068155B">
        <w:rPr>
          <w:color w:val="2B2B2B"/>
          <w:sz w:val="28"/>
          <w:szCs w:val="28"/>
        </w:rPr>
        <w:t>К линейным цепям относятся цепи, у которых электрическое сопротивление R каждого участка не зависит от значений и направлений тока и напряжения.</w:t>
      </w:r>
      <w:r>
        <w:rPr>
          <w:color w:val="2B2B2B"/>
          <w:sz w:val="28"/>
          <w:szCs w:val="28"/>
        </w:rPr>
        <w:t xml:space="preserve"> </w:t>
      </w:r>
      <w:r w:rsidRPr="0068155B">
        <w:rPr>
          <w:color w:val="2B2B2B"/>
          <w:sz w:val="28"/>
          <w:szCs w:val="28"/>
        </w:rPr>
        <w:t>В приемниках электрической энергии происходит обратное преобразование. Например, электромагнитная энергия преобразуется в электродвигателе в механическую энергию, в нагревательном элементе в тепловую энергию.</w:t>
      </w:r>
      <w:r>
        <w:rPr>
          <w:color w:val="2B2B2B"/>
          <w:sz w:val="28"/>
          <w:szCs w:val="28"/>
        </w:rPr>
        <w:t xml:space="preserve"> </w:t>
      </w:r>
      <w:r w:rsidRPr="0068155B">
        <w:rPr>
          <w:color w:val="2B2B2B"/>
          <w:sz w:val="28"/>
          <w:szCs w:val="28"/>
        </w:rPr>
        <w:t>Электрическая цепь содержит, кроме того, вспомогательные элементы, — например, плавкие пр</w:t>
      </w:r>
      <w:bookmarkStart w:id="0" w:name="_GoBack"/>
      <w:bookmarkEnd w:id="0"/>
      <w:r w:rsidRPr="0068155B">
        <w:rPr>
          <w:color w:val="2B2B2B"/>
          <w:sz w:val="28"/>
          <w:szCs w:val="28"/>
        </w:rPr>
        <w:t>едохранители, выключатели, разъемы и др.</w:t>
      </w:r>
    </w:p>
    <w:p w:rsidR="0068155B" w:rsidRPr="0068155B" w:rsidRDefault="0068155B" w:rsidP="0068155B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Электрические цепи принято изображать в виде различного рода схем, которые бывают трех видов: монтажные, принципиальные, схемы замещения.</w:t>
      </w:r>
    </w:p>
    <w:p w:rsidR="0068155B" w:rsidRPr="0068155B" w:rsidRDefault="0068155B" w:rsidP="0068155B">
      <w:pPr>
        <w:spacing w:before="540"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Принципиальная схема</w:t>
      </w:r>
    </w:p>
    <w:p w:rsidR="0068155B" w:rsidRPr="0068155B" w:rsidRDefault="0068155B" w:rsidP="0068155B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Принципиальными схемами пользуются при изучении, монтаже и ремонте электрических цепей и устройств. Элементы принципиальных схем имеют условные обозначения. Ниже приведены примеры обозначений некоторых элементов.</w:t>
      </w:r>
    </w:p>
    <w:p w:rsidR="0068155B" w:rsidRPr="0068155B" w:rsidRDefault="0068155B" w:rsidP="0068155B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резистор</w:t>
      </w:r>
    </w:p>
    <w:p w:rsidR="0068155B" w:rsidRPr="0068155B" w:rsidRDefault="0068155B" w:rsidP="0068155B">
      <w:p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904875" cy="180975"/>
            <wp:effectExtent l="0" t="0" r="0" b="9525"/>
            <wp:docPr id="8" name="Рисунок 8" descr="https://dprm.ru/wp-content/uploads/d-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prm.ru/wp-content/uploads/d-22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выключатель</w:t>
      </w:r>
    </w:p>
    <w:p w:rsidR="0068155B" w:rsidRPr="0068155B" w:rsidRDefault="0068155B" w:rsidP="0068155B">
      <w:p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857250" cy="180975"/>
            <wp:effectExtent l="0" t="0" r="0" b="9525"/>
            <wp:docPr id="7" name="Рисунок 7" descr="https://dprm.ru/wp-content/uploads/d-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prm.ru/wp-content/uploads/d-22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плавкий предохранитель</w:t>
      </w:r>
    </w:p>
    <w:p w:rsidR="0068155B" w:rsidRPr="0068155B" w:rsidRDefault="0068155B" w:rsidP="0068155B">
      <w:p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904875" cy="152400"/>
            <wp:effectExtent l="0" t="0" r="9525" b="0"/>
            <wp:docPr id="6" name="Рисунок 6" descr="https://dprm.ru/wp-content/uploads/d-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prm.ru/wp-content/uploads/d-22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штепсельный разъем</w:t>
      </w:r>
    </w:p>
    <w:p w:rsidR="0068155B" w:rsidRPr="0068155B" w:rsidRDefault="0068155B" w:rsidP="0068155B">
      <w:p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628650" cy="152400"/>
            <wp:effectExtent l="0" t="0" r="0" b="0"/>
            <wp:docPr id="5" name="Рисунок 5" descr="https://dprm.ru/wp-content/uploads/d-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prm.ru/wp-content/uploads/d-22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измерительные приборы (амперметр и ваттметр)</w:t>
      </w:r>
    </w:p>
    <w:p w:rsidR="0068155B" w:rsidRPr="0068155B" w:rsidRDefault="0068155B" w:rsidP="0068155B">
      <w:p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381125" cy="962025"/>
            <wp:effectExtent l="0" t="0" r="9525" b="9525"/>
            <wp:docPr id="4" name="Рисунок 4" descr="https://dprm.ru/wp-content/uploads/d-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prm.ru/wp-content/uploads/d-2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полупроводниковый диод</w:t>
      </w:r>
    </w:p>
    <w:p w:rsidR="0068155B" w:rsidRPr="0068155B" w:rsidRDefault="0068155B" w:rsidP="0068155B">
      <w:p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714375" cy="209550"/>
            <wp:effectExtent l="0" t="0" r="0" b="0"/>
            <wp:docPr id="3" name="Рисунок 3" descr="https://dprm.ru/wp-content/uploads/d-2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prm.ru/wp-content/uploads/d-22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биполярный транзистор p-n-p</w:t>
      </w:r>
    </w:p>
    <w:p w:rsidR="0068155B" w:rsidRPr="0068155B" w:rsidRDefault="0068155B" w:rsidP="0068155B">
      <w:p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428750" cy="990600"/>
            <wp:effectExtent l="0" t="0" r="0" b="0"/>
            <wp:docPr id="2" name="Рисунок 2" descr="https://dprm.ru/wp-content/uploads/d-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prm.ru/wp-content/uploads/d-2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Монтажными схемами</w:t>
      </w: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пользуются при изготовлении, монтаже и ремонте электротехнических устройств.</w:t>
      </w:r>
    </w:p>
    <w:p w:rsidR="0068155B" w:rsidRPr="0068155B" w:rsidRDefault="0068155B" w:rsidP="006815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 xml:space="preserve">Схема </w:t>
      </w:r>
      <w:r w:rsidRPr="0068155B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замещения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- </w:t>
      </w: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это расчетная модель электрической цепи. На ней реальные элементы замещаются идеализированными. Из схемы исключаются все вспомогательные элементы, не влияющие на результаты расчета, например, предохранители, выключатели и др.</w:t>
      </w:r>
    </w:p>
    <w:p w:rsidR="0068155B" w:rsidRPr="0068155B" w:rsidRDefault="0068155B" w:rsidP="006815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Электрические цепи бывают простые и сложные (цепи с разветвлениями).</w:t>
      </w:r>
    </w:p>
    <w:p w:rsidR="0068155B" w:rsidRPr="0068155B" w:rsidRDefault="0068155B" w:rsidP="006815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Участки электрической цепи делятся на активные, содержащие источник электрической энергии и пассивные, не содержащие источника энергии.</w:t>
      </w:r>
    </w:p>
    <w:p w:rsidR="0068155B" w:rsidRPr="0068155B" w:rsidRDefault="0068155B" w:rsidP="0068155B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Ветвь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 xml:space="preserve"> </w:t>
      </w: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- это участок цепи, элементы которого соединены последовательно. Узел электрической цепи- это место соединения трех и более ветвей. Контур- это любой путь вдоль ветвей электрической цепи, начинающийся и заканчивающийся в одной и той же точке.</w:t>
      </w:r>
    </w:p>
    <w:p w:rsidR="0068155B" w:rsidRPr="0068155B" w:rsidRDefault="0068155B" w:rsidP="0068155B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Четырехполюсник – часть электрической цепи с двумя парами выделенных выводов.</w:t>
      </w:r>
    </w:p>
    <w:p w:rsidR="0068155B" w:rsidRPr="0068155B" w:rsidRDefault="0068155B" w:rsidP="0068155B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Режимы работы электрических цепей:</w:t>
      </w:r>
    </w:p>
    <w:p w:rsidR="0068155B" w:rsidRPr="0068155B" w:rsidRDefault="0068155B" w:rsidP="0068155B">
      <w:pPr>
        <w:numPr>
          <w:ilvl w:val="0"/>
          <w:numId w:val="2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номинальный (расчетный) режим (</w:t>
      </w:r>
      <w:proofErr w:type="spellStart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Uном</w:t>
      </w:r>
      <w:proofErr w:type="spellEnd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; </w:t>
      </w:r>
      <w:proofErr w:type="spellStart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Iном</w:t>
      </w:r>
      <w:proofErr w:type="spellEnd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; </w:t>
      </w:r>
      <w:proofErr w:type="spellStart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Pном</w:t>
      </w:r>
      <w:proofErr w:type="spellEnd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);</w:t>
      </w:r>
    </w:p>
    <w:p w:rsidR="0068155B" w:rsidRPr="0068155B" w:rsidRDefault="0068155B" w:rsidP="0068155B">
      <w:pPr>
        <w:numPr>
          <w:ilvl w:val="0"/>
          <w:numId w:val="2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режим холостого хода обеспечивается при разомкнутой внешней цепи (I=0; U=E);</w:t>
      </w:r>
    </w:p>
    <w:p w:rsidR="0068155B" w:rsidRPr="0068155B" w:rsidRDefault="0068155B" w:rsidP="0068155B">
      <w:pPr>
        <w:numPr>
          <w:ilvl w:val="0"/>
          <w:numId w:val="2"/>
        </w:numPr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режим короткого замыкания обеспечивается при замкнутых накоротко выводах источника. Ток короткого замыкания определяется по формуле:</w:t>
      </w:r>
    </w:p>
    <w:p w:rsidR="0068155B" w:rsidRPr="0068155B" w:rsidRDefault="0068155B" w:rsidP="006815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noProof/>
          <w:color w:val="2B2B2B"/>
          <w:sz w:val="28"/>
          <w:szCs w:val="28"/>
          <w:lang w:eastAsia="ru-RU"/>
        </w:rPr>
        <w:drawing>
          <wp:inline distT="0" distB="0" distL="0" distR="0">
            <wp:extent cx="476250" cy="438150"/>
            <wp:effectExtent l="0" t="0" r="0" b="0"/>
            <wp:docPr id="1" name="Рисунок 1" descr="https://dprm.ru/wp-content/uploads/d-2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prm.ru/wp-content/uploads/d-23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5B" w:rsidRPr="0068155B" w:rsidRDefault="0068155B" w:rsidP="0068155B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Для защиты цепи от тока короткого замыкания применяют плавкие предохранители, автоматические выключатели и другие аппараты.</w:t>
      </w:r>
    </w:p>
    <w:p w:rsidR="0068155B" w:rsidRPr="0068155B" w:rsidRDefault="0068155B" w:rsidP="006815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Согласованный режим имеет место, когда сопротивление нагрузки (</w:t>
      </w:r>
      <w:proofErr w:type="spellStart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</w:t>
      </w: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vertAlign w:val="subscript"/>
          <w:lang w:eastAsia="ru-RU"/>
        </w:rPr>
        <w:t>н</w:t>
      </w:r>
      <w:proofErr w:type="spellEnd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 равно внутреннему сопротивлению источника </w:t>
      </w:r>
      <w:proofErr w:type="spellStart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</w:t>
      </w: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vertAlign w:val="subscript"/>
          <w:lang w:eastAsia="ru-RU"/>
        </w:rPr>
        <w:t>н</w:t>
      </w:r>
      <w:proofErr w:type="spellEnd"/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=r</w:t>
      </w: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68155B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При этом мощность приемника имеет максимальное значение. Этот режим экономически невыгоден из-за низкого коэффициента полезного действия.</w:t>
      </w:r>
    </w:p>
    <w:p w:rsidR="0068155B" w:rsidRDefault="0068155B" w:rsidP="0068155B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  <w:sz w:val="26"/>
          <w:szCs w:val="26"/>
        </w:rPr>
      </w:pPr>
    </w:p>
    <w:p w:rsidR="0068155B" w:rsidRDefault="0068155B" w:rsidP="0068155B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  <w:sz w:val="26"/>
          <w:szCs w:val="26"/>
        </w:rPr>
      </w:pPr>
    </w:p>
    <w:p w:rsidR="00EE01FB" w:rsidRDefault="00EE01FB"/>
    <w:sectPr w:rsidR="00EE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2301"/>
    <w:multiLevelType w:val="multilevel"/>
    <w:tmpl w:val="3C86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8B070F"/>
    <w:multiLevelType w:val="multilevel"/>
    <w:tmpl w:val="DDD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5B"/>
    <w:rsid w:val="0068155B"/>
    <w:rsid w:val="008A1EDE"/>
    <w:rsid w:val="00E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5A85"/>
  <w15:chartTrackingRefBased/>
  <w15:docId w15:val="{352ED51E-A58C-43BC-BE0A-E27E26A0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15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2022-05-12T09:50:00Z</dcterms:created>
  <dcterms:modified xsi:type="dcterms:W3CDTF">2022-05-12T09:53:00Z</dcterms:modified>
</cp:coreProperties>
</file>