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3A62A" w14:textId="7B72EFA3" w:rsidR="006D3512" w:rsidRPr="006D3512" w:rsidRDefault="008A0FC9" w:rsidP="008A0FC9">
      <w:pPr>
        <w:jc w:val="center"/>
        <w:rPr>
          <w:b/>
          <w:bCs/>
        </w:rPr>
      </w:pPr>
      <w:r>
        <w:rPr>
          <w:b/>
          <w:bCs/>
        </w:rPr>
        <w:t>Term Project Assignment Report</w:t>
      </w:r>
    </w:p>
    <w:p w14:paraId="01652232" w14:textId="77777777" w:rsidR="006D3512" w:rsidRDefault="006D3512" w:rsidP="006D3512"/>
    <w:p w14:paraId="6C68DE7A" w14:textId="76AB97A9" w:rsidR="006D3512" w:rsidRPr="006D3512" w:rsidRDefault="006D3512" w:rsidP="006D3512">
      <w:pPr>
        <w:rPr>
          <w:b/>
          <w:bCs/>
        </w:rPr>
      </w:pPr>
      <w:r w:rsidRPr="006D3512">
        <w:rPr>
          <w:b/>
          <w:bCs/>
        </w:rPr>
        <w:t>Introduction</w:t>
      </w:r>
    </w:p>
    <w:p w14:paraId="43F7B89F" w14:textId="0B7A745E" w:rsidR="006D3512" w:rsidRDefault="008E6B22" w:rsidP="006D3512">
      <w:r w:rsidRPr="008E6B22">
        <w:t>The Viterbi decoder is an algorithm used for decoding convolutional codes, which are commonly used in error correction systems. It aims to determine the most likely sequence of transmitted bits given the received sequence.</w:t>
      </w:r>
    </w:p>
    <w:p w14:paraId="117275CB" w14:textId="7B2E8173" w:rsidR="006D3512" w:rsidRPr="006D3512" w:rsidRDefault="006D3512" w:rsidP="006D3512">
      <w:pPr>
        <w:rPr>
          <w:b/>
          <w:bCs/>
        </w:rPr>
      </w:pPr>
      <w:r>
        <w:rPr>
          <w:b/>
          <w:bCs/>
        </w:rPr>
        <w:t>Resource Utilization</w:t>
      </w:r>
    </w:p>
    <w:p w14:paraId="45E8B0DF" w14:textId="600E7D60" w:rsidR="006D3512" w:rsidRDefault="008A0FC9" w:rsidP="006D3512">
      <w:r>
        <w:t>Logic Elements</w:t>
      </w:r>
      <w:r w:rsidR="00C85BD9">
        <w:t xml:space="preserve"> </w:t>
      </w:r>
      <w:r w:rsidR="006D3512">
        <w:t xml:space="preserve">: </w:t>
      </w:r>
      <w:r>
        <w:t>508</w:t>
      </w:r>
      <w:r w:rsidR="006D3512">
        <w:t xml:space="preserve"> </w:t>
      </w:r>
      <w:r w:rsidR="006D3512">
        <w:br/>
      </w:r>
      <w:r>
        <w:t>Registers</w:t>
      </w:r>
      <w:r w:rsidR="006D3512">
        <w:t xml:space="preserve"> </w:t>
      </w:r>
      <w:r w:rsidR="00C85BD9">
        <w:t xml:space="preserve"> </w:t>
      </w:r>
      <w:r w:rsidR="006D3512">
        <w:t xml:space="preserve">: </w:t>
      </w:r>
      <w:r>
        <w:t>254</w:t>
      </w:r>
      <w:r>
        <w:br/>
        <w:t>Memory Bits : 34.816</w:t>
      </w:r>
      <w:r w:rsidR="006D3512">
        <w:t xml:space="preserve"> </w:t>
      </w:r>
    </w:p>
    <w:p w14:paraId="3EE676AC" w14:textId="176E365E" w:rsidR="0094798B" w:rsidRDefault="008A0FC9" w:rsidP="006D3512">
      <w:r>
        <w:rPr>
          <w:noProof/>
        </w:rPr>
        <w:drawing>
          <wp:inline distT="0" distB="0" distL="0" distR="0" wp14:anchorId="2727059D" wp14:editId="2F2772DC">
            <wp:extent cx="5154295" cy="29337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4295" cy="2933700"/>
                    </a:xfrm>
                    <a:prstGeom prst="rect">
                      <a:avLst/>
                    </a:prstGeom>
                    <a:noFill/>
                    <a:ln>
                      <a:noFill/>
                    </a:ln>
                  </pic:spPr>
                </pic:pic>
              </a:graphicData>
            </a:graphic>
          </wp:inline>
        </w:drawing>
      </w:r>
    </w:p>
    <w:p w14:paraId="0AD642A4" w14:textId="531FFD25" w:rsidR="006D3512" w:rsidRDefault="0094798B" w:rsidP="006D3512">
      <w:pPr>
        <w:rPr>
          <w:b/>
          <w:bCs/>
        </w:rPr>
      </w:pPr>
      <w:r>
        <w:rPr>
          <w:b/>
          <w:bCs/>
        </w:rPr>
        <w:t xml:space="preserve">RTL Schematic </w:t>
      </w:r>
      <w:r w:rsidR="00F44B42">
        <w:rPr>
          <w:b/>
          <w:bCs/>
        </w:rPr>
        <w:t>:</w:t>
      </w:r>
    </w:p>
    <w:p w14:paraId="5DBF4C70" w14:textId="40B41D79" w:rsidR="0094798B" w:rsidRPr="006D3512" w:rsidRDefault="008A0FC9" w:rsidP="006D3512">
      <w:pPr>
        <w:rPr>
          <w:b/>
          <w:bCs/>
        </w:rPr>
      </w:pPr>
      <w:r>
        <w:rPr>
          <w:noProof/>
        </w:rPr>
        <w:drawing>
          <wp:inline distT="0" distB="0" distL="0" distR="0" wp14:anchorId="58DB90A2" wp14:editId="34C1996B">
            <wp:extent cx="5760720" cy="1282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282065"/>
                    </a:xfrm>
                    <a:prstGeom prst="rect">
                      <a:avLst/>
                    </a:prstGeom>
                  </pic:spPr>
                </pic:pic>
              </a:graphicData>
            </a:graphic>
          </wp:inline>
        </w:drawing>
      </w:r>
    </w:p>
    <w:p w14:paraId="0C2E392C" w14:textId="77777777" w:rsidR="006D3512" w:rsidRDefault="006D3512" w:rsidP="006D3512"/>
    <w:p w14:paraId="55DFEECC" w14:textId="77777777" w:rsidR="0094798B" w:rsidRDefault="0094798B" w:rsidP="006D3512"/>
    <w:p w14:paraId="20FADC7E" w14:textId="77777777" w:rsidR="0094798B" w:rsidRDefault="0094798B" w:rsidP="006D3512"/>
    <w:p w14:paraId="6453F691" w14:textId="1D474B49" w:rsidR="006D3512" w:rsidRDefault="0094798B" w:rsidP="006D3512">
      <w:pPr>
        <w:rPr>
          <w:b/>
          <w:bCs/>
        </w:rPr>
      </w:pPr>
      <w:r>
        <w:rPr>
          <w:b/>
          <w:bCs/>
        </w:rPr>
        <w:t>Post Mapping Schematic</w:t>
      </w:r>
      <w:r w:rsidR="00F44B42">
        <w:rPr>
          <w:b/>
          <w:bCs/>
        </w:rPr>
        <w:t>:</w:t>
      </w:r>
    </w:p>
    <w:p w14:paraId="7355CCEE" w14:textId="77777777" w:rsidR="00195558" w:rsidRPr="006D3512" w:rsidRDefault="00195558" w:rsidP="006D3512">
      <w:pPr>
        <w:rPr>
          <w:b/>
          <w:bCs/>
        </w:rPr>
      </w:pPr>
    </w:p>
    <w:p w14:paraId="0427119D" w14:textId="67B67F24" w:rsidR="006D3512" w:rsidRDefault="008A0FC9" w:rsidP="006D3512">
      <w:r>
        <w:rPr>
          <w:noProof/>
        </w:rPr>
        <w:drawing>
          <wp:inline distT="0" distB="0" distL="0" distR="0" wp14:anchorId="5F386AD5" wp14:editId="5C65E976">
            <wp:extent cx="5760720" cy="1097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097280"/>
                    </a:xfrm>
                    <a:prstGeom prst="rect">
                      <a:avLst/>
                    </a:prstGeom>
                  </pic:spPr>
                </pic:pic>
              </a:graphicData>
            </a:graphic>
          </wp:inline>
        </w:drawing>
      </w:r>
    </w:p>
    <w:p w14:paraId="5AC2BA77" w14:textId="77777777" w:rsidR="00195558" w:rsidRDefault="00195558" w:rsidP="006D3512">
      <w:pPr>
        <w:rPr>
          <w:b/>
          <w:bCs/>
        </w:rPr>
      </w:pPr>
    </w:p>
    <w:p w14:paraId="50F1CF5D" w14:textId="77777777" w:rsidR="00195558" w:rsidRDefault="00195558" w:rsidP="006D3512">
      <w:pPr>
        <w:rPr>
          <w:b/>
          <w:bCs/>
        </w:rPr>
      </w:pPr>
    </w:p>
    <w:p w14:paraId="0671AE07" w14:textId="19A71B19" w:rsidR="002D4901" w:rsidRPr="008A0FC9" w:rsidRDefault="008A0FC9" w:rsidP="008A0FC9">
      <w:pPr>
        <w:rPr>
          <w:b/>
          <w:bCs/>
        </w:rPr>
      </w:pPr>
      <w:r>
        <w:rPr>
          <w:b/>
          <w:bCs/>
        </w:rPr>
        <w:t>Transcript</w:t>
      </w:r>
      <w:r w:rsidR="001A299F" w:rsidRPr="001A299F">
        <w:rPr>
          <w:b/>
          <w:bCs/>
        </w:rPr>
        <w:t xml:space="preserve"> </w:t>
      </w:r>
    </w:p>
    <w:p w14:paraId="4CB26F5E" w14:textId="7B945E78" w:rsidR="001A299F" w:rsidRDefault="008A0FC9" w:rsidP="006D3512">
      <w:r>
        <w:rPr>
          <w:noProof/>
        </w:rPr>
        <w:drawing>
          <wp:inline distT="0" distB="0" distL="0" distR="0" wp14:anchorId="616CDCCE" wp14:editId="7089CB64">
            <wp:extent cx="5760720" cy="5506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506720"/>
                    </a:xfrm>
                    <a:prstGeom prst="rect">
                      <a:avLst/>
                    </a:prstGeom>
                    <a:noFill/>
                    <a:ln>
                      <a:noFill/>
                    </a:ln>
                  </pic:spPr>
                </pic:pic>
              </a:graphicData>
            </a:graphic>
          </wp:inline>
        </w:drawing>
      </w:r>
    </w:p>
    <w:p w14:paraId="340C236B" w14:textId="77777777" w:rsidR="00F44B42" w:rsidRDefault="008E6B22" w:rsidP="00F44B42">
      <w:pPr>
        <w:rPr>
          <w:b/>
          <w:bCs/>
        </w:rPr>
      </w:pPr>
      <w:r>
        <w:rPr>
          <w:b/>
          <w:bCs/>
        </w:rPr>
        <w:t>How the encoder works:</w:t>
      </w:r>
      <w:r>
        <w:rPr>
          <w:b/>
          <w:bCs/>
        </w:rPr>
        <w:br/>
      </w:r>
      <w:r>
        <w:rPr>
          <w:b/>
          <w:bCs/>
        </w:rPr>
        <w:br/>
      </w:r>
    </w:p>
    <w:p w14:paraId="2F8DAE69" w14:textId="231D3F25" w:rsidR="008E6B22" w:rsidRPr="008E6B22" w:rsidRDefault="008E6B22" w:rsidP="00F44B42">
      <w:r>
        <w:rPr>
          <w:b/>
          <w:bCs/>
        </w:rPr>
        <w:lastRenderedPageBreak/>
        <w:t>How the decoder works:</w:t>
      </w:r>
      <w:r>
        <w:rPr>
          <w:b/>
          <w:bCs/>
        </w:rPr>
        <w:br/>
      </w:r>
      <w:r w:rsidRPr="008E6B22">
        <w:t xml:space="preserve"> The received sequence</w:t>
      </w:r>
      <w:r>
        <w:t xml:space="preserve"> </w:t>
      </w:r>
      <w:r w:rsidRPr="008E6B22">
        <w:t>is passed to the Viterbi decoder.</w:t>
      </w:r>
      <w:r>
        <w:t xml:space="preserve"> </w:t>
      </w:r>
      <w:r w:rsidRPr="008E6B22">
        <w:t>The decoder has knowledge of the encoder's structure and the code's constraints, such as the code rate and the generator polynomials.</w:t>
      </w:r>
      <w:r>
        <w:t xml:space="preserve"> </w:t>
      </w:r>
      <w:r>
        <w:br/>
      </w:r>
      <w:r w:rsidRPr="008E6B22">
        <w:t>The decoder uses a trellis diagram, which represents all possible paths through the encoder based on the code constraints.</w:t>
      </w:r>
      <w:r>
        <w:t xml:space="preserve"> </w:t>
      </w:r>
      <w:r w:rsidRPr="008E6B22">
        <w:t>The Viterbi algorithm determine</w:t>
      </w:r>
      <w:r>
        <w:t>s</w:t>
      </w:r>
      <w:r w:rsidRPr="008E6B22">
        <w:t xml:space="preserve"> the most likely path through the trellis.</w:t>
      </w:r>
      <w:r>
        <w:t xml:space="preserve"> </w:t>
      </w:r>
      <w:r w:rsidRPr="008E6B22">
        <w:t>The algorithm starts in an initial state and evaluates all possible paths from that state to each subsequent state.</w:t>
      </w:r>
      <w:r>
        <w:t xml:space="preserve"> </w:t>
      </w:r>
      <w:r w:rsidRPr="008E6B22">
        <w:t>At each stage, the decoder calculates a metric, known as the branch metric, for each possible transition.</w:t>
      </w:r>
      <w:r w:rsidR="00F44B42">
        <w:t xml:space="preserve"> </w:t>
      </w:r>
      <w:r w:rsidRPr="008E6B22">
        <w:t>The branch metric represents the distance or dissimilarity between the received sequence and the possible transmitted sequence for that transition.</w:t>
      </w:r>
      <w:r w:rsidR="00F44B42">
        <w:t xml:space="preserve"> </w:t>
      </w:r>
      <w:r w:rsidRPr="008E6B22">
        <w:t>The algorithm then selects the path with the minimum cumulative metric at each stage.</w:t>
      </w:r>
      <w:r w:rsidR="00F44B42">
        <w:t xml:space="preserve"> </w:t>
      </w:r>
      <w:r w:rsidRPr="008E6B22">
        <w:t>This process continues until the final state is reached, and the path with the minimum cumulative metric is considered the most likely transmitted sequence.</w:t>
      </w:r>
    </w:p>
    <w:p w14:paraId="6612DC1F" w14:textId="73C9E32E" w:rsidR="001A299F" w:rsidRPr="00F44B42" w:rsidRDefault="00F44B42" w:rsidP="008E6B22">
      <w:pPr>
        <w:rPr>
          <w:bCs/>
          <w:lang w:val="en-US"/>
        </w:rPr>
      </w:pPr>
      <w:r>
        <w:rPr>
          <w:b/>
          <w:szCs w:val="36"/>
        </w:rPr>
        <w:t>T</w:t>
      </w:r>
      <w:r w:rsidRPr="00F44B42">
        <w:rPr>
          <w:b/>
          <w:szCs w:val="36"/>
        </w:rPr>
        <w:t>he minimum branch metric = 0 when no errors are present</w:t>
      </w:r>
      <w:r>
        <w:rPr>
          <w:b/>
          <w:szCs w:val="36"/>
        </w:rPr>
        <w:t>:</w:t>
      </w:r>
      <w:r>
        <w:rPr>
          <w:b/>
          <w:szCs w:val="36"/>
        </w:rPr>
        <w:br/>
      </w:r>
      <w:r w:rsidRPr="00F44B42">
        <w:rPr>
          <w:bCs/>
          <w:lang w:val="en-US"/>
        </w:rPr>
        <w:t>The branch metric represents the dissimilarity between the received sequence and the possible transmitted sequence for a specific transition in the trellis. When no errors are present, the received sequence perfectly matches the transmitted sequence, resulting in a minimum branch metric of 0.</w:t>
      </w:r>
      <w:r>
        <w:rPr>
          <w:bCs/>
          <w:lang w:val="en-US"/>
        </w:rPr>
        <w:t xml:space="preserve"> That’s why we got score 256/256 with no errors.</w:t>
      </w:r>
      <w:r>
        <w:rPr>
          <w:bCs/>
          <w:lang w:val="en-US"/>
        </w:rPr>
        <w:br/>
      </w:r>
      <w:r>
        <w:rPr>
          <w:bCs/>
          <w:lang w:val="en-US"/>
        </w:rPr>
        <w:br/>
      </w:r>
    </w:p>
    <w:sectPr w:rsidR="001A299F" w:rsidRPr="00F44B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F57537"/>
    <w:multiLevelType w:val="multilevel"/>
    <w:tmpl w:val="FAEE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3184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901"/>
    <w:rsid w:val="00195558"/>
    <w:rsid w:val="001A299F"/>
    <w:rsid w:val="002D4901"/>
    <w:rsid w:val="003074A8"/>
    <w:rsid w:val="006D3512"/>
    <w:rsid w:val="008A0FC9"/>
    <w:rsid w:val="008E6B22"/>
    <w:rsid w:val="0094798B"/>
    <w:rsid w:val="00C85BD9"/>
    <w:rsid w:val="00F44B4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52F9D"/>
  <w15:chartTrackingRefBased/>
  <w15:docId w15:val="{17033C3C-B35E-44CE-9783-3B9A8EF60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B22"/>
  </w:style>
  <w:style w:type="paragraph" w:styleId="Heading1">
    <w:name w:val="heading 1"/>
    <w:basedOn w:val="Normal"/>
    <w:next w:val="Normal"/>
    <w:link w:val="Heading1Char"/>
    <w:uiPriority w:val="9"/>
    <w:qFormat/>
    <w:rsid w:val="002D49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49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49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49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9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9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9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9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9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9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49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49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9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9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9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9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9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901"/>
    <w:rPr>
      <w:rFonts w:eastAsiaTheme="majorEastAsia" w:cstheme="majorBidi"/>
      <w:color w:val="272727" w:themeColor="text1" w:themeTint="D8"/>
    </w:rPr>
  </w:style>
  <w:style w:type="paragraph" w:styleId="Title">
    <w:name w:val="Title"/>
    <w:basedOn w:val="Normal"/>
    <w:next w:val="Normal"/>
    <w:link w:val="TitleChar"/>
    <w:uiPriority w:val="10"/>
    <w:qFormat/>
    <w:rsid w:val="002D49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9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9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9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901"/>
    <w:pPr>
      <w:spacing w:before="160"/>
      <w:jc w:val="center"/>
    </w:pPr>
    <w:rPr>
      <w:i/>
      <w:iCs/>
      <w:color w:val="404040" w:themeColor="text1" w:themeTint="BF"/>
    </w:rPr>
  </w:style>
  <w:style w:type="character" w:customStyle="1" w:styleId="QuoteChar">
    <w:name w:val="Quote Char"/>
    <w:basedOn w:val="DefaultParagraphFont"/>
    <w:link w:val="Quote"/>
    <w:uiPriority w:val="29"/>
    <w:rsid w:val="002D4901"/>
    <w:rPr>
      <w:i/>
      <w:iCs/>
      <w:color w:val="404040" w:themeColor="text1" w:themeTint="BF"/>
    </w:rPr>
  </w:style>
  <w:style w:type="paragraph" w:styleId="ListParagraph">
    <w:name w:val="List Paragraph"/>
    <w:basedOn w:val="Normal"/>
    <w:uiPriority w:val="34"/>
    <w:qFormat/>
    <w:rsid w:val="002D4901"/>
    <w:pPr>
      <w:ind w:left="720"/>
      <w:contextualSpacing/>
    </w:pPr>
  </w:style>
  <w:style w:type="character" w:styleId="IntenseEmphasis">
    <w:name w:val="Intense Emphasis"/>
    <w:basedOn w:val="DefaultParagraphFont"/>
    <w:uiPriority w:val="21"/>
    <w:qFormat/>
    <w:rsid w:val="002D4901"/>
    <w:rPr>
      <w:i/>
      <w:iCs/>
      <w:color w:val="0F4761" w:themeColor="accent1" w:themeShade="BF"/>
    </w:rPr>
  </w:style>
  <w:style w:type="paragraph" w:styleId="IntenseQuote">
    <w:name w:val="Intense Quote"/>
    <w:basedOn w:val="Normal"/>
    <w:next w:val="Normal"/>
    <w:link w:val="IntenseQuoteChar"/>
    <w:uiPriority w:val="30"/>
    <w:qFormat/>
    <w:rsid w:val="002D49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901"/>
    <w:rPr>
      <w:i/>
      <w:iCs/>
      <w:color w:val="0F4761" w:themeColor="accent1" w:themeShade="BF"/>
    </w:rPr>
  </w:style>
  <w:style w:type="character" w:styleId="IntenseReference">
    <w:name w:val="Intense Reference"/>
    <w:basedOn w:val="DefaultParagraphFont"/>
    <w:uiPriority w:val="32"/>
    <w:qFormat/>
    <w:rsid w:val="002D49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055942">
      <w:bodyDiv w:val="1"/>
      <w:marLeft w:val="0"/>
      <w:marRight w:val="0"/>
      <w:marTop w:val="0"/>
      <w:marBottom w:val="0"/>
      <w:divBdr>
        <w:top w:val="none" w:sz="0" w:space="0" w:color="auto"/>
        <w:left w:val="none" w:sz="0" w:space="0" w:color="auto"/>
        <w:bottom w:val="none" w:sz="0" w:space="0" w:color="auto"/>
        <w:right w:val="none" w:sz="0" w:space="0" w:color="auto"/>
      </w:divBdr>
    </w:div>
    <w:div w:id="1062098797">
      <w:bodyDiv w:val="1"/>
      <w:marLeft w:val="0"/>
      <w:marRight w:val="0"/>
      <w:marTop w:val="0"/>
      <w:marBottom w:val="0"/>
      <w:divBdr>
        <w:top w:val="none" w:sz="0" w:space="0" w:color="auto"/>
        <w:left w:val="none" w:sz="0" w:space="0" w:color="auto"/>
        <w:bottom w:val="none" w:sz="0" w:space="0" w:color="auto"/>
        <w:right w:val="none" w:sz="0" w:space="0" w:color="auto"/>
      </w:divBdr>
    </w:div>
    <w:div w:id="1097408423">
      <w:bodyDiv w:val="1"/>
      <w:marLeft w:val="0"/>
      <w:marRight w:val="0"/>
      <w:marTop w:val="0"/>
      <w:marBottom w:val="0"/>
      <w:divBdr>
        <w:top w:val="none" w:sz="0" w:space="0" w:color="auto"/>
        <w:left w:val="none" w:sz="0" w:space="0" w:color="auto"/>
        <w:bottom w:val="none" w:sz="0" w:space="0" w:color="auto"/>
        <w:right w:val="none" w:sz="0" w:space="0" w:color="auto"/>
      </w:divBdr>
      <w:divsChild>
        <w:div w:id="324747351">
          <w:marLeft w:val="0"/>
          <w:marRight w:val="0"/>
          <w:marTop w:val="0"/>
          <w:marBottom w:val="0"/>
          <w:divBdr>
            <w:top w:val="single" w:sz="2" w:space="0" w:color="E3E3E3"/>
            <w:left w:val="single" w:sz="2" w:space="0" w:color="E3E3E3"/>
            <w:bottom w:val="single" w:sz="2" w:space="0" w:color="E3E3E3"/>
            <w:right w:val="single" w:sz="2" w:space="0" w:color="E3E3E3"/>
          </w:divBdr>
          <w:divsChild>
            <w:div w:id="105126647">
              <w:marLeft w:val="0"/>
              <w:marRight w:val="0"/>
              <w:marTop w:val="0"/>
              <w:marBottom w:val="0"/>
              <w:divBdr>
                <w:top w:val="single" w:sz="2" w:space="0" w:color="E3E3E3"/>
                <w:left w:val="single" w:sz="2" w:space="0" w:color="E3E3E3"/>
                <w:bottom w:val="single" w:sz="2" w:space="0" w:color="E3E3E3"/>
                <w:right w:val="single" w:sz="2" w:space="0" w:color="E3E3E3"/>
              </w:divBdr>
              <w:divsChild>
                <w:div w:id="843013804">
                  <w:marLeft w:val="0"/>
                  <w:marRight w:val="0"/>
                  <w:marTop w:val="0"/>
                  <w:marBottom w:val="0"/>
                  <w:divBdr>
                    <w:top w:val="single" w:sz="2" w:space="0" w:color="E3E3E3"/>
                    <w:left w:val="single" w:sz="2" w:space="0" w:color="E3E3E3"/>
                    <w:bottom w:val="single" w:sz="2" w:space="0" w:color="E3E3E3"/>
                    <w:right w:val="single" w:sz="2" w:space="0" w:color="E3E3E3"/>
                  </w:divBdr>
                  <w:divsChild>
                    <w:div w:id="404301398">
                      <w:marLeft w:val="0"/>
                      <w:marRight w:val="0"/>
                      <w:marTop w:val="0"/>
                      <w:marBottom w:val="0"/>
                      <w:divBdr>
                        <w:top w:val="single" w:sz="2" w:space="0" w:color="E3E3E3"/>
                        <w:left w:val="single" w:sz="2" w:space="0" w:color="E3E3E3"/>
                        <w:bottom w:val="single" w:sz="2" w:space="0" w:color="E3E3E3"/>
                        <w:right w:val="single" w:sz="2" w:space="0" w:color="E3E3E3"/>
                      </w:divBdr>
                      <w:divsChild>
                        <w:div w:id="1813983660">
                          <w:marLeft w:val="0"/>
                          <w:marRight w:val="0"/>
                          <w:marTop w:val="0"/>
                          <w:marBottom w:val="0"/>
                          <w:divBdr>
                            <w:top w:val="single" w:sz="2" w:space="0" w:color="E3E3E3"/>
                            <w:left w:val="single" w:sz="2" w:space="0" w:color="E3E3E3"/>
                            <w:bottom w:val="single" w:sz="2" w:space="0" w:color="E3E3E3"/>
                            <w:right w:val="single" w:sz="2" w:space="0" w:color="E3E3E3"/>
                          </w:divBdr>
                          <w:divsChild>
                            <w:div w:id="1845391457">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796252">
                                  <w:marLeft w:val="0"/>
                                  <w:marRight w:val="0"/>
                                  <w:marTop w:val="0"/>
                                  <w:marBottom w:val="0"/>
                                  <w:divBdr>
                                    <w:top w:val="single" w:sz="2" w:space="0" w:color="E3E3E3"/>
                                    <w:left w:val="single" w:sz="2" w:space="0" w:color="E3E3E3"/>
                                    <w:bottom w:val="single" w:sz="2" w:space="0" w:color="E3E3E3"/>
                                    <w:right w:val="single" w:sz="2" w:space="0" w:color="E3E3E3"/>
                                  </w:divBdr>
                                  <w:divsChild>
                                    <w:div w:id="282813312">
                                      <w:marLeft w:val="0"/>
                                      <w:marRight w:val="0"/>
                                      <w:marTop w:val="0"/>
                                      <w:marBottom w:val="0"/>
                                      <w:divBdr>
                                        <w:top w:val="single" w:sz="2" w:space="0" w:color="E3E3E3"/>
                                        <w:left w:val="single" w:sz="2" w:space="0" w:color="E3E3E3"/>
                                        <w:bottom w:val="single" w:sz="2" w:space="0" w:color="E3E3E3"/>
                                        <w:right w:val="single" w:sz="2" w:space="0" w:color="E3E3E3"/>
                                      </w:divBdr>
                                      <w:divsChild>
                                        <w:div w:id="1051154629">
                                          <w:marLeft w:val="0"/>
                                          <w:marRight w:val="0"/>
                                          <w:marTop w:val="0"/>
                                          <w:marBottom w:val="0"/>
                                          <w:divBdr>
                                            <w:top w:val="single" w:sz="2" w:space="0" w:color="E3E3E3"/>
                                            <w:left w:val="single" w:sz="2" w:space="0" w:color="E3E3E3"/>
                                            <w:bottom w:val="single" w:sz="2" w:space="0" w:color="E3E3E3"/>
                                            <w:right w:val="single" w:sz="2" w:space="0" w:color="E3E3E3"/>
                                          </w:divBdr>
                                          <w:divsChild>
                                            <w:div w:id="1397704710">
                                              <w:marLeft w:val="0"/>
                                              <w:marRight w:val="0"/>
                                              <w:marTop w:val="0"/>
                                              <w:marBottom w:val="0"/>
                                              <w:divBdr>
                                                <w:top w:val="single" w:sz="2" w:space="0" w:color="E3E3E3"/>
                                                <w:left w:val="single" w:sz="2" w:space="0" w:color="E3E3E3"/>
                                                <w:bottom w:val="single" w:sz="2" w:space="0" w:color="E3E3E3"/>
                                                <w:right w:val="single" w:sz="2" w:space="0" w:color="E3E3E3"/>
                                              </w:divBdr>
                                              <w:divsChild>
                                                <w:div w:id="1192110629">
                                                  <w:marLeft w:val="0"/>
                                                  <w:marRight w:val="0"/>
                                                  <w:marTop w:val="0"/>
                                                  <w:marBottom w:val="0"/>
                                                  <w:divBdr>
                                                    <w:top w:val="single" w:sz="2" w:space="0" w:color="E3E3E3"/>
                                                    <w:left w:val="single" w:sz="2" w:space="0" w:color="E3E3E3"/>
                                                    <w:bottom w:val="single" w:sz="2" w:space="0" w:color="E3E3E3"/>
                                                    <w:right w:val="single" w:sz="2" w:space="0" w:color="E3E3E3"/>
                                                  </w:divBdr>
                                                  <w:divsChild>
                                                    <w:div w:id="600256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6118308">
          <w:marLeft w:val="0"/>
          <w:marRight w:val="0"/>
          <w:marTop w:val="0"/>
          <w:marBottom w:val="0"/>
          <w:divBdr>
            <w:top w:val="none" w:sz="0" w:space="0" w:color="auto"/>
            <w:left w:val="none" w:sz="0" w:space="0" w:color="auto"/>
            <w:bottom w:val="none" w:sz="0" w:space="0" w:color="auto"/>
            <w:right w:val="none" w:sz="0" w:space="0" w:color="auto"/>
          </w:divBdr>
        </w:div>
      </w:divsChild>
    </w:div>
    <w:div w:id="1328941637">
      <w:bodyDiv w:val="1"/>
      <w:marLeft w:val="0"/>
      <w:marRight w:val="0"/>
      <w:marTop w:val="0"/>
      <w:marBottom w:val="0"/>
      <w:divBdr>
        <w:top w:val="none" w:sz="0" w:space="0" w:color="auto"/>
        <w:left w:val="none" w:sz="0" w:space="0" w:color="auto"/>
        <w:bottom w:val="none" w:sz="0" w:space="0" w:color="auto"/>
        <w:right w:val="none" w:sz="0" w:space="0" w:color="auto"/>
      </w:divBdr>
    </w:div>
    <w:div w:id="170998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278</Words>
  <Characters>1591</Characters>
  <Application>Microsoft Office Word</Application>
  <DocSecurity>0</DocSecurity>
  <Lines>13</Lines>
  <Paragraphs>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Akif AKKAYA</dc:creator>
  <cp:keywords/>
  <dc:description/>
  <cp:lastModifiedBy>Abdelmonem Ahmed</cp:lastModifiedBy>
  <cp:revision>2</cp:revision>
  <dcterms:created xsi:type="dcterms:W3CDTF">2024-03-22T17:05:00Z</dcterms:created>
  <dcterms:modified xsi:type="dcterms:W3CDTF">2024-03-22T17:05:00Z</dcterms:modified>
</cp:coreProperties>
</file>