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https://clay-image-generation.s3.us-east-1.amazonaws.com/708acb7b-5c22-4079-92f6-3e86cb6d3ba5.png</w:t>
      </w:r>
    </w:p>
    <w:p/>
    <w:p>
      <w:pPr>
        <w:pStyle w:val="Heading1"/>
      </w:pPr>
      <w:r>
        <w:t>Audio_url</w:t>
      </w:r>
    </w:p>
    <w:p>
      <w:r>
        <w:rPr>
          <w:sz w:val="22"/>
        </w:rPr>
        <w:t>https://drive.google.com/file/d/1IusLZNDw1yUVOrYBOaofyDU8fZYbnhlE/view?usp=drivesdk</w:t>
      </w:r>
    </w:p>
    <w:p/>
    <w:p>
      <w:pPr>
        <w:pStyle w:val="Heading1"/>
      </w:pPr>
      <w:r>
        <w:t>Solution</w:t>
      </w:r>
    </w:p>
    <w:p>
      <w:r>
        <w:rPr>
          <w:sz w:val="22"/>
        </w:rPr>
        <w:t>En la imagen se puede ver el interior de un compartimento de tren donde dos jóvenes están inmersos en sus propios mundos. A la izquierda, una joven está sentada junto a la ventana, con un libro en las manos. La luz del sol que entra por la ventana ilumina las páginas y resalta su expresión concentrada. A su lado, un joven lleva puestas unas gafas de realidad virtual, completamente absorto en una experiencia digital. Sus ligeros gestos con las manos sugieren emoción y curiosidad.</w:t>
      </w:r>
    </w:p>
    <w:p>
      <w:r>
        <w:rPr>
          <w:sz w:val="22"/>
        </w:rPr>
        <w:t>La escena parece desarrollarse durante el día, en algún lugar donde los trenes son un medio de transporte común, posiblemente en una ruta escénica dada la luz agradable que entra por la ventana. La decoración del tren tiene un encanto antiguo que contrasta con la modernidad de las gafas de realidad virtual.</w:t>
      </w:r>
    </w:p>
    <w:p>
      <w:r>
        <w:rPr>
          <w:sz w:val="22"/>
        </w:rPr>
        <w:t>No se percibe una relación directa entre los dos jóvenes, ya que ambos están enfocados en actividades diferentes. Sin embargo, es posible que se conozcan, ya que comparten un espacio tan cercano, pero también podrían ser simplemente dos viajeros que coinciden en el mismo compartimento.</w:t>
      </w:r>
    </w:p>
    <w:p>
      <w:r>
        <w:rPr>
          <w:sz w:val="22"/>
        </w:rPr>
        <w:t>Los sentimientos que transmite la imagen son de tranquilidad y concentración por parte de la joven, mientras que el joven irradia entusiasmo y curiosidad. Ambos parecen estar disfrutando de sus respectivas actividades, cada uno en su mundo particular.</w:t>
      </w:r>
    </w:p>
    <w:p>
      <w:r>
        <w:rPr>
          <w:sz w:val="22"/>
        </w:rPr>
        <w:t>En cuanto al pasado, podríamos imaginar que la joven ha estado esperando este momento para disfrutar de una lectura pausada, mientras que el joven ha cargado sus dispositivos para aprovechar el tiempo en el tren. En el futuro, es posible que la joven termine su libro al final del viaje, sintiéndose satisfecha y enriquecida, mientras que el joven podría estar ansioso por contarle a sus amigos las emocionantes experiencias virtuales que vivió durante el trayecto.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