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Image_url</w:t>
      </w:r>
    </w:p>
    <w:p>
      <w:r>
        <w:rPr>
          <w:sz w:val="22"/>
        </w:rPr>
        <w:t>https://clay-image-generation.s3.us-east-1.amazonaws.com/a1168ba2-7031-41b1-91ea-8e3c211e0877.png</w:t>
      </w:r>
    </w:p>
    <w:p/>
    <w:p>
      <w:pPr>
        <w:pStyle w:val="Heading1"/>
      </w:pPr>
      <w:r>
        <w:t>Audio_url</w:t>
      </w:r>
    </w:p>
    <w:p>
      <w:r>
        <w:rPr>
          <w:sz w:val="22"/>
        </w:rPr>
        <w:t>https://drive.google.com/file/d/1jjNNviSHwBsMSqeNFx29QqiueyJCoWor/view?usp=drivesdk</w:t>
      </w:r>
    </w:p>
    <w:p/>
    <w:p>
      <w:pPr>
        <w:pStyle w:val="Heading1"/>
      </w:pPr>
      <w:r>
        <w:t>Solution</w:t>
      </w:r>
    </w:p>
    <w:p>
      <w:r>
        <w:rPr>
          <w:sz w:val="22"/>
        </w:rPr>
        <w:t>En la imagen se puede observar una escena vibrante y dinámica de activismo ambiental. En primer plano hay un grupo de voluntarios que están limpiando un río contaminado. Están usando guantes y herramientas para recoger la basura del agua. Sus rostros muestran concentración y determinación, lo que deja claro su compromiso con la causa. En el fondo, se ve un puente sobre el río donde varias personas están arrojando basura de manera descuidada, sin prestar atención a los esfuerzos de los voluntarios. La imagen crea un fuerte contraste entre la dedicación de los voluntarios y el comportamiento negligente de las personas en el puente.</w:t>
      </w:r>
    </w:p>
    <w:p>
      <w:r>
        <w:rPr>
          <w:sz w:val="22"/>
        </w:rPr>
        <w:t>Es un día soleado, lo que resalta los colores vivos de la escena, y parece ser una jornada de fin de semana, probablemente un sábado, cuando los voluntarios suelen tener tiempo para participar en actividades como esta. La localización parece ser un área urbana, dado que hay un puente que podría conectar partes importantes de una ciudad.</w:t>
      </w:r>
    </w:p>
    <w:p>
      <w:r>
        <w:rPr>
          <w:sz w:val="22"/>
        </w:rPr>
        <w:t>La relación entre las personas en la imagen es nula en el caso de las que están en el puente, que parecen actuar independientemente, mientras que los voluntarios claramente cooperan en equipo, mostrando coordinación y trabajo conjunto. Este contraste subraya la falta de conexión entre las acciones individuales y sus consecuencias colectivas.</w:t>
      </w:r>
    </w:p>
    <w:p>
      <w:r>
        <w:rPr>
          <w:sz w:val="22"/>
        </w:rPr>
        <w:t xml:space="preserve">Los sentimientos en la imagen son variados: los voluntarios muestran determinación y un sentido de comunidad, mientras que quienes están en el puente parecen indiferentes o ignorantes del daño que están causando. </w:t>
      </w:r>
    </w:p>
    <w:p>
      <w:r>
        <w:rPr>
          <w:sz w:val="22"/>
        </w:rPr>
        <w:t>En cuanto al posible pasado de esta escena, es probable que el río haya estado contaminado durante un tiempo, lo que llevó a la organización de grupos de voluntarios para intentar revertir la situación. En el futuro, se espera que las acciones de los voluntarios inspiren una mayor conciencia sobre la importancia de cuidar el medio ambiente y que, eventualmente, las personas sean más responsables con sus desechos, evitando que escenas como esta se repitan.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