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https://clay-image-generation.s3.us-east-1.amazonaws.com/214e4cf6-bde3-4c19-9bf6-dfaba11b30c4.png</w:t>
      </w:r>
    </w:p>
    <w:p/>
    <w:p>
      <w:pPr>
        <w:pStyle w:val="Heading1"/>
      </w:pPr>
      <w:r>
        <w:t>Audio_url</w:t>
      </w:r>
    </w:p>
    <w:p>
      <w:r>
        <w:rPr>
          <w:sz w:val="22"/>
        </w:rPr>
        <w:t>https://drive.google.com/file/d/17gnItG7uUANdsRtNJjfd5CuN4P1M51fX/view?usp=drivesdk</w:t>
      </w:r>
    </w:p>
    <w:p/>
    <w:p>
      <w:pPr>
        <w:pStyle w:val="Heading1"/>
      </w:pPr>
      <w:r>
        <w:t>Solution</w:t>
      </w:r>
    </w:p>
    <w:p>
      <w:r>
        <w:rPr>
          <w:sz w:val="22"/>
        </w:rPr>
        <w:t>En la imagen se puede observar un grupo de turistas de diferentes nacionalidades tomando selfies frente a un sitio histórico. En primer plano, hay un guía cultural que está tratando de explicar la importancia del lugar, gesticulando animadamente para captar la atención del grupo. Los turistas, sin embargo, están más concentrados en sus teléfonos, sonriendo hacia las cámaras mientras sacan fotos.</w:t>
      </w:r>
    </w:p>
    <w:p>
      <w:r>
        <w:rPr>
          <w:sz w:val="22"/>
        </w:rPr>
        <w:t>La escena parece ocurrir durante el día, posiblemente en una ciudad con un clima templado, ya que todos llevan ropa ligera y se sienten cómodos al aire libre. El lugar podría ser una ciudad europea o una antigua ruina, dado los detalles arquitectónicos del fondo que sugieren una historia rica y antigua.</w:t>
      </w:r>
    </w:p>
    <w:p>
      <w:r>
        <w:rPr>
          <w:sz w:val="22"/>
        </w:rPr>
        <w:t>La relación entre las personas parece ser bastante distante; los turistas están más interesados en capturar el momento en sus dispositivos, mientras que el guía se esfuerza por conectar con ellos y transmitirles el valor cultural e histórico del sitio. Esta dinámica crea un contraste interesante entre la modernidad de las tecnologías y la tradición del conocimiento cultural.</w:t>
      </w:r>
    </w:p>
    <w:p>
      <w:r>
        <w:rPr>
          <w:sz w:val="22"/>
        </w:rPr>
        <w:t>Los sentimientos en la imagen son variados. Los turistas parecen emocionados y felices, disfrutando del momento y de la compañía del grupo. El guía, por otro lado, muestra una mezcla de pasión y ligera frustración, ya que su entusiasmo por compartir información importante no es completamente correspondido por el grupo.</w:t>
      </w:r>
    </w:p>
    <w:p>
      <w:r>
        <w:rPr>
          <w:sz w:val="22"/>
        </w:rPr>
        <w:t>En cuanto al pasado, es posible que los turistas hayan estado planeando esta visita como parte de unas vacaciones, emocionados por ver lugares históricos. En el futuro, quizás compartan sus fotos en redes sociales, recordando el momento más por las imágenes tomadas que por la información recibida. Por otro lado, el guía podría seguir trabajando con nuevos grupos, esperando encontrar más interesados en las historias que tiene para contar.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