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https://clay-image-generation.s3.us-east-1.amazonaws.com/0ca4ea4f-c278-4a3c-9221-77e399ed1350.png</w:t>
      </w:r>
    </w:p>
    <w:p/>
    <w:p>
      <w:pPr>
        <w:pStyle w:val="Heading1"/>
      </w:pPr>
      <w:r>
        <w:t>Audio_url</w:t>
      </w:r>
    </w:p>
    <w:p>
      <w:r>
        <w:rPr>
          <w:sz w:val="22"/>
        </w:rPr>
        <w:t>https://drive.google.com/file/d/1neiKUhMqQbcTnuhnmSFfjDzrARatRF9I/view?usp=drivesdk</w:t>
      </w:r>
    </w:p>
    <w:p/>
    <w:p>
      <w:pPr>
        <w:pStyle w:val="Heading1"/>
      </w:pPr>
      <w:r>
        <w:t>Solution</w:t>
      </w:r>
    </w:p>
    <w:p>
      <w:r>
        <w:rPr>
          <w:sz w:val="22"/>
        </w:rPr>
        <w:t>En esta imagen, podemos observar una situación muy emotiva en un campo de deportes. En el centro de la fotografía, hay una atleta tumbada en el suelo, claramente herida y en apuros. Alrededor de ella, sus compañeros de equipo, que son un grupo diverso de jugadores tanto masculinos como femeninos, están reunidos, mostrando expresiones de preocupación y empatía. Algunos de ellos están arrodillados a su lado, ofreciéndole apoyo, mientras que otros se mantienen de pie cerca, observando ansiosamente la situación.</w:t>
      </w:r>
    </w:p>
    <w:p>
      <w:r>
        <w:rPr>
          <w:sz w:val="22"/>
        </w:rPr>
        <w:t>El tiempo parece ser durante un partido, ya que el fondo muestra un campo deportivo desenfocado, lo que indica la intensidad del juego que se desarrollaba antes de la lesión. La luz en la imagen transmite una sensación de urgencia, con sombras suaves que acentúan las emociones del momento.</w:t>
      </w:r>
    </w:p>
    <w:p>
      <w:r>
        <w:rPr>
          <w:sz w:val="22"/>
        </w:rPr>
        <w:t>Las personas en la imagen parecen tener una fuerte conexión entre sí, probablemente por ser compañeros de equipo. Esta relación se refleja en la forma en que se apoyan mutuamente en momentos difíciles, como este. La preocupación y la empatía que muestran sugieren que hay un vínculo de amistad y compañerismo.</w:t>
      </w:r>
    </w:p>
    <w:p>
      <w:r>
        <w:rPr>
          <w:sz w:val="22"/>
        </w:rPr>
        <w:t>Los sentimientos predominantes en la escena son de compasión y solidaridad. La atleta herida parece estar experimentando dolor y quizá frustración por el incidente, mientras que sus compañeros claramente sienten una mezcla de preocupación y deseo de ayudarla.</w:t>
      </w:r>
    </w:p>
    <w:p>
      <w:r>
        <w:rPr>
          <w:sz w:val="22"/>
        </w:rPr>
        <w:t>En cuanto al pasado, es probable que el equipo haya estado compitiendo intensamente en el juego antes de que ocurriera la lesión. En el futuro, podemos imaginar que se tomará un descanso en el partido para que la atleta reciba la atención médica necesaria. Después, es posible que el equipo se reúna para discutir lo sucedido y ofrecer apoyo emocional a su compañera, consolidando aún más su sentido de unidad y espíritu de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