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https://clay-image-generation.s3.us-east-1.amazonaws.com/382c9fd0-9893-4bd5-aff0-3eec77b3ff16.png</w:t>
      </w:r>
    </w:p>
    <w:p/>
    <w:p>
      <w:pPr>
        <w:pStyle w:val="Heading1"/>
      </w:pPr>
      <w:r>
        <w:t>Audio_url</w:t>
      </w:r>
    </w:p>
    <w:p>
      <w:r>
        <w:rPr>
          <w:sz w:val="22"/>
        </w:rPr>
        <w:t>https://drive.google.com/file/d/12i5pGL2SWLY7LERwYocn1WQqne7PExBm/view?usp=drivesdk</w:t>
      </w:r>
    </w:p>
    <w:p/>
    <w:p>
      <w:pPr>
        <w:pStyle w:val="Heading1"/>
      </w:pPr>
      <w:r>
        <w:t>Solution</w:t>
      </w:r>
    </w:p>
    <w:p>
      <w:r>
        <w:rPr>
          <w:sz w:val="22"/>
        </w:rPr>
        <w:t>En la imagen, se observa una sala de conferencias moderna, equipada con una mesa grande donde un grupo diverso de profesionales está inmerso en una discusión animada. Los individuos que rodean la mesa son de diferentes etnias y géneros, lo que refleja un ambiente inclusivo y multicultural. Algunos de ellos están tomando notas diligentemente, mientras que otros gesticulan de manera expresiva, todo en un clima de concentración y vigor. En el fondo, se puede ver una pizarra blanca o una pantalla digital que muestra gráficas o diagramas, lo cual añade un elemento visual de análisis a la reunión.</w:t>
      </w:r>
    </w:p>
    <w:p>
      <w:r>
        <w:rPr>
          <w:sz w:val="22"/>
        </w:rPr>
        <w:t>El tiempo parece ser durante el día, posiblemente en la mañana o en la tarde, cuando las reuniones de trabajo suelen ser más comunes. La localización es claramente una oficina moderna, caracterizada por su estética contemporánea y funcional, diseñada para facilitar la colaboración entre los equipos.</w:t>
      </w:r>
    </w:p>
    <w:p>
      <w:r>
        <w:rPr>
          <w:sz w:val="22"/>
        </w:rPr>
        <w:t>La relación entre las personas parece ser profesional. Están conectadas por un proyecto común o una meta organizacional. La interacción dinámica y el intercambio de ideas sugieren que son colegas que se respetan mutuamente y que valoran las aportaciones de cada uno para alcanzar el éxito del grupo.</w:t>
      </w:r>
    </w:p>
    <w:p>
      <w:r>
        <w:rPr>
          <w:sz w:val="22"/>
        </w:rPr>
        <w:t>En términos de sentimientos, la atmósfera es de entusiasmo y compromiso. Los participantes muestran interés genuino y pasión por los temas tratados, lo cual se refleja en sus expresiones faciales y su lenguaje corporal. Este ambiente colaborativo sugiere que todos se sienten valorados y motivados para contribuir.</w:t>
      </w:r>
    </w:p>
    <w:p>
      <w:r>
        <w:rPr>
          <w:sz w:val="22"/>
        </w:rPr>
        <w:t>En cuanto al posible pasado, los participantes probablemente hayan estado trabajando juntos durante un período de tiempo, acumulando experiencia y desarrollando estrategias para abordar los temas que se discuten. Han pasado por varias etapas de planificación y ahora están en un punto donde las decisiones clave deben ser tomadas. Mirando hacia el futuro, es probable que las decisiones y estrategias desarrolladas en esta reunión se implementen, llevando a la empresa hacia nuevas oportunidades y posiblemente al éxito. Esta reunión podría ser un paso crucial en la evolución de un proyecto importante o en la resolución de un problema significativo.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