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https://clay-image-generation.s3.us-east-1.amazonaws.com/6b2e42dd-d980-4ede-94cd-c2a713c9435a.png</w:t>
      </w:r>
    </w:p>
    <w:p/>
    <w:p>
      <w:pPr>
        <w:pStyle w:val="Heading1"/>
      </w:pPr>
      <w:r>
        <w:t>Audio_url</w:t>
      </w:r>
    </w:p>
    <w:p>
      <w:r>
        <w:rPr>
          <w:sz w:val="22"/>
        </w:rPr>
        <w:t>https://drive.google.com/file/d/17oVY1zjzU77HQ7EI2WIinR3dcm8j3Yl_/view?usp=drivesdk</w:t>
      </w:r>
    </w:p>
    <w:p/>
    <w:p>
      <w:pPr>
        <w:pStyle w:val="Heading1"/>
      </w:pPr>
      <w:r>
        <w:t>Solution</w:t>
      </w:r>
    </w:p>
    <w:p>
      <w:r>
        <w:rPr>
          <w:sz w:val="22"/>
        </w:rPr>
        <w:t>En la imagen, se puede observar a dos individuos en el centro de un vagón de tren abarrotado durante la hora punta. Ella es una mujer joven de origen asiático, mientras que él es un hombre de mediana edad de origen africano. Ambos están en medio de una discusión acalorada, lo cual se refleja en sus gestos y expresiones faciales. Alrededor de ellos, los otros pasajeros tienen diferentes expresiones; algunos parecen curiosos mientras que otros muestran signos de molestia ante el ruido de la discusión.</w:t>
      </w:r>
    </w:p>
    <w:p>
      <w:r>
        <w:rPr>
          <w:sz w:val="22"/>
        </w:rPr>
        <w:t>El ambiente es claramente el de una mañana o tarde durante la hora pico en una gran ciudad. La multitud de pasajeros, las luces brillantes del tren y los anuncios en las paredes contribuyen a crear una atmósfera caótica y dinámica típica de un tren urbano. Los pasajeros están de pie, agarrados a las correas del techo para mantener el equilibrio. La escena transmite una sensación de ajetreo y estrés, común en el transporte público durante estas horas.</w:t>
      </w:r>
    </w:p>
    <w:p>
      <w:r>
        <w:rPr>
          <w:sz w:val="22"/>
        </w:rPr>
        <w:t>La relación entre las dos personas parece ser la de desconocidos, ya que no hay señales de familiaridad en su interacción. La discusión podría haberse originado por un malentendido o un desacuerdo sobre algo trivial que escaló rápidamente, dada la tensión de estar en un lugar tan concurrido.</w:t>
      </w:r>
    </w:p>
    <w:p>
      <w:r>
        <w:rPr>
          <w:sz w:val="22"/>
        </w:rPr>
        <w:t>Sus sentimientos son claramente intensos y contrastantes. La mujer parece estar frustrada, con los brazos cruzados y el ceño fruncido, mientras que el hombre gesticula intensamente, posiblemente tratando de defender su punto de vista. Esta diversidad emocional se amplifica por la diversidad cultural que representan, lo que posiblemente añade una capa de complejidad a su interacción.</w:t>
      </w:r>
    </w:p>
    <w:p>
      <w:r>
        <w:rPr>
          <w:sz w:val="22"/>
        </w:rPr>
        <w:t>En cuanto al pasado, es probable que ambos tuvieran un día estresante, lo que contribuyó a su falta de paciencia y a la facilidad con la que la situación escaló. Mirando hacia el futuro, es posible que, tras descender del tren, cada uno reflexione sobre la discusión y quizás sienta algún remordimiento o deseo de haber manejado la situación de manera diferente. También existe la posibilidad de que este encuentro les haga más conscientes de su comportamiento en público en futuras situaciones similares.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