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Situación:</w:t>
        <w:br w:type="textWrapping"/>
        <w:t xml:space="preserve">Una revista deportiva digital ha publicado recientemente un debate sobre los salarios millonarios en el deporte profesional y sus efectos en la sociedad. Como lector habitual, has decidido participar en el foro de discusión de la revista.</w:t>
        <w:br w:type="textWrapping"/>
        <w:br w:type="textWrapping"/>
        <w:t xml:space="preserve">Tarea:</w:t>
        <w:br w:type="textWrapping"/>
        <w:t xml:space="preserve">Escribe un comentario para el foro de la revista expresando tu opinión sobre si deberían establecerse límites salariales en el deporte profesional. En tu texto debes incluir:</w:t>
        <w:br w:type="textWrapping"/>
        <w:br w:type="textWrapping"/>
        <w:t xml:space="preserve">• tu postura sobre los sueldos actuales en el deporte profesional</w:t>
        <w:br w:type="textWrapping"/>
        <w:t xml:space="preserve">• argumentos a favor y en contra de establecer límites salariales</w:t>
        <w:br w:type="textWrapping"/>
        <w:t xml:space="preserve">• posibles consecuencias de implementar estas limitaciones</w:t>
        <w:br w:type="textWrapping"/>
        <w:t xml:space="preserve">• una propuesta concreta sobre cómo abordar esta situación</w:t>
        <w:br w:type="textWrapping"/>
        <w:br w:type="textWrapping"/>
        <w:t xml:space="preserve">Número de palabras: entre 150 y 180 palabras</w:t>
        <w:br w:type="textWrapping"/>
        <w:t xml:space="preserve">Tipo de texto: comentario para un foro de discusión</w:t>
        <w:br w:type="textWrapping"/>
        <w:t xml:space="preserve">Registro: semi-formal, adecuado para una publicación deportiva digital</w:t>
        <w:br w:type="textWrapping"/>
        <w:br w:type="textWrapping"/>
        <w:t xml:space="preserve">SOLUCION</w:t>
        <w:br w:type="textWrapping"/>
        <w:br w:type="textWrapping"/>
        <w:t xml:space="preserve">Los salarios millonarios en el deporte profesional: una reflexión necesaria</w:t>
        <w:br w:type="textWrapping"/>
        <w:br w:type="textWrapping"/>
        <w:t xml:space="preserve">En mi opinión, los sueldos astronómicos en el deporte profesional son un reflejo de su enorme popularidad y de los ingresos generados por los eventos deportivos. Sin embargo, considero que establecer límites salariales podría ser beneficioso para fomentar una mayor equidad en el deporte.</w:t>
        <w:br w:type="textWrapping"/>
        <w:br w:type="textWrapping"/>
        <w:t xml:space="preserve">Por un lado, los altos salarios pueden motivar a los atletas a rendir al máximo nivel y atraer talento a las ligas. Por otro lado, estos sueldos desorbitados pueden generar desigualdad y descontento social, al desviar recursos que podrían destinarse a otros sectores como la educación o la salud.</w:t>
        <w:br w:type="textWrapping"/>
        <w:br w:type="textWrapping"/>
        <w:t xml:space="preserve">Un posible efecto de implementar restricciones salariales sería la redistribución de los ingresos hacia el desarrollo de talentos juveniles y la mejora de infraestructuras deportivas. Sin embargo, también podría desincentivar a los deportistas de élite, afectando el nivel de competencia.</w:t>
        <w:br w:type="textWrapping"/>
        <w:br w:type="textWrapping"/>
        <w:t xml:space="preserve">Propongo establecer un sistema de salarios más equilibrado, basado en un porcentaje de los ingresos generados por el deporte, garantizando que una parte significativa se reinvierta en el desarrollo comunitario y el deporte base. De esta manera, se incentivaría un crecimiento sostenible y equitativo en el deporte.</w:t>
      </w:r>
    </w:p>
    <w:p>
      <w:pPr>
        <w:pStyle w:val="Heading2"/>
      </w:pPr>
      <w:r>
        <w:t>Audio_url</w:t>
      </w:r>
    </w:p>
    <w:p>
      <w:r>
        <w:t>https://drive.google.com/file/d/122Ec0OSdzjiVb-uUwaUQHJQ-lzVBqM36/view?usp=drivesdk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3c78d8"/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6d9eeb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