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Una revista educativa digital ha abierto un debate sobre la alimentación en los centros escolares. El artículo principal plantea la posibilidad de prohibir la venta de comida rápida y snacks poco saludables en las cafeterías y máquinas expendedoras de los colegios.</w:t>
        <w:br w:type="textWrapping"/>
        <w:br w:type="textWrapping"/>
        <w:t xml:space="preserve">Tarea:</w:t>
        <w:br w:type="textWrapping"/>
        <w:t xml:space="preserve">Como padre/madre o profesional de la educación, escribe un comentario para la revista exponiendo tu opinión sobre esta propuesta. En tu texto debes incluir:</w:t>
        <w:br w:type="textWrapping"/>
        <w:br w:type="textWrapping"/>
        <w:t xml:space="preserve">• tu postura general sobre la prohibición de la comida rápida en los colegios</w:t>
        <w:br w:type="textWrapping"/>
        <w:t xml:space="preserve">• argumentos que justifiquen tu posición</w:t>
        <w:br w:type="textWrapping"/>
        <w:t xml:space="preserve">• posibles alternativas o soluciones complementarias</w:t>
        <w:br w:type="textWrapping"/>
        <w:t xml:space="preserve">• ejemplos concretos para ilustrar tus argumentos</w:t>
        <w:br w:type="textWrapping"/>
        <w:br w:type="textWrapping"/>
        <w:t xml:space="preserve">Número de palabras: entre 150 y 180 palabras</w:t>
        <w:br w:type="textWrapping"/>
        <w:t xml:space="preserve">Tipo de texto: comentario para una revista digital</w:t>
        <w:br w:type="textWrapping"/>
        <w:t xml:space="preserve">Registro: semi-formal, adecuado para una publicación educativa</w:t>
        <w:br w:type="textWrapping"/>
        <w:br w:type="textWrapping"/>
        <w:t xml:space="preserve">Recuerda estructurar bien tus ideas y utilizar conectores apropiados para desarrollar tu argumentación.</w:t>
        <w:br w:type="textWrapping"/>
        <w:br w:type="textWrapping"/>
        <w:t xml:space="preserve">SOLUCION</w:t>
        <w:br w:type="textWrapping"/>
        <w:br w:type="textWrapping"/>
        <w:t xml:space="preserve">La importancia de una alimentación saludable en las escuelas</w:t>
        <w:br w:type="textWrapping"/>
        <w:br w:type="textWrapping"/>
        <w:t xml:space="preserve">Como madre y profesional de la educación, apoyo firmemente la prohibición de la comida rápida en los colegios. La salud y el bienestar de los estudiantes deben ser una prioridad, y la venta de comida poco saludable en las cafeterías escolares contribuye al aumento de problemas como la obesidad infantil y enfermedades relacionadas.</w:t>
        <w:br w:type="textWrapping"/>
        <w:br w:type="textWrapping"/>
        <w:t xml:space="preserve">Es esencial que las escuelas promuevan hábitos alimenticios saludables. Una dieta equilibrada mejora no solo la salud física, sino también el rendimiento académico y la concentración de los estudiantes. Ofrecer alternativas saludables, como frutas, verduras y snacks bajos en azúcar, es una solución viable y necesaria para fomentar un entorno educativo más saludable.</w:t>
        <w:br w:type="textWrapping"/>
        <w:br w:type="textWrapping"/>
        <w:t xml:space="preserve">Además, la implementación de programas educativos sobre nutrición puede complementar esta prohibición. Por ejemplo, talleres de cocina saludable o charlas nutricionales pueden sensibilizar a los estudiantes sobre la importancia de una alimentación equilibrada.</w:t>
        <w:br w:type="textWrapping"/>
        <w:br w:type="textWrapping"/>
        <w:t xml:space="preserve">En conclusión, prohibir la comida rápida en los colegios es un paso crucial hacia la creación de hábitos alimenticios saludables en los jóvenes, quienes son el futuro de nuestra sociedad.</w:t>
      </w:r>
    </w:p>
    <w:p>
      <w:pPr>
        <w:pStyle w:val="Heading2"/>
      </w:pPr>
      <w:r>
        <w:t>Audio_url</w:t>
      </w:r>
    </w:p>
    <w:p>
      <w:r>
        <w:t>https://drive.google.com/file/d/13-z0Yc5o3jJhT61Qw7AuTjXepPWotc0Q/view?usp=drivesdk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