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E915C" w14:textId="77777777" w:rsidR="00D9506A" w:rsidRPr="00D9506A" w:rsidRDefault="00D9506A" w:rsidP="00D9506A">
      <w:r w:rsidRPr="00D9506A">
        <w:t>. Problem Statement</w:t>
      </w:r>
    </w:p>
    <w:p w14:paraId="5A3B44A5" w14:textId="77777777" w:rsidR="00D9506A" w:rsidRPr="00D9506A" w:rsidRDefault="00D9506A" w:rsidP="00D9506A">
      <w:r w:rsidRPr="00D9506A">
        <w:rPr>
          <w:b/>
          <w:bCs/>
        </w:rPr>
        <w:t>"How might we use Multimodal Computer Vision and Large Language Models to detect available household ingredients so that consumer food waste is minimized and household meal planning becomes more environmentally sustainable?"</w:t>
      </w:r>
    </w:p>
    <w:p w14:paraId="2EC5600F" w14:textId="77777777" w:rsidR="00D9506A" w:rsidRPr="00D9506A" w:rsidRDefault="00D9506A" w:rsidP="00D9506A">
      <w:pPr>
        <w:numPr>
          <w:ilvl w:val="0"/>
          <w:numId w:val="1"/>
        </w:numPr>
      </w:pPr>
      <w:r w:rsidRPr="00D9506A">
        <w:rPr>
          <w:b/>
          <w:bCs/>
        </w:rPr>
        <w:t>Primary SDG</w:t>
      </w:r>
      <w:r w:rsidRPr="00D9506A">
        <w:t>: SDG 12 (Responsible Consumption and Production) – Target 12.3: Reduction of consumer food waste.</w:t>
      </w:r>
    </w:p>
    <w:p w14:paraId="6502EB6D" w14:textId="77777777" w:rsidR="00D9506A" w:rsidRPr="00D9506A" w:rsidRDefault="00D9506A" w:rsidP="00D9506A">
      <w:pPr>
        <w:numPr>
          <w:ilvl w:val="0"/>
          <w:numId w:val="1"/>
        </w:numPr>
      </w:pPr>
      <w:r w:rsidRPr="00D9506A">
        <w:rPr>
          <w:b/>
          <w:bCs/>
        </w:rPr>
        <w:t>Secondary SDG</w:t>
      </w:r>
      <w:r w:rsidRPr="00D9506A">
        <w:t>: SDG 13 (Climate Action) – Mitigating methane emissions from food decay in landfills.</w:t>
      </w:r>
    </w:p>
    <w:p w14:paraId="3C0E957B" w14:textId="77777777" w:rsidR="00D9506A" w:rsidRPr="00D9506A" w:rsidRDefault="00D9506A" w:rsidP="00D9506A">
      <w:r w:rsidRPr="00D9506A">
        <w:pict w14:anchorId="1FFAE413">
          <v:rect id="_x0000_i1043" style="width:444pt;height:.75pt" o:hrpct="0" o:hralign="center" o:hrstd="t" o:hr="t" fillcolor="#a0a0a0" stroked="f"/>
        </w:pict>
      </w:r>
    </w:p>
    <w:p w14:paraId="16896435" w14:textId="77777777" w:rsidR="00D9506A" w:rsidRPr="00D9506A" w:rsidRDefault="00D9506A" w:rsidP="00D9506A">
      <w:r w:rsidRPr="00D9506A">
        <w:t>2. Detailed Solution Description</w:t>
      </w:r>
    </w:p>
    <w:p w14:paraId="2FD5F489" w14:textId="77777777" w:rsidR="00D9506A" w:rsidRPr="00D9506A" w:rsidRDefault="00D9506A" w:rsidP="00D9506A">
      <w:proofErr w:type="spellStart"/>
      <w:r w:rsidRPr="00D9506A">
        <w:rPr>
          <w:b/>
          <w:bCs/>
        </w:rPr>
        <w:t>RecipeAI</w:t>
      </w:r>
      <w:proofErr w:type="spellEnd"/>
      <w:r w:rsidRPr="00D9506A">
        <w:t> is an end-to-end web application built using </w:t>
      </w:r>
      <w:proofErr w:type="spellStart"/>
      <w:r w:rsidRPr="00D9506A">
        <w:rPr>
          <w:b/>
          <w:bCs/>
        </w:rPr>
        <w:t>FastAPI</w:t>
      </w:r>
      <w:proofErr w:type="spellEnd"/>
      <w:r w:rsidRPr="00D9506A">
        <w:t> (Python backend) and </w:t>
      </w:r>
      <w:r w:rsidRPr="00D9506A">
        <w:rPr>
          <w:b/>
          <w:bCs/>
        </w:rPr>
        <w:t>React Vite</w:t>
      </w:r>
      <w:r w:rsidRPr="00D9506A">
        <w:t> (frontend client) that automates household food preservation:</w:t>
      </w:r>
    </w:p>
    <w:p w14:paraId="3E12F6D9" w14:textId="77777777" w:rsidR="00D9506A" w:rsidRPr="00D9506A" w:rsidRDefault="00D9506A" w:rsidP="00D9506A">
      <w:pPr>
        <w:numPr>
          <w:ilvl w:val="0"/>
          <w:numId w:val="2"/>
        </w:numPr>
      </w:pPr>
      <w:r w:rsidRPr="00D9506A">
        <w:rPr>
          <w:b/>
          <w:bCs/>
        </w:rPr>
        <w:t>Multimodal Ingredient Detection</w:t>
      </w:r>
      <w:r w:rsidRPr="00D9506A">
        <w:t xml:space="preserve">: The user uploads a photo of their refrigerator. A vision model (qwen3-vl:2b) detects the ingredients, draws </w:t>
      </w:r>
      <w:proofErr w:type="spellStart"/>
      <w:r w:rsidRPr="00D9506A">
        <w:t>labeled</w:t>
      </w:r>
      <w:proofErr w:type="spellEnd"/>
      <w:r w:rsidRPr="00D9506A">
        <w:t xml:space="preserve"> bounding boxes, and generates an inventory list.</w:t>
      </w:r>
    </w:p>
    <w:p w14:paraId="7894BCD1" w14:textId="77777777" w:rsidR="00D9506A" w:rsidRPr="00D9506A" w:rsidRDefault="00D9506A" w:rsidP="00D9506A">
      <w:pPr>
        <w:numPr>
          <w:ilvl w:val="0"/>
          <w:numId w:val="2"/>
        </w:numPr>
      </w:pPr>
      <w:r w:rsidRPr="00D9506A">
        <w:rPr>
          <w:b/>
          <w:bCs/>
        </w:rPr>
        <w:t>Interactive Inventory &amp; Spoilage Alerts</w:t>
      </w:r>
      <w:r w:rsidRPr="00D9506A">
        <w:t>: Highly perishable items (like milk, curd, paneer, and bread) automatically display an orange </w:t>
      </w:r>
      <w:r w:rsidRPr="00D9506A">
        <w:rPr>
          <w:b/>
          <w:bCs/>
        </w:rPr>
        <w:t>"Use Soon"</w:t>
      </w:r>
      <w:r w:rsidRPr="00D9506A">
        <w:t> warning badge. Home cooks can adjust quantities, delete items, or manually add custom ingredients.</w:t>
      </w:r>
    </w:p>
    <w:p w14:paraId="7D1CA3E5" w14:textId="77777777" w:rsidR="00D9506A" w:rsidRPr="00D9506A" w:rsidRDefault="00D9506A" w:rsidP="00D9506A">
      <w:pPr>
        <w:numPr>
          <w:ilvl w:val="0"/>
          <w:numId w:val="2"/>
        </w:numPr>
      </w:pPr>
      <w:r w:rsidRPr="00D9506A">
        <w:rPr>
          <w:b/>
          <w:bCs/>
        </w:rPr>
        <w:t>Fuzzy Recipe Matching</w:t>
      </w:r>
      <w:r w:rsidRPr="00D9506A">
        <w:t>: Associates the available ingredients with a 138-recipe database, sorting them by match percentage or maximum ingredient utilization.</w:t>
      </w:r>
    </w:p>
    <w:p w14:paraId="4EC87FB4" w14:textId="77777777" w:rsidR="00D9506A" w:rsidRPr="00D9506A" w:rsidRDefault="00D9506A" w:rsidP="00D9506A">
      <w:pPr>
        <w:numPr>
          <w:ilvl w:val="0"/>
          <w:numId w:val="2"/>
        </w:numPr>
      </w:pPr>
      <w:r w:rsidRPr="00D9506A">
        <w:rPr>
          <w:b/>
          <w:bCs/>
        </w:rPr>
        <w:t>IBM Granite Reasoning Engine</w:t>
      </w:r>
      <w:r w:rsidRPr="00D9506A">
        <w:t>: Queries the granite3-dense:2b model to evaluate the sustainability score and waste reduction tips.</w:t>
      </w:r>
    </w:p>
    <w:p w14:paraId="7CD7EB70" w14:textId="77777777" w:rsidR="00D9506A" w:rsidRPr="00D9506A" w:rsidRDefault="00D9506A" w:rsidP="00D9506A">
      <w:pPr>
        <w:numPr>
          <w:ilvl w:val="0"/>
          <w:numId w:val="2"/>
        </w:numPr>
      </w:pPr>
      <w:r w:rsidRPr="00D9506A">
        <w:rPr>
          <w:b/>
          <w:bCs/>
        </w:rPr>
        <w:t>AI Kitchen Companion (Chatbot)</w:t>
      </w:r>
      <w:r w:rsidRPr="00D9506A">
        <w:t>: An interactive chat drawer allows users to converse with "Chef Granite" to ask for recipe adjustments, ingredient substitutes, or storage advice in real time.</w:t>
      </w:r>
    </w:p>
    <w:p w14:paraId="027019BC" w14:textId="77777777" w:rsidR="00D9506A" w:rsidRPr="00D9506A" w:rsidRDefault="00D9506A" w:rsidP="00D9506A">
      <w:pPr>
        <w:numPr>
          <w:ilvl w:val="0"/>
          <w:numId w:val="2"/>
        </w:numPr>
      </w:pPr>
      <w:proofErr w:type="spellStart"/>
      <w:r w:rsidRPr="00D9506A">
        <w:rPr>
          <w:b/>
          <w:bCs/>
        </w:rPr>
        <w:t>Vercel</w:t>
      </w:r>
      <w:proofErr w:type="spellEnd"/>
      <w:r w:rsidRPr="00D9506A">
        <w:rPr>
          <w:b/>
          <w:bCs/>
        </w:rPr>
        <w:t xml:space="preserve"> Serverless Ready</w:t>
      </w:r>
      <w:r w:rsidRPr="00D9506A">
        <w:t>: Fully configured using </w:t>
      </w:r>
      <w:proofErr w:type="spellStart"/>
      <w:proofErr w:type="gramStart"/>
      <w:r w:rsidRPr="00D9506A">
        <w:t>vercel.json</w:t>
      </w:r>
      <w:proofErr w:type="spellEnd"/>
      <w:proofErr w:type="gramEnd"/>
      <w:r w:rsidRPr="00D9506A">
        <w:t> and temporary /</w:t>
      </w:r>
      <w:proofErr w:type="spellStart"/>
      <w:r w:rsidRPr="00D9506A">
        <w:t>tmp</w:t>
      </w:r>
      <w:proofErr w:type="spellEnd"/>
      <w:r w:rsidRPr="00D9506A">
        <w:t> write-directories, allowing serverless hosting without local dependency weight.</w:t>
      </w:r>
    </w:p>
    <w:p w14:paraId="2197E018" w14:textId="77777777" w:rsidR="00D9506A" w:rsidRPr="00D9506A" w:rsidRDefault="00D9506A" w:rsidP="00D9506A">
      <w:r w:rsidRPr="00D9506A">
        <w:pict w14:anchorId="770C7DAC">
          <v:rect id="_x0000_i1044" style="width:444pt;height:.75pt" o:hrpct="0" o:hralign="center" o:hrstd="t" o:hr="t" fillcolor="#a0a0a0" stroked="f"/>
        </w:pict>
      </w:r>
    </w:p>
    <w:p w14:paraId="5A7CC54C" w14:textId="77777777" w:rsidR="00D9506A" w:rsidRPr="00D9506A" w:rsidRDefault="00D9506A" w:rsidP="00D9506A">
      <w:r w:rsidRPr="00D9506A">
        <w:t>3. AI Elements and Tools Used</w:t>
      </w:r>
    </w:p>
    <w:p w14:paraId="7FA9D783" w14:textId="77777777" w:rsidR="00D9506A" w:rsidRPr="00D9506A" w:rsidRDefault="00D9506A" w:rsidP="00D9506A">
      <w:pPr>
        <w:numPr>
          <w:ilvl w:val="0"/>
          <w:numId w:val="3"/>
        </w:numPr>
      </w:pPr>
      <w:r w:rsidRPr="00D9506A">
        <w:rPr>
          <w:b/>
          <w:bCs/>
        </w:rPr>
        <w:t>Computer Vision</w:t>
      </w:r>
      <w:r w:rsidRPr="00D9506A">
        <w:t>: qwen3-vl:2b (Ollama Cloud) for object recognition and bounding box overlays.</w:t>
      </w:r>
    </w:p>
    <w:p w14:paraId="31BDB3CD" w14:textId="77777777" w:rsidR="00D9506A" w:rsidRPr="00D9506A" w:rsidRDefault="00D9506A" w:rsidP="00D9506A">
      <w:pPr>
        <w:numPr>
          <w:ilvl w:val="0"/>
          <w:numId w:val="3"/>
        </w:numPr>
      </w:pPr>
      <w:r w:rsidRPr="00D9506A">
        <w:rPr>
          <w:b/>
          <w:bCs/>
        </w:rPr>
        <w:lastRenderedPageBreak/>
        <w:t>Large Language Model (LLM)</w:t>
      </w:r>
      <w:r w:rsidRPr="00D9506A">
        <w:t>: granite3-dense:2b (Ollama Cloud) for reasoning, cooking instructions, and chatbot conversations.</w:t>
      </w:r>
    </w:p>
    <w:p w14:paraId="55A79903" w14:textId="77777777" w:rsidR="00D9506A" w:rsidRPr="00D9506A" w:rsidRDefault="00D9506A" w:rsidP="00D9506A">
      <w:pPr>
        <w:numPr>
          <w:ilvl w:val="0"/>
          <w:numId w:val="3"/>
        </w:numPr>
      </w:pPr>
      <w:r w:rsidRPr="00D9506A">
        <w:rPr>
          <w:b/>
          <w:bCs/>
        </w:rPr>
        <w:t xml:space="preserve">Secure Port </w:t>
      </w:r>
      <w:proofErr w:type="spellStart"/>
      <w:r w:rsidRPr="00D9506A">
        <w:rPr>
          <w:b/>
          <w:bCs/>
        </w:rPr>
        <w:t>Tunneling</w:t>
      </w:r>
      <w:proofErr w:type="spellEnd"/>
      <w:r w:rsidRPr="00D9506A">
        <w:t>: </w:t>
      </w:r>
      <w:proofErr w:type="spellStart"/>
      <w:r w:rsidRPr="00D9506A">
        <w:t>paramiko</w:t>
      </w:r>
      <w:proofErr w:type="spellEnd"/>
      <w:r w:rsidRPr="00D9506A">
        <w:t xml:space="preserve"> background SSH client to forward cloud models to local </w:t>
      </w:r>
      <w:proofErr w:type="spellStart"/>
      <w:r w:rsidRPr="00D9506A">
        <w:t>FastAPI</w:t>
      </w:r>
      <w:proofErr w:type="spellEnd"/>
      <w:r w:rsidRPr="00D9506A">
        <w:t xml:space="preserve"> ports.</w:t>
      </w:r>
    </w:p>
    <w:p w14:paraId="19A5E441" w14:textId="77777777" w:rsidR="00D9506A" w:rsidRPr="00D9506A" w:rsidRDefault="00D9506A" w:rsidP="00D9506A">
      <w:pPr>
        <w:numPr>
          <w:ilvl w:val="0"/>
          <w:numId w:val="3"/>
        </w:numPr>
      </w:pPr>
      <w:r w:rsidRPr="00D9506A">
        <w:rPr>
          <w:b/>
          <w:bCs/>
        </w:rPr>
        <w:t>Web Frameworks</w:t>
      </w:r>
      <w:r w:rsidRPr="00D9506A">
        <w:t xml:space="preserve">: </w:t>
      </w:r>
      <w:proofErr w:type="spellStart"/>
      <w:r w:rsidRPr="00D9506A">
        <w:t>FastAPI</w:t>
      </w:r>
      <w:proofErr w:type="spellEnd"/>
      <w:r w:rsidRPr="00D9506A">
        <w:t xml:space="preserve"> (Python), React (Vite, </w:t>
      </w:r>
      <w:proofErr w:type="spellStart"/>
      <w:r w:rsidRPr="00D9506A">
        <w:t>Javascript</w:t>
      </w:r>
      <w:proofErr w:type="spellEnd"/>
      <w:r w:rsidRPr="00D9506A">
        <w:t xml:space="preserve">), Tailwind CSS (Vanilla Styling), </w:t>
      </w:r>
      <w:proofErr w:type="spellStart"/>
      <w:r w:rsidRPr="00D9506A">
        <w:t>Lucide</w:t>
      </w:r>
      <w:proofErr w:type="spellEnd"/>
      <w:r w:rsidRPr="00D9506A">
        <w:t xml:space="preserve"> React (Icons).</w:t>
      </w:r>
    </w:p>
    <w:p w14:paraId="0C325521" w14:textId="77777777" w:rsidR="00D9506A" w:rsidRPr="00D9506A" w:rsidRDefault="00D9506A" w:rsidP="00D9506A">
      <w:pPr>
        <w:numPr>
          <w:ilvl w:val="0"/>
          <w:numId w:val="3"/>
        </w:numPr>
      </w:pPr>
      <w:r w:rsidRPr="00D9506A">
        <w:rPr>
          <w:b/>
          <w:bCs/>
        </w:rPr>
        <w:t>Serverless Deployment</w:t>
      </w:r>
      <w:r w:rsidRPr="00D9506A">
        <w:t xml:space="preserve">: </w:t>
      </w:r>
      <w:proofErr w:type="spellStart"/>
      <w:r w:rsidRPr="00D9506A">
        <w:t>Vercel</w:t>
      </w:r>
      <w:proofErr w:type="spellEnd"/>
      <w:r w:rsidRPr="00D9506A">
        <w:t xml:space="preserve"> Routing Configuration (</w:t>
      </w:r>
      <w:proofErr w:type="spellStart"/>
      <w:proofErr w:type="gramStart"/>
      <w:r w:rsidRPr="00D9506A">
        <w:t>vercel.json</w:t>
      </w:r>
      <w:proofErr w:type="spellEnd"/>
      <w:proofErr w:type="gramEnd"/>
      <w:r w:rsidRPr="00D9506A">
        <w:t>) with an optimized requirements.txt list.</w:t>
      </w:r>
    </w:p>
    <w:p w14:paraId="01F8795B" w14:textId="77777777" w:rsidR="00D9506A" w:rsidRPr="00D9506A" w:rsidRDefault="00D9506A" w:rsidP="00D9506A">
      <w:r w:rsidRPr="00D9506A">
        <w:pict w14:anchorId="353E2858">
          <v:rect id="_x0000_i1045" style="width:444pt;height:.75pt" o:hrpct="0" o:hralign="center" o:hrstd="t" o:hr="t" fillcolor="#a0a0a0" stroked="f"/>
        </w:pict>
      </w:r>
    </w:p>
    <w:p w14:paraId="34544B89" w14:textId="77777777" w:rsidR="00D9506A" w:rsidRPr="00D9506A" w:rsidRDefault="00D9506A" w:rsidP="00D9506A">
      <w:r w:rsidRPr="00D9506A">
        <w:t>4. Images/Videos of Prototype</w:t>
      </w:r>
    </w:p>
    <w:p w14:paraId="20E29872" w14:textId="77777777" w:rsidR="00D9506A" w:rsidRPr="00D9506A" w:rsidRDefault="00D9506A" w:rsidP="00D9506A">
      <w:pPr>
        <w:numPr>
          <w:ilvl w:val="0"/>
          <w:numId w:val="4"/>
        </w:numPr>
      </w:pPr>
      <w:r w:rsidRPr="00D9506A">
        <w:rPr>
          <w:b/>
          <w:bCs/>
        </w:rPr>
        <w:t>Processed Demo Bounding Box Image</w:t>
      </w:r>
      <w:r w:rsidRPr="00D9506A">
        <w:t>: upload_1782200177539_labeled.png (Annotated using qwen3-vl:2b detection)</w:t>
      </w:r>
    </w:p>
    <w:p w14:paraId="2FFF1772" w14:textId="77777777" w:rsidR="00D9506A" w:rsidRPr="00D9506A" w:rsidRDefault="00D9506A" w:rsidP="00D9506A">
      <w:pPr>
        <w:numPr>
          <w:ilvl w:val="0"/>
          <w:numId w:val="4"/>
        </w:numPr>
      </w:pPr>
      <w:r w:rsidRPr="00D9506A">
        <w:rPr>
          <w:b/>
          <w:bCs/>
        </w:rPr>
        <w:t>Sample Input Image</w:t>
      </w:r>
      <w:r w:rsidRPr="00D9506A">
        <w:t>: fridge_1.jpeg</w:t>
      </w:r>
    </w:p>
    <w:p w14:paraId="68333592" w14:textId="77777777" w:rsidR="00D9506A" w:rsidRPr="00D9506A" w:rsidRDefault="00D9506A" w:rsidP="00D9506A">
      <w:r w:rsidRPr="00D9506A">
        <w:rPr>
          <w:i/>
          <w:iCs/>
        </w:rPr>
        <w:t>For more details about the design thinking process, team roles (Satyasundar Behera &amp; Aishani Dutta from Alliance University), and expected environmental impact, please read the full project_report.md artifact.</w:t>
      </w:r>
    </w:p>
    <w:p w14:paraId="0F9B14FB" w14:textId="77777777" w:rsidR="00D9506A" w:rsidRPr="00D9506A" w:rsidRDefault="00D9506A" w:rsidP="00D9506A">
      <w:r w:rsidRPr="00D9506A">
        <w:t>Project Report</w:t>
      </w:r>
    </w:p>
    <w:p w14:paraId="4B80AD16" w14:textId="77777777" w:rsidR="00D9506A" w:rsidRPr="00D9506A" w:rsidRDefault="00D9506A" w:rsidP="00D9506A">
      <w:r w:rsidRPr="00D9506A">
        <w:t>12:40 AM</w:t>
      </w:r>
    </w:p>
    <w:p w14:paraId="2A5990AB" w14:textId="77777777" w:rsidR="00F3623B" w:rsidRDefault="00F3623B"/>
    <w:sectPr w:rsidR="00F36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063"/>
    <w:multiLevelType w:val="multilevel"/>
    <w:tmpl w:val="8DC2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297013"/>
    <w:multiLevelType w:val="multilevel"/>
    <w:tmpl w:val="9D5A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400920"/>
    <w:multiLevelType w:val="multilevel"/>
    <w:tmpl w:val="8CB0B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7A5F62"/>
    <w:multiLevelType w:val="multilevel"/>
    <w:tmpl w:val="D768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8675863">
    <w:abstractNumId w:val="1"/>
  </w:num>
  <w:num w:numId="2" w16cid:durableId="1276475023">
    <w:abstractNumId w:val="2"/>
  </w:num>
  <w:num w:numId="3" w16cid:durableId="1594624115">
    <w:abstractNumId w:val="0"/>
  </w:num>
  <w:num w:numId="4" w16cid:durableId="3802504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06A"/>
    <w:rsid w:val="0019413D"/>
    <w:rsid w:val="007D378F"/>
    <w:rsid w:val="00D9506A"/>
    <w:rsid w:val="00F12359"/>
    <w:rsid w:val="00F362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A02A4"/>
  <w15:chartTrackingRefBased/>
  <w15:docId w15:val="{1B85BFDF-CE05-4B07-B3AD-0305FF03A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06A"/>
    <w:rPr>
      <w:rFonts w:eastAsiaTheme="majorEastAsia" w:cstheme="majorBidi"/>
      <w:color w:val="272727" w:themeColor="text1" w:themeTint="D8"/>
    </w:rPr>
  </w:style>
  <w:style w:type="paragraph" w:styleId="Title">
    <w:name w:val="Title"/>
    <w:basedOn w:val="Normal"/>
    <w:next w:val="Normal"/>
    <w:link w:val="TitleChar"/>
    <w:uiPriority w:val="10"/>
    <w:qFormat/>
    <w:rsid w:val="00D95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06A"/>
    <w:pPr>
      <w:spacing w:before="160"/>
      <w:jc w:val="center"/>
    </w:pPr>
    <w:rPr>
      <w:i/>
      <w:iCs/>
      <w:color w:val="404040" w:themeColor="text1" w:themeTint="BF"/>
    </w:rPr>
  </w:style>
  <w:style w:type="character" w:customStyle="1" w:styleId="QuoteChar">
    <w:name w:val="Quote Char"/>
    <w:basedOn w:val="DefaultParagraphFont"/>
    <w:link w:val="Quote"/>
    <w:uiPriority w:val="29"/>
    <w:rsid w:val="00D9506A"/>
    <w:rPr>
      <w:i/>
      <w:iCs/>
      <w:color w:val="404040" w:themeColor="text1" w:themeTint="BF"/>
    </w:rPr>
  </w:style>
  <w:style w:type="paragraph" w:styleId="ListParagraph">
    <w:name w:val="List Paragraph"/>
    <w:basedOn w:val="Normal"/>
    <w:uiPriority w:val="34"/>
    <w:qFormat/>
    <w:rsid w:val="00D9506A"/>
    <w:pPr>
      <w:ind w:left="720"/>
      <w:contextualSpacing/>
    </w:pPr>
  </w:style>
  <w:style w:type="character" w:styleId="IntenseEmphasis">
    <w:name w:val="Intense Emphasis"/>
    <w:basedOn w:val="DefaultParagraphFont"/>
    <w:uiPriority w:val="21"/>
    <w:qFormat/>
    <w:rsid w:val="00D9506A"/>
    <w:rPr>
      <w:i/>
      <w:iCs/>
      <w:color w:val="0F4761" w:themeColor="accent1" w:themeShade="BF"/>
    </w:rPr>
  </w:style>
  <w:style w:type="paragraph" w:styleId="IntenseQuote">
    <w:name w:val="Intense Quote"/>
    <w:basedOn w:val="Normal"/>
    <w:next w:val="Normal"/>
    <w:link w:val="IntenseQuoteChar"/>
    <w:uiPriority w:val="30"/>
    <w:qFormat/>
    <w:rsid w:val="00D95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06A"/>
    <w:rPr>
      <w:i/>
      <w:iCs/>
      <w:color w:val="0F4761" w:themeColor="accent1" w:themeShade="BF"/>
    </w:rPr>
  </w:style>
  <w:style w:type="character" w:styleId="IntenseReference">
    <w:name w:val="Intense Reference"/>
    <w:basedOn w:val="DefaultParagraphFont"/>
    <w:uiPriority w:val="32"/>
    <w:qFormat/>
    <w:rsid w:val="00D950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Satyasundar X3</dc:creator>
  <cp:keywords/>
  <dc:description/>
  <cp:lastModifiedBy>Satyasundar X3</cp:lastModifiedBy>
  <cp:revision>1</cp:revision>
  <dcterms:created xsi:type="dcterms:W3CDTF">2026-06-23T19:21:00Z</dcterms:created>
  <dcterms:modified xsi:type="dcterms:W3CDTF">2026-06-23T19:22:00Z</dcterms:modified>
</cp:coreProperties>
</file>