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3D5" w:rsidRDefault="00AE6D57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3D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虚拟</w:t>
                                    </w:r>
                                    <w:r w:rsidR="007343D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宠物医院学习系统软件设计规格说明书</w:t>
                                    </w:r>
                                  </w:sdtContent>
                                </w:sdt>
                              </w:p>
                              <w:p w:rsidR="007343D5" w:rsidRDefault="00AE6D57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43D5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7343D5" w:rsidRDefault="007343D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虚拟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宠物医院学习系统软件设计规格说明书</w:t>
                              </w:r>
                            </w:sdtContent>
                          </w:sdt>
                        </w:p>
                        <w:p w:rsidR="007343D5" w:rsidRDefault="007343D5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675D56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0.1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675D56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李沐凡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675D56" w:rsidP="00675D56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2018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8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343D5" w:rsidRDefault="007343D5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43D5" w:rsidRDefault="007343D5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89"/>
        <w:gridCol w:w="1065"/>
        <w:gridCol w:w="2257"/>
        <w:gridCol w:w="2633"/>
      </w:tblGrid>
      <w:tr w:rsidR="00675D56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7343D5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7343D5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7343D5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7343D5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7343D5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675D56" w:rsidTr="007343D5">
        <w:tc>
          <w:tcPr>
            <w:tcW w:w="1676" w:type="dxa"/>
          </w:tcPr>
          <w:p w:rsidR="000E6352" w:rsidRDefault="00675D56" w:rsidP="007343D5">
            <w:r>
              <w:rPr>
                <w:rFonts w:hint="eastAsia"/>
              </w:rPr>
              <w:t>v0.1</w:t>
            </w:r>
          </w:p>
          <w:p w:rsidR="000E6352" w:rsidRDefault="000E6352" w:rsidP="007343D5"/>
        </w:tc>
        <w:tc>
          <w:tcPr>
            <w:tcW w:w="1008" w:type="dxa"/>
          </w:tcPr>
          <w:p w:rsidR="000E6352" w:rsidRDefault="00675D56" w:rsidP="007343D5">
            <w:r>
              <w:rPr>
                <w:rFonts w:hint="eastAsia"/>
              </w:rPr>
              <w:t>李沐凡</w:t>
            </w:r>
          </w:p>
        </w:tc>
        <w:tc>
          <w:tcPr>
            <w:tcW w:w="1232" w:type="dxa"/>
          </w:tcPr>
          <w:p w:rsidR="000E6352" w:rsidRDefault="00675D56" w:rsidP="007343D5">
            <w:r>
              <w:rPr>
                <w:rFonts w:hint="eastAsia"/>
              </w:rPr>
              <w:t>李沐凡</w:t>
            </w:r>
          </w:p>
        </w:tc>
        <w:tc>
          <w:tcPr>
            <w:tcW w:w="1568" w:type="dxa"/>
          </w:tcPr>
          <w:p w:rsidR="000E6352" w:rsidRDefault="00675D56" w:rsidP="007343D5">
            <w:r>
              <w:t>2018/</w:t>
            </w:r>
            <w:r>
              <w:rPr>
                <w:rFonts w:hint="eastAsia"/>
              </w:rPr>
              <w:t>3/8~</w:t>
            </w:r>
            <w:r>
              <w:t>2018/</w:t>
            </w:r>
            <w:r>
              <w:rPr>
                <w:rFonts w:hint="eastAsia"/>
              </w:rPr>
              <w:t>3/8</w:t>
            </w:r>
          </w:p>
        </w:tc>
        <w:tc>
          <w:tcPr>
            <w:tcW w:w="3236" w:type="dxa"/>
          </w:tcPr>
          <w:p w:rsidR="000E6352" w:rsidRDefault="000E6352" w:rsidP="007343D5"/>
        </w:tc>
      </w:tr>
      <w:tr w:rsidR="00675D56" w:rsidTr="007343D5">
        <w:tc>
          <w:tcPr>
            <w:tcW w:w="1676" w:type="dxa"/>
          </w:tcPr>
          <w:p w:rsidR="000E6352" w:rsidRDefault="000E6352" w:rsidP="007343D5"/>
          <w:p w:rsidR="000E6352" w:rsidRDefault="000E6352" w:rsidP="007343D5"/>
        </w:tc>
        <w:tc>
          <w:tcPr>
            <w:tcW w:w="1008" w:type="dxa"/>
          </w:tcPr>
          <w:p w:rsidR="000E6352" w:rsidRDefault="000E6352" w:rsidP="007343D5"/>
        </w:tc>
        <w:tc>
          <w:tcPr>
            <w:tcW w:w="1232" w:type="dxa"/>
          </w:tcPr>
          <w:p w:rsidR="000E6352" w:rsidRDefault="000E6352" w:rsidP="007343D5"/>
        </w:tc>
        <w:tc>
          <w:tcPr>
            <w:tcW w:w="1568" w:type="dxa"/>
          </w:tcPr>
          <w:p w:rsidR="000E6352" w:rsidRDefault="000E6352" w:rsidP="007343D5"/>
        </w:tc>
        <w:tc>
          <w:tcPr>
            <w:tcW w:w="3236" w:type="dxa"/>
          </w:tcPr>
          <w:p w:rsidR="000E6352" w:rsidRDefault="000E6352" w:rsidP="007343D5"/>
        </w:tc>
      </w:tr>
      <w:tr w:rsidR="00675D56" w:rsidTr="007343D5">
        <w:tc>
          <w:tcPr>
            <w:tcW w:w="1676" w:type="dxa"/>
          </w:tcPr>
          <w:p w:rsidR="000E6352" w:rsidRDefault="000E6352" w:rsidP="007343D5"/>
          <w:p w:rsidR="000E6352" w:rsidRDefault="000E6352" w:rsidP="007343D5"/>
        </w:tc>
        <w:tc>
          <w:tcPr>
            <w:tcW w:w="1008" w:type="dxa"/>
          </w:tcPr>
          <w:p w:rsidR="000E6352" w:rsidRDefault="000E6352" w:rsidP="007343D5"/>
        </w:tc>
        <w:tc>
          <w:tcPr>
            <w:tcW w:w="1232" w:type="dxa"/>
          </w:tcPr>
          <w:p w:rsidR="000E6352" w:rsidRDefault="000E6352" w:rsidP="007343D5"/>
        </w:tc>
        <w:tc>
          <w:tcPr>
            <w:tcW w:w="1568" w:type="dxa"/>
          </w:tcPr>
          <w:p w:rsidR="000E6352" w:rsidRDefault="000E6352" w:rsidP="007343D5"/>
        </w:tc>
        <w:tc>
          <w:tcPr>
            <w:tcW w:w="3236" w:type="dxa"/>
          </w:tcPr>
          <w:p w:rsidR="000E6352" w:rsidRDefault="000E6352" w:rsidP="007343D5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3655C3" w:rsidRDefault="00637F7A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0260" w:history="1">
            <w:r w:rsidR="003655C3" w:rsidRPr="00FB6ED6">
              <w:rPr>
                <w:rStyle w:val="a5"/>
                <w:noProof/>
              </w:rPr>
              <w:t>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概述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_Toc507590260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1" w:history="1">
            <w:r w:rsidR="003655C3" w:rsidRPr="00FB6ED6">
              <w:rPr>
                <w:rStyle w:val="a5"/>
                <w:noProof/>
              </w:rPr>
              <w:t>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设计目标和约束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_Toc507590261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2" w:history="1">
            <w:r w:rsidR="003655C3" w:rsidRPr="00FB6ED6">
              <w:rPr>
                <w:rStyle w:val="a5"/>
                <w:noProof/>
              </w:rPr>
              <w:t>3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用例视图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_Toc507590262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655C3" w:rsidRDefault="00AE6D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3" w:history="1">
            <w:r w:rsidR="003655C3" w:rsidRPr="00FB6ED6">
              <w:rPr>
                <w:rStyle w:val="a5"/>
                <w:noProof/>
              </w:rPr>
              <w:t>3.1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C53B9A">
              <w:rPr>
                <w:rStyle w:val="a5"/>
                <w:rFonts w:hint="eastAsia"/>
                <w:noProof/>
              </w:rPr>
              <w:t>登录</w:t>
            </w:r>
            <w:r w:rsidR="003655C3" w:rsidRPr="00FB6ED6">
              <w:rPr>
                <w:rStyle w:val="a5"/>
                <w:noProof/>
              </w:rPr>
              <w:t>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_Toc507590263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4" w:history="1">
            <w:r w:rsidR="003655C3" w:rsidRPr="00FB6ED6">
              <w:rPr>
                <w:rStyle w:val="a5"/>
                <w:noProof/>
              </w:rPr>
              <w:t>3.2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C53B9A">
              <w:rPr>
                <w:rStyle w:val="a5"/>
                <w:rFonts w:hint="eastAsia"/>
                <w:noProof/>
              </w:rPr>
              <w:t>注销</w:t>
            </w:r>
            <w:r w:rsidR="003655C3" w:rsidRPr="00FB6ED6">
              <w:rPr>
                <w:rStyle w:val="a5"/>
                <w:noProof/>
              </w:rPr>
              <w:t>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_Toc507590264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5" w:history="1">
            <w:r w:rsidR="003655C3" w:rsidRPr="00FB6ED6">
              <w:rPr>
                <w:rStyle w:val="a5"/>
                <w:noProof/>
              </w:rPr>
              <w:t>3.3</w:t>
            </w:r>
            <w:r w:rsidR="003655C3">
              <w:rPr>
                <w:noProof/>
                <w:sz w:val="21"/>
                <w:szCs w:val="22"/>
              </w:rPr>
              <w:tab/>
            </w:r>
            <w:r w:rsidR="00C53B9A">
              <w:rPr>
                <w:rStyle w:val="a5"/>
                <w:rFonts w:hint="eastAsia"/>
                <w:noProof/>
              </w:rPr>
              <w:t>医院导览</w:t>
            </w:r>
            <w:r w:rsidR="003655C3" w:rsidRPr="00FB6ED6">
              <w:rPr>
                <w:rStyle w:val="a5"/>
                <w:noProof/>
              </w:rPr>
              <w:t>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_Toc507590265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6" w:history="1">
            <w:r w:rsidR="003655C3" w:rsidRPr="00FB6ED6">
              <w:rPr>
                <w:rStyle w:val="a5"/>
                <w:noProof/>
              </w:rPr>
              <w:t>4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逻辑视图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_Toc507590266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7" w:history="1">
            <w:r w:rsidR="003655C3" w:rsidRPr="00FB6ED6">
              <w:rPr>
                <w:rStyle w:val="a5"/>
                <w:noProof/>
              </w:rPr>
              <w:t>4.1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概述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_Toc507590267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8" w:history="1">
            <w:r w:rsidR="003655C3" w:rsidRPr="00FB6ED6">
              <w:rPr>
                <w:rStyle w:val="a5"/>
                <w:noProof/>
              </w:rPr>
              <w:t>4.2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包设计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_Toc507590268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9" w:history="1">
            <w:r w:rsidR="003655C3" w:rsidRPr="00FB6ED6">
              <w:rPr>
                <w:rStyle w:val="a5"/>
                <w:noProof/>
              </w:rPr>
              <w:t>5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进程视图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_Toc507590269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0" w:history="1">
            <w:r w:rsidR="003655C3" w:rsidRPr="00FB6ED6">
              <w:rPr>
                <w:rStyle w:val="a5"/>
                <w:noProof/>
              </w:rPr>
              <w:t>6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部署视图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_Toc507590270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4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3655C3" w:rsidRDefault="00AE6D5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1" w:history="1">
            <w:r w:rsidR="003655C3" w:rsidRPr="00FB6ED6">
              <w:rPr>
                <w:rStyle w:val="a5"/>
                <w:noProof/>
              </w:rPr>
              <w:t>7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5"/>
                <w:noProof/>
              </w:rPr>
              <w:t>实现视图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_Toc507590271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4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F4554" w:rsidRPr="0075282B" w:rsidRDefault="00345355" w:rsidP="00345355">
      <w:pPr>
        <w:pStyle w:val="1"/>
        <w:rPr>
          <w:rStyle w:val="a5"/>
          <w:color w:val="4472C4" w:themeColor="accent1"/>
          <w:u w:val="none"/>
        </w:rPr>
      </w:pPr>
      <w:bookmarkStart w:id="1" w:name="_Toc507590260"/>
      <w:r>
        <w:rPr>
          <w:rFonts w:hint="eastAsia"/>
        </w:rPr>
        <w:lastRenderedPageBreak/>
        <w:t>概述</w:t>
      </w:r>
      <w:bookmarkEnd w:id="1"/>
    </w:p>
    <w:p w:rsidR="00DF4554" w:rsidRDefault="00DF4554" w:rsidP="00DF4554">
      <w:pPr>
        <w:pStyle w:val="2"/>
        <w:spacing w:before="326" w:after="326"/>
        <w:rPr>
          <w:rStyle w:val="a5"/>
          <w:noProof/>
          <w:color w:val="auto"/>
          <w:u w:val="none"/>
        </w:rPr>
      </w:pPr>
      <w:r>
        <w:rPr>
          <w:rStyle w:val="a5"/>
          <w:rFonts w:hint="eastAsia"/>
          <w:noProof/>
          <w:color w:val="auto"/>
          <w:u w:val="none"/>
        </w:rPr>
        <w:t>编写目的</w:t>
      </w:r>
    </w:p>
    <w:p w:rsidR="00DF4554" w:rsidRDefault="00675D56" w:rsidP="00DF4554">
      <w:pPr>
        <w:pStyle w:val="a3"/>
        <w:numPr>
          <w:ilvl w:val="0"/>
          <w:numId w:val="14"/>
        </w:numPr>
        <w:ind w:firstLineChars="0"/>
        <w:rPr>
          <w:rStyle w:val="a5"/>
          <w:noProof/>
          <w:color w:val="auto"/>
          <w:u w:val="none"/>
        </w:rPr>
      </w:pPr>
      <w:r w:rsidRPr="00DF4554">
        <w:rPr>
          <w:rStyle w:val="a5"/>
          <w:rFonts w:hint="eastAsia"/>
          <w:noProof/>
          <w:color w:val="auto"/>
          <w:u w:val="none"/>
        </w:rPr>
        <w:t>本文档主要介绍了宠物医院</w:t>
      </w:r>
      <w:r w:rsidR="0050420D">
        <w:rPr>
          <w:rStyle w:val="a5"/>
          <w:rFonts w:hint="eastAsia"/>
          <w:noProof/>
          <w:color w:val="auto"/>
          <w:u w:val="none"/>
        </w:rPr>
        <w:t>学习</w:t>
      </w:r>
      <w:r w:rsidRPr="00DF4554">
        <w:rPr>
          <w:rStyle w:val="a5"/>
          <w:rFonts w:hint="eastAsia"/>
          <w:noProof/>
          <w:color w:val="auto"/>
          <w:u w:val="none"/>
        </w:rPr>
        <w:t>系统</w:t>
      </w:r>
      <w:r w:rsidR="0050420D">
        <w:rPr>
          <w:rFonts w:hint="eastAsia"/>
        </w:rPr>
        <w:t>前台</w:t>
      </w:r>
      <w:r w:rsidRPr="00DF4554">
        <w:rPr>
          <w:rStyle w:val="a5"/>
          <w:rFonts w:hint="eastAsia"/>
          <w:noProof/>
          <w:color w:val="auto"/>
          <w:u w:val="none"/>
        </w:rPr>
        <w:t>的</w:t>
      </w:r>
      <w:r w:rsidR="003366E3" w:rsidRPr="00DF4554">
        <w:rPr>
          <w:rStyle w:val="a5"/>
          <w:rFonts w:hint="eastAsia"/>
          <w:noProof/>
          <w:color w:val="auto"/>
          <w:u w:val="none"/>
        </w:rPr>
        <w:t>初步</w:t>
      </w:r>
      <w:r w:rsidRPr="00DF4554">
        <w:rPr>
          <w:rStyle w:val="a5"/>
          <w:rFonts w:hint="eastAsia"/>
          <w:noProof/>
          <w:color w:val="auto"/>
          <w:u w:val="none"/>
        </w:rPr>
        <w:t>设计</w:t>
      </w:r>
      <w:r w:rsidR="003366E3" w:rsidRPr="00DF4554">
        <w:rPr>
          <w:rStyle w:val="a5"/>
          <w:rFonts w:hint="eastAsia"/>
          <w:noProof/>
          <w:color w:val="auto"/>
          <w:u w:val="none"/>
        </w:rPr>
        <w:t>。</w:t>
      </w:r>
    </w:p>
    <w:p w:rsidR="007343D5" w:rsidRDefault="00DF4554" w:rsidP="00DF4554">
      <w:pPr>
        <w:pStyle w:val="a3"/>
        <w:numPr>
          <w:ilvl w:val="0"/>
          <w:numId w:val="14"/>
        </w:numPr>
        <w:ind w:firstLineChars="0"/>
        <w:rPr>
          <w:rStyle w:val="a5"/>
          <w:noProof/>
          <w:color w:val="auto"/>
          <w:u w:val="none"/>
        </w:rPr>
      </w:pPr>
      <w:r w:rsidRPr="00DF4554">
        <w:rPr>
          <w:rStyle w:val="a5"/>
          <w:rFonts w:hint="eastAsia"/>
          <w:noProof/>
          <w:color w:val="auto"/>
          <w:u w:val="none"/>
        </w:rPr>
        <w:t>本文档</w:t>
      </w:r>
      <w:r>
        <w:rPr>
          <w:rStyle w:val="a5"/>
          <w:rFonts w:hint="eastAsia"/>
          <w:noProof/>
          <w:color w:val="auto"/>
          <w:u w:val="none"/>
        </w:rPr>
        <w:t>中对系统结构进行明确，安排项目规划和进度、指定初步的开发和测试计划</w:t>
      </w:r>
      <w:r w:rsidR="00191352">
        <w:rPr>
          <w:rStyle w:val="a5"/>
          <w:rFonts w:hint="eastAsia"/>
          <w:noProof/>
          <w:color w:val="auto"/>
          <w:u w:val="none"/>
        </w:rPr>
        <w:t>。</w:t>
      </w:r>
    </w:p>
    <w:p w:rsidR="00696406" w:rsidRDefault="00696406" w:rsidP="00DF4554">
      <w:pPr>
        <w:pStyle w:val="a3"/>
        <w:numPr>
          <w:ilvl w:val="0"/>
          <w:numId w:val="14"/>
        </w:numPr>
        <w:ind w:firstLineChars="0"/>
        <w:rPr>
          <w:rStyle w:val="a5"/>
          <w:noProof/>
          <w:color w:val="auto"/>
          <w:u w:val="none"/>
        </w:rPr>
      </w:pPr>
      <w:r>
        <w:rPr>
          <w:rStyle w:val="a5"/>
          <w:rFonts w:hint="eastAsia"/>
          <w:noProof/>
          <w:color w:val="auto"/>
          <w:u w:val="none"/>
        </w:rPr>
        <w:t>本文档供软件开发各方人员进行参考</w:t>
      </w:r>
      <w:r w:rsidR="004562DE">
        <w:rPr>
          <w:rStyle w:val="a5"/>
          <w:rFonts w:hint="eastAsia"/>
          <w:noProof/>
          <w:color w:val="auto"/>
          <w:u w:val="none"/>
        </w:rPr>
        <w:t>。</w:t>
      </w:r>
    </w:p>
    <w:p w:rsidR="0050420D" w:rsidRDefault="0050420D" w:rsidP="0050420D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范围</w:t>
      </w:r>
    </w:p>
    <w:p w:rsidR="0050420D" w:rsidRDefault="0050420D" w:rsidP="0050420D">
      <w:pPr>
        <w:ind w:left="420"/>
      </w:pPr>
      <w:r>
        <w:rPr>
          <w:rFonts w:hint="eastAsia"/>
        </w:rPr>
        <w:t>本文档主要包含宠物医院</w:t>
      </w:r>
      <w:r>
        <w:rPr>
          <w:rStyle w:val="a5"/>
          <w:rFonts w:hint="eastAsia"/>
          <w:noProof/>
          <w:color w:val="auto"/>
          <w:u w:val="none"/>
        </w:rPr>
        <w:t>学习</w:t>
      </w:r>
      <w:r w:rsidRPr="00DF4554">
        <w:rPr>
          <w:rStyle w:val="a5"/>
          <w:rFonts w:hint="eastAsia"/>
          <w:noProof/>
          <w:color w:val="auto"/>
          <w:u w:val="none"/>
        </w:rPr>
        <w:t>系统</w:t>
      </w:r>
      <w:r>
        <w:rPr>
          <w:rFonts w:hint="eastAsia"/>
        </w:rPr>
        <w:t>前台的各项设计。</w:t>
      </w:r>
    </w:p>
    <w:p w:rsidR="0050420D" w:rsidRDefault="0050420D" w:rsidP="0050420D">
      <w:pPr>
        <w:pStyle w:val="2"/>
        <w:spacing w:before="326" w:after="326"/>
      </w:pPr>
      <w:r>
        <w:rPr>
          <w:rFonts w:hint="eastAsia"/>
        </w:rPr>
        <w:t>软件架构</w:t>
      </w:r>
    </w:p>
    <w:p w:rsidR="003B2165" w:rsidRDefault="0050420D" w:rsidP="0050420D">
      <w:pPr>
        <w:ind w:left="420"/>
      </w:pPr>
      <w:r>
        <w:rPr>
          <w:rFonts w:hint="eastAsia"/>
        </w:rPr>
        <w:t>宠物医院</w:t>
      </w:r>
      <w:r>
        <w:rPr>
          <w:rStyle w:val="a5"/>
          <w:rFonts w:hint="eastAsia"/>
          <w:noProof/>
          <w:color w:val="auto"/>
          <w:u w:val="none"/>
        </w:rPr>
        <w:t>学习</w:t>
      </w:r>
      <w:r w:rsidRPr="00DF4554">
        <w:rPr>
          <w:rStyle w:val="a5"/>
          <w:rFonts w:hint="eastAsia"/>
          <w:noProof/>
          <w:color w:val="auto"/>
          <w:u w:val="none"/>
        </w:rPr>
        <w:t>系统</w:t>
      </w:r>
      <w:r>
        <w:rPr>
          <w:rFonts w:hint="eastAsia"/>
        </w:rPr>
        <w:t>前台包括展示层、业务逻辑层、数据层三层。</w:t>
      </w:r>
    </w:p>
    <w:p w:rsidR="003B2165" w:rsidRDefault="008A1443" w:rsidP="0050420D">
      <w:pPr>
        <w:ind w:left="420"/>
      </w:pPr>
      <w:r>
        <w:rPr>
          <w:rFonts w:hint="eastAsia"/>
        </w:rPr>
        <w:t>其中展示层主要负责向用户展示</w:t>
      </w:r>
      <w:r w:rsidR="003B2165">
        <w:rPr>
          <w:rFonts w:hint="eastAsia"/>
        </w:rPr>
        <w:t>信息和</w:t>
      </w:r>
      <w:r>
        <w:rPr>
          <w:rFonts w:hint="eastAsia"/>
        </w:rPr>
        <w:t>数据</w:t>
      </w:r>
      <w:r w:rsidR="003B2165">
        <w:rPr>
          <w:rFonts w:hint="eastAsia"/>
        </w:rPr>
        <w:t>。</w:t>
      </w:r>
    </w:p>
    <w:p w:rsidR="003B2165" w:rsidRDefault="003B2165" w:rsidP="0050420D">
      <w:pPr>
        <w:ind w:left="420"/>
      </w:pPr>
      <w:r>
        <w:rPr>
          <w:rFonts w:hint="eastAsia"/>
        </w:rPr>
        <w:t>业务逻辑层主要负责处理各种业务逻辑，主要使用Python进行开发。</w:t>
      </w:r>
    </w:p>
    <w:p w:rsidR="0050420D" w:rsidRPr="0050420D" w:rsidRDefault="003B2165" w:rsidP="006D1EA5">
      <w:pPr>
        <w:ind w:left="42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数据的存储，使用MySQL对数据进行存储，并使用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对常用数据进行缓存。</w:t>
      </w:r>
    </w:p>
    <w:p w:rsidR="009F2EE6" w:rsidRPr="0050420D" w:rsidRDefault="00243ADC" w:rsidP="001D08A0">
      <w:pPr>
        <w:pStyle w:val="1"/>
      </w:pPr>
      <w:bookmarkStart w:id="2" w:name="_Toc507590261"/>
      <w:r>
        <w:rPr>
          <w:rFonts w:hint="eastAsia"/>
        </w:rPr>
        <w:t>设计目标和约束</w:t>
      </w:r>
      <w:bookmarkEnd w:id="2"/>
    </w:p>
    <w:p w:rsidR="00237189" w:rsidRPr="00237189" w:rsidRDefault="009F2EE6" w:rsidP="00746825">
      <w:pPr>
        <w:pStyle w:val="2"/>
        <w:spacing w:before="326" w:after="326"/>
        <w:rPr>
          <w:rStyle w:val="a5"/>
          <w:noProof/>
          <w:color w:val="auto"/>
          <w:u w:val="none"/>
        </w:rPr>
      </w:pPr>
      <w:r>
        <w:rPr>
          <w:rStyle w:val="a5"/>
          <w:rFonts w:hint="eastAsia"/>
          <w:noProof/>
          <w:color w:val="auto"/>
          <w:u w:val="none"/>
        </w:rPr>
        <w:t>安全</w:t>
      </w:r>
    </w:p>
    <w:p w:rsidR="008F4EA4" w:rsidRDefault="00746825" w:rsidP="00746825">
      <w:pPr>
        <w:rPr>
          <w:rStyle w:val="a5"/>
          <w:noProof/>
          <w:color w:val="auto"/>
          <w:u w:val="none"/>
        </w:rPr>
      </w:pPr>
      <w:r>
        <w:rPr>
          <w:rStyle w:val="a5"/>
          <w:noProof/>
          <w:color w:val="auto"/>
          <w:u w:val="none"/>
        </w:rPr>
        <w:tab/>
      </w:r>
      <w:r>
        <w:rPr>
          <w:rStyle w:val="a5"/>
          <w:rFonts w:hint="eastAsia"/>
          <w:noProof/>
          <w:color w:val="auto"/>
          <w:u w:val="none"/>
        </w:rPr>
        <w:t>用户在登录系统的时候需要进行身份验证并获得一个用于在后续</w:t>
      </w:r>
      <w:r w:rsidR="00833C68">
        <w:rPr>
          <w:rStyle w:val="a5"/>
          <w:rFonts w:hint="eastAsia"/>
          <w:noProof/>
          <w:color w:val="auto"/>
          <w:u w:val="none"/>
        </w:rPr>
        <w:t>操作中进行身份验证的</w:t>
      </w:r>
      <w:r>
        <w:rPr>
          <w:rStyle w:val="a5"/>
          <w:rFonts w:hint="eastAsia"/>
          <w:noProof/>
          <w:color w:val="auto"/>
          <w:u w:val="none"/>
        </w:rPr>
        <w:t>Token。</w:t>
      </w:r>
    </w:p>
    <w:p w:rsidR="001573E1" w:rsidRDefault="001573E1" w:rsidP="00746825">
      <w:pPr>
        <w:rPr>
          <w:rStyle w:val="a5"/>
          <w:noProof/>
          <w:color w:val="auto"/>
          <w:u w:val="none"/>
        </w:rPr>
      </w:pPr>
      <w:r>
        <w:rPr>
          <w:rStyle w:val="a5"/>
          <w:noProof/>
          <w:color w:val="auto"/>
          <w:u w:val="none"/>
        </w:rPr>
        <w:tab/>
      </w:r>
      <w:r>
        <w:rPr>
          <w:rStyle w:val="a5"/>
          <w:rFonts w:hint="eastAsia"/>
          <w:noProof/>
          <w:color w:val="auto"/>
          <w:u w:val="none"/>
        </w:rPr>
        <w:t>用户名和密码均以加密的方式进行发送</w:t>
      </w:r>
      <w:r w:rsidR="007E410B">
        <w:rPr>
          <w:rStyle w:val="a5"/>
          <w:rFonts w:hint="eastAsia"/>
          <w:noProof/>
          <w:color w:val="auto"/>
          <w:u w:val="none"/>
        </w:rPr>
        <w:t>。</w:t>
      </w:r>
    </w:p>
    <w:p w:rsidR="00BA5DAE" w:rsidRDefault="008F4EA4" w:rsidP="00BA5DAE">
      <w:pPr>
        <w:ind w:firstLine="420"/>
        <w:rPr>
          <w:rStyle w:val="a5"/>
          <w:noProof/>
          <w:color w:val="auto"/>
          <w:u w:val="none"/>
        </w:rPr>
      </w:pPr>
      <w:r>
        <w:rPr>
          <w:rStyle w:val="a5"/>
          <w:rFonts w:hint="eastAsia"/>
          <w:noProof/>
          <w:color w:val="auto"/>
          <w:u w:val="none"/>
        </w:rPr>
        <w:t>在输入框中</w:t>
      </w:r>
      <w:r w:rsidR="001D761C">
        <w:rPr>
          <w:rStyle w:val="a5"/>
          <w:rFonts w:hint="eastAsia"/>
          <w:noProof/>
          <w:color w:val="auto"/>
          <w:u w:val="none"/>
        </w:rPr>
        <w:t>使用字符替换、存储过程等方式</w:t>
      </w:r>
      <w:r>
        <w:rPr>
          <w:rStyle w:val="a5"/>
          <w:rFonts w:hint="eastAsia"/>
          <w:noProof/>
          <w:color w:val="auto"/>
          <w:u w:val="none"/>
        </w:rPr>
        <w:t>进行防注入处理</w:t>
      </w:r>
      <w:r w:rsidR="00BA5DAE">
        <w:rPr>
          <w:rStyle w:val="a5"/>
          <w:rFonts w:hint="eastAsia"/>
          <w:noProof/>
          <w:color w:val="auto"/>
          <w:u w:val="none"/>
        </w:rPr>
        <w:t>。</w:t>
      </w:r>
    </w:p>
    <w:p w:rsidR="00BA5DAE" w:rsidRDefault="00126538" w:rsidP="00BA5DAE">
      <w:pPr>
        <w:ind w:firstLine="420"/>
        <w:rPr>
          <w:noProof/>
        </w:rPr>
      </w:pPr>
      <w:r>
        <w:rPr>
          <w:rFonts w:hint="eastAsia"/>
          <w:noProof/>
        </w:rPr>
        <w:t>前后台分离，</w:t>
      </w:r>
      <w:r w:rsidR="00B46E06">
        <w:rPr>
          <w:rFonts w:hint="eastAsia"/>
          <w:noProof/>
        </w:rPr>
        <w:t>确保前台用户无法访问后台控制系统。</w:t>
      </w:r>
    </w:p>
    <w:p w:rsidR="00237189" w:rsidRDefault="0070399B" w:rsidP="0070399B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隐私</w:t>
      </w:r>
    </w:p>
    <w:p w:rsidR="0070399B" w:rsidRDefault="0070399B" w:rsidP="0070399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用户信息存储在后端数据服务器上，数据服务器不运行外网访问。</w:t>
      </w:r>
    </w:p>
    <w:p w:rsidR="00237189" w:rsidRDefault="000215FB" w:rsidP="0070399B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第三方开发包</w:t>
      </w:r>
    </w:p>
    <w:p w:rsidR="000215FB" w:rsidRDefault="000215FB" w:rsidP="0070399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Nginx反向代理、Redis内存数据库、Flask框架、Vue</w:t>
      </w:r>
      <w:r>
        <w:rPr>
          <w:noProof/>
        </w:rPr>
        <w:t>.js</w:t>
      </w:r>
      <w:r>
        <w:rPr>
          <w:rFonts w:hint="eastAsia"/>
          <w:noProof/>
        </w:rPr>
        <w:t>框架、Mysql数据库</w:t>
      </w:r>
      <w:r>
        <w:rPr>
          <w:rFonts w:hint="eastAsia"/>
          <w:noProof/>
        </w:rPr>
        <w:lastRenderedPageBreak/>
        <w:t>等</w:t>
      </w:r>
    </w:p>
    <w:p w:rsidR="000215FB" w:rsidRDefault="000215FB" w:rsidP="0070399B">
      <w:pPr>
        <w:rPr>
          <w:noProof/>
        </w:rPr>
      </w:pPr>
      <w:r>
        <w:rPr>
          <w:rFonts w:hint="eastAsia"/>
          <w:noProof/>
        </w:rPr>
        <w:t>可移植性：</w:t>
      </w:r>
    </w:p>
    <w:p w:rsidR="000215FB" w:rsidRDefault="000215FB" w:rsidP="0070399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使用可移植语言开发，保证在多种系统上迁移的时不需要进行修改</w:t>
      </w:r>
    </w:p>
    <w:p w:rsidR="00237189" w:rsidRDefault="00F2564A" w:rsidP="0070399B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重用</w:t>
      </w:r>
    </w:p>
    <w:p w:rsidR="00F2564A" w:rsidRDefault="00F2564A" w:rsidP="0070399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前端代码中数据展示方式相同的页面进行重用。</w:t>
      </w:r>
    </w:p>
    <w:p w:rsidR="00237189" w:rsidRDefault="00237189" w:rsidP="00237189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实现策略</w:t>
      </w:r>
    </w:p>
    <w:p w:rsidR="00237189" w:rsidRDefault="00237189" w:rsidP="00237189">
      <w:pPr>
        <w:ind w:left="420"/>
        <w:rPr>
          <w:noProof/>
        </w:rPr>
      </w:pPr>
      <w:r>
        <w:rPr>
          <w:rFonts w:hint="eastAsia"/>
          <w:noProof/>
        </w:rPr>
        <w:t>展示页面和业务逻辑相分离，两者之间通过网络进行通信。</w:t>
      </w:r>
    </w:p>
    <w:p w:rsidR="007625BB" w:rsidRDefault="00183D53" w:rsidP="00183D53">
      <w:pPr>
        <w:pStyle w:val="2"/>
        <w:spacing w:before="326" w:after="326"/>
        <w:rPr>
          <w:noProof/>
        </w:rPr>
      </w:pPr>
      <w:r>
        <w:rPr>
          <w:rFonts w:hint="eastAsia"/>
          <w:noProof/>
        </w:rPr>
        <w:t>开发工具</w:t>
      </w:r>
    </w:p>
    <w:p w:rsidR="00257D3D" w:rsidRPr="00A062E8" w:rsidRDefault="00A062E8" w:rsidP="00257D3D">
      <w:pPr>
        <w:ind w:left="420"/>
      </w:pPr>
      <w:r>
        <w:rPr>
          <w:rFonts w:hint="eastAsia"/>
          <w:noProof/>
        </w:rPr>
        <w:t>展示层页面</w:t>
      </w:r>
      <w:r w:rsidR="007629EB">
        <w:rPr>
          <w:rFonts w:hint="eastAsia"/>
        </w:rPr>
        <w:t>主要使用Veu</w:t>
      </w:r>
      <w:r w:rsidR="007629EB">
        <w:t>.js</w:t>
      </w:r>
      <w:r w:rsidR="007629EB">
        <w:rPr>
          <w:rFonts w:hint="eastAsia"/>
        </w:rPr>
        <w:t>进行开发</w:t>
      </w:r>
      <w:r>
        <w:t>，</w:t>
      </w:r>
      <w:r>
        <w:rPr>
          <w:rFonts w:hint="eastAsia"/>
        </w:rPr>
        <w:t>业务逻辑主要由基于Python语言的Flask进行开发。</w:t>
      </w:r>
      <w:r w:rsidR="0055085B">
        <w:rPr>
          <w:rFonts w:hint="eastAsia"/>
        </w:rPr>
        <w:t>两者直接使用Http请求进行通信，通信数据使用Google</w:t>
      </w:r>
      <w:r w:rsidR="0055085B">
        <w:t xml:space="preserve"> </w:t>
      </w:r>
      <w:r w:rsidR="0055085B">
        <w:rPr>
          <w:rFonts w:hint="eastAsia"/>
        </w:rPr>
        <w:t>Protocol</w:t>
      </w:r>
      <w:r w:rsidR="0055085B">
        <w:t xml:space="preserve"> </w:t>
      </w:r>
      <w:r w:rsidR="0055085B">
        <w:rPr>
          <w:rFonts w:hint="eastAsia"/>
        </w:rPr>
        <w:t>bu</w:t>
      </w:r>
      <w:r w:rsidR="0055085B">
        <w:t>f</w:t>
      </w:r>
      <w:r w:rsidR="0055085B">
        <w:rPr>
          <w:rFonts w:hint="eastAsia"/>
        </w:rPr>
        <w:t>f</w:t>
      </w:r>
      <w:r w:rsidR="0055085B">
        <w:t>er</w:t>
      </w:r>
      <w:r w:rsidR="0055085B">
        <w:rPr>
          <w:rFonts w:hint="eastAsia"/>
        </w:rPr>
        <w:t>进行</w:t>
      </w:r>
      <w:r w:rsidR="0090148C">
        <w:rPr>
          <w:rFonts w:hint="eastAsia"/>
        </w:rPr>
        <w:t>序列</w:t>
      </w:r>
      <w:r w:rsidR="00221C12">
        <w:rPr>
          <w:rFonts w:hint="eastAsia"/>
        </w:rPr>
        <w:t>化</w:t>
      </w:r>
      <w:r w:rsidR="0090148C">
        <w:rPr>
          <w:rFonts w:hint="eastAsia"/>
        </w:rPr>
        <w:t>和反序列</w:t>
      </w:r>
      <w:r w:rsidR="00221C12">
        <w:rPr>
          <w:rFonts w:hint="eastAsia"/>
        </w:rPr>
        <w:t>化</w:t>
      </w:r>
      <w:r w:rsidR="0090148C">
        <w:rPr>
          <w:rFonts w:hint="eastAsia"/>
        </w:rPr>
        <w:t>。</w:t>
      </w:r>
      <w:r w:rsidR="00146CD5">
        <w:rPr>
          <w:rFonts w:hint="eastAsia"/>
        </w:rPr>
        <w:t>数据层使用MySQL和</w:t>
      </w:r>
      <w:proofErr w:type="spellStart"/>
      <w:r w:rsidR="00146CD5">
        <w:rPr>
          <w:rFonts w:hint="eastAsia"/>
        </w:rPr>
        <w:t>Redis</w:t>
      </w:r>
      <w:proofErr w:type="spellEnd"/>
      <w:r w:rsidR="00146CD5">
        <w:rPr>
          <w:rFonts w:hint="eastAsia"/>
        </w:rPr>
        <w:t>进行开发。</w:t>
      </w:r>
    </w:p>
    <w:p w:rsidR="00C445A6" w:rsidRDefault="00BF0B96" w:rsidP="001D08A0">
      <w:pPr>
        <w:pStyle w:val="1"/>
      </w:pPr>
      <w:bookmarkStart w:id="3" w:name="_Toc507590262"/>
      <w:r>
        <w:rPr>
          <w:rFonts w:hint="eastAsia"/>
        </w:rPr>
        <w:t>用例视图</w:t>
      </w:r>
      <w:bookmarkEnd w:id="3"/>
    </w:p>
    <w:p w:rsidR="00BF0B96" w:rsidRDefault="00BF0B96" w:rsidP="00BF0B96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列出与系统功能相关的用例和用例场景，并设计软件系统是如何实现这些用例及场景</w:t>
      </w:r>
    </w:p>
    <w:p w:rsidR="0092638E" w:rsidRDefault="00D55D16" w:rsidP="00BF0B96">
      <w:r>
        <w:rPr>
          <w:rFonts w:hint="eastAsia"/>
        </w:rPr>
        <w:t>用例视图：</w:t>
      </w:r>
    </w:p>
    <w:p w:rsidR="00D55D16" w:rsidRPr="00004039" w:rsidRDefault="00D55D16" w:rsidP="00BF0B96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D55D16">
        <w:rPr>
          <w:rFonts w:ascii="宋体" w:hAnsi="宋体"/>
          <w:bCs/>
          <w:i/>
          <w:iCs/>
          <w:noProof/>
          <w:color w:val="0070C0"/>
          <w:sz w:val="18"/>
          <w:szCs w:val="18"/>
        </w:rPr>
        <w:lastRenderedPageBreak/>
        <w:drawing>
          <wp:inline distT="0" distB="0" distL="0" distR="0">
            <wp:extent cx="4733925" cy="7629525"/>
            <wp:effectExtent l="0" t="0" r="0" b="0"/>
            <wp:docPr id="1" name="图片 1" descr="C:\Users\李沐凡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沐凡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2A" w:rsidRDefault="00A01294" w:rsidP="00BF0B96">
      <w:pPr>
        <w:pStyle w:val="2"/>
        <w:spacing w:before="326" w:after="326"/>
      </w:pPr>
      <w:bookmarkStart w:id="4" w:name="_Toc507590263"/>
      <w:r>
        <w:rPr>
          <w:rFonts w:hint="eastAsia"/>
        </w:rPr>
        <w:lastRenderedPageBreak/>
        <w:t>UC</w:t>
      </w:r>
      <w:r>
        <w:t>-1</w:t>
      </w:r>
      <w:r w:rsidR="00D55D16">
        <w:rPr>
          <w:rFonts w:hint="eastAsia"/>
        </w:rPr>
        <w:t>登录</w:t>
      </w:r>
      <w:r w:rsidR="00BF0B96">
        <w:rPr>
          <w:rFonts w:hint="eastAsia"/>
        </w:rPr>
        <w:t>用例实现</w:t>
      </w:r>
      <w:bookmarkEnd w:id="4"/>
    </w:p>
    <w:p w:rsidR="00D55D16" w:rsidRPr="00D55D16" w:rsidRDefault="00A01294" w:rsidP="00D55D16">
      <w:r w:rsidRPr="00A01294">
        <w:rPr>
          <w:noProof/>
        </w:rPr>
        <w:drawing>
          <wp:inline distT="0" distB="0" distL="0" distR="0">
            <wp:extent cx="6345792" cy="2819400"/>
            <wp:effectExtent l="0" t="0" r="0" b="0"/>
            <wp:docPr id="2" name="图片 2" descr="C:\Users\李沐凡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沐凡\Desktop\SequenceDiagr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72"/>
                    <a:stretch/>
                  </pic:blipFill>
                  <pic:spPr bwMode="auto">
                    <a:xfrm>
                      <a:off x="0" y="0"/>
                      <a:ext cx="6360884" cy="28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96" w:rsidRDefault="002714F3" w:rsidP="00BF0B96">
      <w:pPr>
        <w:pStyle w:val="2"/>
        <w:spacing w:before="326" w:after="326"/>
      </w:pPr>
      <w:bookmarkStart w:id="5" w:name="_Toc507590264"/>
      <w:r>
        <w:rPr>
          <w:rFonts w:hint="eastAsia"/>
        </w:rPr>
        <w:t>UC-2</w:t>
      </w:r>
      <w:r>
        <w:t xml:space="preserve"> </w:t>
      </w:r>
      <w:r>
        <w:rPr>
          <w:rFonts w:hint="eastAsia"/>
        </w:rPr>
        <w:t>注销</w:t>
      </w:r>
      <w:r w:rsidR="00BF0B96">
        <w:rPr>
          <w:rFonts w:hint="eastAsia"/>
        </w:rPr>
        <w:t>用例实现</w:t>
      </w:r>
      <w:bookmarkEnd w:id="5"/>
    </w:p>
    <w:p w:rsidR="003550F0" w:rsidRPr="003550F0" w:rsidRDefault="003550F0" w:rsidP="003550F0">
      <w:r w:rsidRPr="003550F0">
        <w:rPr>
          <w:noProof/>
        </w:rPr>
        <w:drawing>
          <wp:inline distT="0" distB="0" distL="0" distR="0">
            <wp:extent cx="6161003" cy="2028825"/>
            <wp:effectExtent l="0" t="0" r="0" b="0"/>
            <wp:docPr id="3" name="图片 3" descr="C:\Users\李沐凡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沐凡\Desktop\Log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04" cy="20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96" w:rsidRDefault="003550F0" w:rsidP="00BF0B96">
      <w:pPr>
        <w:pStyle w:val="2"/>
        <w:spacing w:before="326" w:after="326"/>
      </w:pPr>
      <w:bookmarkStart w:id="6" w:name="_Toc507590265"/>
      <w:r>
        <w:rPr>
          <w:rFonts w:hint="eastAsia"/>
        </w:rPr>
        <w:lastRenderedPageBreak/>
        <w:t>UC</w:t>
      </w:r>
      <w:r>
        <w:t>-3</w:t>
      </w:r>
      <w:r>
        <w:rPr>
          <w:rFonts w:hint="eastAsia"/>
        </w:rPr>
        <w:t>浏览医院导</w:t>
      </w:r>
      <w:proofErr w:type="gramStart"/>
      <w:r>
        <w:rPr>
          <w:rFonts w:hint="eastAsia"/>
        </w:rPr>
        <w:t>览</w:t>
      </w:r>
      <w:proofErr w:type="gramEnd"/>
      <w:r w:rsidR="00BF0B96">
        <w:rPr>
          <w:rFonts w:hint="eastAsia"/>
        </w:rPr>
        <w:t>用例实现</w:t>
      </w:r>
      <w:bookmarkEnd w:id="6"/>
    </w:p>
    <w:p w:rsidR="003550F0" w:rsidRDefault="003550F0" w:rsidP="003550F0">
      <w:r w:rsidRPr="003550F0">
        <w:rPr>
          <w:noProof/>
        </w:rPr>
        <w:drawing>
          <wp:inline distT="0" distB="0" distL="0" distR="0">
            <wp:extent cx="6348879" cy="2705100"/>
            <wp:effectExtent l="0" t="0" r="0" b="0"/>
            <wp:docPr id="4" name="图片 4" descr="C:\Users\李沐凡\Desktop\HospitalGui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沐凡\Desktop\HospitalGuida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87" cy="27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F0" w:rsidRDefault="003550F0" w:rsidP="003550F0">
      <w:pPr>
        <w:pStyle w:val="2"/>
        <w:spacing w:before="326" w:after="326"/>
      </w:pPr>
      <w:r>
        <w:rPr>
          <w:rFonts w:hint="eastAsia"/>
        </w:rPr>
        <w:t>UC</w:t>
      </w:r>
      <w:r>
        <w:t xml:space="preserve">-4 </w:t>
      </w:r>
      <w:r>
        <w:rPr>
          <w:rFonts w:hint="eastAsia"/>
        </w:rPr>
        <w:t>按照职位进行学习</w:t>
      </w:r>
    </w:p>
    <w:p w:rsidR="003550F0" w:rsidRDefault="003550F0" w:rsidP="003550F0">
      <w:r w:rsidRPr="003550F0">
        <w:rPr>
          <w:noProof/>
        </w:rPr>
        <w:drawing>
          <wp:inline distT="0" distB="0" distL="0" distR="0">
            <wp:extent cx="6405966" cy="3048000"/>
            <wp:effectExtent l="0" t="0" r="0" b="0"/>
            <wp:docPr id="5" name="图片 5" descr="C:\Users\李沐凡\Desktop\Position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沐凡\Desktop\PositionLear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78" cy="305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F0" w:rsidRDefault="00BE423F" w:rsidP="00BE423F">
      <w:pPr>
        <w:pStyle w:val="2"/>
        <w:spacing w:before="326" w:after="326"/>
      </w:pPr>
      <w:r>
        <w:rPr>
          <w:rFonts w:hint="eastAsia"/>
        </w:rPr>
        <w:lastRenderedPageBreak/>
        <w:t>UC</w:t>
      </w:r>
      <w:r>
        <w:t xml:space="preserve">-5 </w:t>
      </w:r>
      <w:r>
        <w:rPr>
          <w:rFonts w:hint="eastAsia"/>
        </w:rPr>
        <w:t>按照病例进行学习</w:t>
      </w:r>
    </w:p>
    <w:p w:rsidR="00BE423F" w:rsidRPr="003550F0" w:rsidRDefault="005F3C63" w:rsidP="003550F0">
      <w:r w:rsidRPr="005F3C63">
        <w:rPr>
          <w:noProof/>
        </w:rPr>
        <w:drawing>
          <wp:inline distT="0" distB="0" distL="0" distR="0">
            <wp:extent cx="6153150" cy="5326113"/>
            <wp:effectExtent l="0" t="0" r="0" b="0"/>
            <wp:docPr id="12" name="图片 12" descr="C:\Users\李沐凡\Desktop\UC5 按照病例进行学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李沐凡\Desktop\UC5 按照病例进行学习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693" cy="53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EC" w:rsidRPr="001E4F52" w:rsidRDefault="00D60E8A" w:rsidP="00C926EC">
      <w:pPr>
        <w:pStyle w:val="1"/>
      </w:pPr>
      <w:bookmarkStart w:id="7" w:name="_Toc507590266"/>
      <w:r>
        <w:rPr>
          <w:rFonts w:hint="eastAsia"/>
        </w:rPr>
        <w:t>逻辑视图</w:t>
      </w:r>
      <w:bookmarkEnd w:id="7"/>
    </w:p>
    <w:p w:rsidR="00221C12" w:rsidRPr="001E4F52" w:rsidRDefault="004F01DF" w:rsidP="00852D8D">
      <w:pPr>
        <w:pStyle w:val="2"/>
        <w:spacing w:before="326" w:after="326"/>
      </w:pPr>
      <w:bookmarkStart w:id="8" w:name="_Toc507590267"/>
      <w:r>
        <w:rPr>
          <w:rFonts w:hint="eastAsia"/>
        </w:rPr>
        <w:t>概述</w:t>
      </w:r>
      <w:bookmarkEnd w:id="8"/>
    </w:p>
    <w:p w:rsidR="00221C12" w:rsidRDefault="006D3FA4" w:rsidP="00852D8D">
      <w:r>
        <w:rPr>
          <w:rFonts w:hint="eastAsia"/>
        </w:rPr>
        <w:t>本系统</w:t>
      </w:r>
      <w:r w:rsidR="00845EE4">
        <w:rPr>
          <w:rFonts w:hint="eastAsia"/>
        </w:rPr>
        <w:t>按照层次分</w:t>
      </w:r>
      <w:r>
        <w:rPr>
          <w:rFonts w:hint="eastAsia"/>
        </w:rPr>
        <w:t>主要分为三个层，视图层、业务逻辑层和数据层。</w:t>
      </w:r>
    </w:p>
    <w:p w:rsidR="00845EE4" w:rsidRPr="00221C12" w:rsidRDefault="00845EE4" w:rsidP="00852D8D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hint="eastAsia"/>
        </w:rPr>
        <w:t>按照</w:t>
      </w:r>
      <w:proofErr w:type="gramStart"/>
      <w:r>
        <w:rPr>
          <w:rFonts w:hint="eastAsia"/>
        </w:rPr>
        <w:t>包分为</w:t>
      </w:r>
      <w:proofErr w:type="gramEnd"/>
      <w:r>
        <w:rPr>
          <w:rFonts w:hint="eastAsia"/>
        </w:rPr>
        <w:t>登录登出包、信息展示包、考试包、</w:t>
      </w:r>
    </w:p>
    <w:p w:rsidR="00852D8D" w:rsidRPr="00ED2B2D" w:rsidRDefault="00852D8D" w:rsidP="00852D8D">
      <w:pPr>
        <w:pStyle w:val="2"/>
        <w:spacing w:before="326" w:after="326"/>
      </w:pPr>
      <w:bookmarkStart w:id="9" w:name="_Toc507590268"/>
      <w:r>
        <w:rPr>
          <w:rFonts w:hint="eastAsia"/>
        </w:rPr>
        <w:t>包设计</w:t>
      </w:r>
      <w:bookmarkEnd w:id="9"/>
    </w:p>
    <w:p w:rsidR="00845EE4" w:rsidRDefault="00536CBB" w:rsidP="00852D8D">
      <w:pPr>
        <w:pStyle w:val="infoblue"/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</w:pP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View</w:t>
      </w:r>
      <w:proofErr w:type="gram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包主要</w:t>
      </w:r>
      <w:proofErr w:type="gramEnd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包括前端页面中的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html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代码和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JavaScript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代码</w:t>
      </w:r>
      <w:r w:rsidR="00234EDE"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。</w:t>
      </w:r>
    </w:p>
    <w:p w:rsidR="00536CBB" w:rsidRDefault="00536CBB" w:rsidP="00852D8D">
      <w:pPr>
        <w:pStyle w:val="infoblue"/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</w:pPr>
      <w:proofErr w:type="spell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lastRenderedPageBreak/>
        <w:t>BusinessLayer</w:t>
      </w:r>
      <w:proofErr w:type="spellEnd"/>
      <w:proofErr w:type="gram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包主要</w:t>
      </w:r>
      <w:proofErr w:type="gramEnd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包含处理业务逻辑的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Python</w:t>
      </w:r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代码</w:t>
      </w:r>
      <w:r w:rsidR="00CF7B95"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。</w:t>
      </w:r>
    </w:p>
    <w:p w:rsidR="00ED2B2D" w:rsidRDefault="00ED2B2D" w:rsidP="00852D8D">
      <w:pPr>
        <w:pStyle w:val="infoblue"/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</w:pPr>
      <w:proofErr w:type="spell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Data</w:t>
      </w:r>
      <w:r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  <w:t>Layer</w:t>
      </w:r>
      <w:proofErr w:type="spellEnd"/>
      <w:proofErr w:type="gram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包主要</w:t>
      </w:r>
      <w:proofErr w:type="gramEnd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包含数据库表结构设计和</w:t>
      </w:r>
      <w:proofErr w:type="spell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Proro</w:t>
      </w:r>
      <w:r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  <w:t>buf</w:t>
      </w:r>
      <w:proofErr w:type="spellEnd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数据定义文件</w:t>
      </w:r>
      <w:r w:rsidR="00A62AD4"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。</w:t>
      </w:r>
    </w:p>
    <w:p w:rsidR="00536CBB" w:rsidRDefault="00536CBB" w:rsidP="00852D8D">
      <w:pPr>
        <w:pStyle w:val="infoblue"/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</w:pPr>
      <w:proofErr w:type="gramStart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包之间</w:t>
      </w:r>
      <w:proofErr w:type="gramEnd"/>
      <w:r>
        <w:rPr>
          <w:rFonts w:ascii="宋体" w:eastAsiaTheme="minorEastAsia" w:hAnsi="宋体" w:cstheme="minorBidi" w:hint="eastAsia"/>
          <w:bCs/>
          <w:i w:val="0"/>
          <w:color w:val="auto"/>
          <w:kern w:val="2"/>
          <w:sz w:val="24"/>
          <w:szCs w:val="24"/>
        </w:rPr>
        <w:t>的关系如下图所示</w:t>
      </w:r>
    </w:p>
    <w:p w:rsidR="00536CBB" w:rsidRPr="00845EE4" w:rsidRDefault="00536CBB" w:rsidP="00852D8D">
      <w:pPr>
        <w:pStyle w:val="infoblue"/>
        <w:rPr>
          <w:rFonts w:ascii="宋体" w:eastAsiaTheme="minorEastAsia" w:hAnsi="宋体" w:cstheme="minorBidi"/>
          <w:bCs/>
          <w:i w:val="0"/>
          <w:color w:val="auto"/>
          <w:kern w:val="2"/>
          <w:sz w:val="24"/>
          <w:szCs w:val="24"/>
        </w:rPr>
      </w:pPr>
      <w:r w:rsidRPr="00536CBB">
        <w:rPr>
          <w:rFonts w:ascii="宋体" w:eastAsiaTheme="minorEastAsia" w:hAnsi="宋体" w:cstheme="minorBidi"/>
          <w:bCs/>
          <w:i w:val="0"/>
          <w:noProof/>
          <w:color w:val="auto"/>
          <w:kern w:val="2"/>
          <w:sz w:val="24"/>
          <w:szCs w:val="24"/>
        </w:rPr>
        <w:drawing>
          <wp:inline distT="0" distB="0" distL="0" distR="0">
            <wp:extent cx="4819650" cy="3448050"/>
            <wp:effectExtent l="0" t="0" r="0" b="0"/>
            <wp:docPr id="8" name="图片 8" descr="C:\Users\李沐凡\Desktop\Packag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沐凡\Desktop\PackageDiagra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06" w:rsidRDefault="00852D8D" w:rsidP="00406F44">
      <w:pPr>
        <w:pStyle w:val="1"/>
      </w:pPr>
      <w:bookmarkStart w:id="10" w:name="_Toc507590269"/>
      <w:r>
        <w:rPr>
          <w:rFonts w:hint="eastAsia"/>
        </w:rPr>
        <w:t>进程视图</w:t>
      </w:r>
      <w:bookmarkEnd w:id="10"/>
    </w:p>
    <w:p w:rsidR="0060791A" w:rsidRPr="0060791A" w:rsidRDefault="005519DC" w:rsidP="0060791A">
      <w:r>
        <w:rPr>
          <w:rFonts w:ascii="宋体" w:hAnsi="宋体" w:hint="eastAsia"/>
          <w:bCs/>
        </w:rPr>
        <w:t>无</w:t>
      </w:r>
    </w:p>
    <w:p w:rsidR="00875F3B" w:rsidRDefault="00657C7B" w:rsidP="008E3023">
      <w:pPr>
        <w:pStyle w:val="1"/>
      </w:pPr>
      <w:bookmarkStart w:id="11" w:name="_Toc507590270"/>
      <w:r>
        <w:rPr>
          <w:rFonts w:hint="eastAsia"/>
        </w:rPr>
        <w:t>部署视图</w:t>
      </w:r>
      <w:bookmarkEnd w:id="11"/>
    </w:p>
    <w:p w:rsidR="00A73A31" w:rsidRDefault="00A73A31" w:rsidP="008E3023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前端页面和业务逻辑</w:t>
      </w:r>
      <w:proofErr w:type="gramStart"/>
      <w:r>
        <w:rPr>
          <w:rFonts w:ascii="宋体" w:hAnsi="宋体" w:hint="eastAsia"/>
          <w:bCs/>
        </w:rPr>
        <w:t>层部署</w:t>
      </w:r>
      <w:proofErr w:type="gramEnd"/>
      <w:r>
        <w:rPr>
          <w:rFonts w:ascii="宋体" w:hAnsi="宋体" w:hint="eastAsia"/>
          <w:bCs/>
        </w:rPr>
        <w:t>在多台网站服务器上，使用</w:t>
      </w:r>
      <w:r>
        <w:rPr>
          <w:rFonts w:ascii="宋体" w:hAnsi="宋体" w:hint="eastAsia"/>
          <w:bCs/>
        </w:rPr>
        <w:t>Flask</w:t>
      </w:r>
      <w:r>
        <w:rPr>
          <w:rFonts w:ascii="宋体" w:hAnsi="宋体" w:hint="eastAsia"/>
          <w:bCs/>
        </w:rPr>
        <w:t>框架处理对前端页面的请求，使用</w:t>
      </w:r>
      <w:r>
        <w:rPr>
          <w:rFonts w:ascii="宋体" w:hAnsi="宋体" w:hint="eastAsia"/>
          <w:bCs/>
        </w:rPr>
        <w:t>Nginx</w:t>
      </w:r>
      <w:r>
        <w:rPr>
          <w:rFonts w:ascii="宋体" w:hAnsi="宋体" w:hint="eastAsia"/>
          <w:bCs/>
        </w:rPr>
        <w:t>进行反向代理。</w:t>
      </w:r>
      <w:proofErr w:type="spellStart"/>
      <w:r w:rsidR="00272B3B">
        <w:rPr>
          <w:rFonts w:ascii="宋体" w:hAnsi="宋体" w:hint="eastAsia"/>
          <w:bCs/>
        </w:rPr>
        <w:t>Redis</w:t>
      </w:r>
      <w:proofErr w:type="spellEnd"/>
      <w:r w:rsidR="00272B3B">
        <w:rPr>
          <w:rFonts w:ascii="宋体" w:hAnsi="宋体" w:hint="eastAsia"/>
          <w:bCs/>
        </w:rPr>
        <w:t>数据库也部署在服务器上</w:t>
      </w:r>
      <w:r w:rsidR="001857A7">
        <w:rPr>
          <w:rFonts w:ascii="宋体" w:hAnsi="宋体" w:hint="eastAsia"/>
          <w:bCs/>
        </w:rPr>
        <w:t>。</w:t>
      </w:r>
      <w:r w:rsidR="001857A7">
        <w:rPr>
          <w:rFonts w:ascii="宋体" w:hAnsi="宋体" w:hint="eastAsia"/>
          <w:bCs/>
        </w:rPr>
        <w:t>MySQL</w:t>
      </w:r>
      <w:r w:rsidR="001857A7">
        <w:rPr>
          <w:rFonts w:ascii="宋体" w:hAnsi="宋体" w:hint="eastAsia"/>
          <w:bCs/>
        </w:rPr>
        <w:t>单独部署在数据库服务器上。</w:t>
      </w:r>
    </w:p>
    <w:p w:rsidR="001857A7" w:rsidRPr="00A73A31" w:rsidRDefault="005519DC" w:rsidP="008E3023">
      <w:pPr>
        <w:rPr>
          <w:rFonts w:ascii="宋体" w:hAnsi="宋体"/>
          <w:bCs/>
          <w:iCs/>
          <w:color w:val="0070C0"/>
          <w:sz w:val="18"/>
          <w:szCs w:val="18"/>
        </w:rPr>
      </w:pPr>
      <w:r w:rsidRPr="005519DC">
        <w:rPr>
          <w:rFonts w:ascii="宋体" w:hAnsi="宋体"/>
          <w:bCs/>
          <w:iCs/>
          <w:noProof/>
          <w:color w:val="0070C0"/>
          <w:sz w:val="18"/>
          <w:szCs w:val="18"/>
        </w:rPr>
        <w:lastRenderedPageBreak/>
        <w:drawing>
          <wp:inline distT="0" distB="0" distL="0" distR="0">
            <wp:extent cx="5274310" cy="4805015"/>
            <wp:effectExtent l="0" t="0" r="0" b="0"/>
            <wp:docPr id="11" name="图片 11" descr="C:\Users\李沐凡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李沐凡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DC" w:rsidRPr="00FB29A7" w:rsidRDefault="000105DC" w:rsidP="000105DC">
      <w:pPr>
        <w:pStyle w:val="1"/>
      </w:pPr>
      <w:bookmarkStart w:id="12" w:name="_Toc507590271"/>
      <w:r>
        <w:rPr>
          <w:rFonts w:hint="eastAsia"/>
        </w:rPr>
        <w:t>实现视图</w:t>
      </w:r>
      <w:bookmarkEnd w:id="12"/>
    </w:p>
    <w:p w:rsidR="00C334C7" w:rsidRPr="00C334C7" w:rsidRDefault="00FB29A7" w:rsidP="00C334C7">
      <w:r>
        <w:rPr>
          <w:rFonts w:ascii="宋体" w:hAnsi="宋体" w:hint="eastAsia"/>
          <w:bCs/>
        </w:rPr>
        <w:t>暂</w:t>
      </w:r>
      <w:r w:rsidR="00C334C7">
        <w:rPr>
          <w:rFonts w:ascii="宋体" w:hAnsi="宋体" w:hint="eastAsia"/>
          <w:bCs/>
        </w:rPr>
        <w:t>无</w:t>
      </w:r>
    </w:p>
    <w:sectPr w:rsidR="00C334C7" w:rsidRPr="00C334C7" w:rsidSect="00BD7ED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57" w:rsidRDefault="00AE6D57" w:rsidP="00525126">
      <w:pPr>
        <w:spacing w:line="240" w:lineRule="auto"/>
      </w:pPr>
      <w:r>
        <w:separator/>
      </w:r>
    </w:p>
  </w:endnote>
  <w:endnote w:type="continuationSeparator" w:id="0">
    <w:p w:rsidR="00AE6D57" w:rsidRDefault="00AE6D57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43D5" w:rsidRDefault="007343D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3B9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3B9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43D5" w:rsidRDefault="007343D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D5" w:rsidRDefault="007343D5">
    <w:pPr>
      <w:pStyle w:val="a8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57" w:rsidRDefault="00AE6D57" w:rsidP="00525126">
      <w:pPr>
        <w:spacing w:line="240" w:lineRule="auto"/>
      </w:pPr>
      <w:r>
        <w:separator/>
      </w:r>
    </w:p>
  </w:footnote>
  <w:footnote w:type="continuationSeparator" w:id="0">
    <w:p w:rsidR="00AE6D57" w:rsidRDefault="00AE6D57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D5" w:rsidRDefault="007343D5">
    <w:pPr>
      <w:pStyle w:val="a7"/>
    </w:pPr>
    <w:r>
      <w:rPr>
        <w:rFonts w:hint="eastAsia"/>
      </w:rPr>
      <w:t>项目名称软件设计规格说明书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D5" w:rsidRDefault="00AE6D57">
    <w:pPr>
      <w:pStyle w:val="a7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7343D5">
          <w:rPr>
            <w:lang w:val="zh-CN"/>
          </w:rPr>
          <w:t>[在此处键入]</w:t>
        </w:r>
      </w:sdtContent>
    </w:sdt>
    <w:r w:rsidR="007343D5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7343D5">
          <w:rPr>
            <w:lang w:val="zh-CN"/>
          </w:rPr>
          <w:t>[在此处键入]</w:t>
        </w:r>
      </w:sdtContent>
    </w:sdt>
    <w:r w:rsidR="007343D5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7343D5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F6136"/>
    <w:multiLevelType w:val="hybridMultilevel"/>
    <w:tmpl w:val="1128AE48"/>
    <w:lvl w:ilvl="0" w:tplc="8194AE4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7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15FB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02AB1"/>
    <w:rsid w:val="00112153"/>
    <w:rsid w:val="00126538"/>
    <w:rsid w:val="00135A07"/>
    <w:rsid w:val="00146CD5"/>
    <w:rsid w:val="00152733"/>
    <w:rsid w:val="00152F21"/>
    <w:rsid w:val="001573E1"/>
    <w:rsid w:val="001756B9"/>
    <w:rsid w:val="00183D53"/>
    <w:rsid w:val="00185754"/>
    <w:rsid w:val="001857A7"/>
    <w:rsid w:val="00191352"/>
    <w:rsid w:val="001A3B95"/>
    <w:rsid w:val="001B0033"/>
    <w:rsid w:val="001B17B3"/>
    <w:rsid w:val="001C1424"/>
    <w:rsid w:val="001D08A0"/>
    <w:rsid w:val="001D620B"/>
    <w:rsid w:val="001D761C"/>
    <w:rsid w:val="001E0A03"/>
    <w:rsid w:val="001E3AF3"/>
    <w:rsid w:val="001E4F52"/>
    <w:rsid w:val="002173B6"/>
    <w:rsid w:val="00221C12"/>
    <w:rsid w:val="00224508"/>
    <w:rsid w:val="00234EDE"/>
    <w:rsid w:val="002359DE"/>
    <w:rsid w:val="00237189"/>
    <w:rsid w:val="00243ADC"/>
    <w:rsid w:val="00251236"/>
    <w:rsid w:val="00257D3D"/>
    <w:rsid w:val="002644A9"/>
    <w:rsid w:val="002714F3"/>
    <w:rsid w:val="00272130"/>
    <w:rsid w:val="00272B3B"/>
    <w:rsid w:val="002821B3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366E3"/>
    <w:rsid w:val="0034347C"/>
    <w:rsid w:val="00345355"/>
    <w:rsid w:val="00351918"/>
    <w:rsid w:val="0035274D"/>
    <w:rsid w:val="003550F0"/>
    <w:rsid w:val="003655C3"/>
    <w:rsid w:val="003703B9"/>
    <w:rsid w:val="00391C5D"/>
    <w:rsid w:val="003B2165"/>
    <w:rsid w:val="003C1915"/>
    <w:rsid w:val="003C6562"/>
    <w:rsid w:val="00406F44"/>
    <w:rsid w:val="004132ED"/>
    <w:rsid w:val="00414A34"/>
    <w:rsid w:val="0042574A"/>
    <w:rsid w:val="00440032"/>
    <w:rsid w:val="004410B3"/>
    <w:rsid w:val="004562DE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420D"/>
    <w:rsid w:val="005062DD"/>
    <w:rsid w:val="005228DE"/>
    <w:rsid w:val="00525126"/>
    <w:rsid w:val="0052648F"/>
    <w:rsid w:val="00536CBB"/>
    <w:rsid w:val="00536E28"/>
    <w:rsid w:val="00537D83"/>
    <w:rsid w:val="00540352"/>
    <w:rsid w:val="00545CB1"/>
    <w:rsid w:val="0055085B"/>
    <w:rsid w:val="005519DC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5F3C63"/>
    <w:rsid w:val="0060791A"/>
    <w:rsid w:val="00607A3D"/>
    <w:rsid w:val="00622F4E"/>
    <w:rsid w:val="006274C4"/>
    <w:rsid w:val="006362AF"/>
    <w:rsid w:val="00637F7A"/>
    <w:rsid w:val="00651105"/>
    <w:rsid w:val="00651A2F"/>
    <w:rsid w:val="00656639"/>
    <w:rsid w:val="00657C7B"/>
    <w:rsid w:val="00664755"/>
    <w:rsid w:val="00675D56"/>
    <w:rsid w:val="00690969"/>
    <w:rsid w:val="00696406"/>
    <w:rsid w:val="006A358C"/>
    <w:rsid w:val="006A5AED"/>
    <w:rsid w:val="006B0D11"/>
    <w:rsid w:val="006B7BA3"/>
    <w:rsid w:val="006C1C70"/>
    <w:rsid w:val="006C38FF"/>
    <w:rsid w:val="006D0D06"/>
    <w:rsid w:val="006D1EA5"/>
    <w:rsid w:val="006D3FA4"/>
    <w:rsid w:val="006E0FF3"/>
    <w:rsid w:val="0070399B"/>
    <w:rsid w:val="0072265D"/>
    <w:rsid w:val="007343D5"/>
    <w:rsid w:val="00737791"/>
    <w:rsid w:val="007379A8"/>
    <w:rsid w:val="00746261"/>
    <w:rsid w:val="00746825"/>
    <w:rsid w:val="0075282B"/>
    <w:rsid w:val="00753403"/>
    <w:rsid w:val="007625BB"/>
    <w:rsid w:val="007629EB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410B"/>
    <w:rsid w:val="007E5951"/>
    <w:rsid w:val="007F44FF"/>
    <w:rsid w:val="00805CB3"/>
    <w:rsid w:val="0082621F"/>
    <w:rsid w:val="00833C68"/>
    <w:rsid w:val="00842AF0"/>
    <w:rsid w:val="00843F4E"/>
    <w:rsid w:val="00845EE4"/>
    <w:rsid w:val="00852D8D"/>
    <w:rsid w:val="00854EC5"/>
    <w:rsid w:val="008654FD"/>
    <w:rsid w:val="00875F3B"/>
    <w:rsid w:val="00890BCD"/>
    <w:rsid w:val="00897425"/>
    <w:rsid w:val="008A1443"/>
    <w:rsid w:val="008C2C51"/>
    <w:rsid w:val="008D2C42"/>
    <w:rsid w:val="008D6366"/>
    <w:rsid w:val="008E3023"/>
    <w:rsid w:val="008E4BB5"/>
    <w:rsid w:val="008F042B"/>
    <w:rsid w:val="008F0BBB"/>
    <w:rsid w:val="008F4EA4"/>
    <w:rsid w:val="008F7B44"/>
    <w:rsid w:val="00900D56"/>
    <w:rsid w:val="0090148C"/>
    <w:rsid w:val="00903CC5"/>
    <w:rsid w:val="009203D5"/>
    <w:rsid w:val="00925409"/>
    <w:rsid w:val="0092638E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9F2EE6"/>
    <w:rsid w:val="009F4685"/>
    <w:rsid w:val="00A01294"/>
    <w:rsid w:val="00A062E8"/>
    <w:rsid w:val="00A41214"/>
    <w:rsid w:val="00A5310D"/>
    <w:rsid w:val="00A60861"/>
    <w:rsid w:val="00A62AD4"/>
    <w:rsid w:val="00A73A31"/>
    <w:rsid w:val="00A85B02"/>
    <w:rsid w:val="00AA6756"/>
    <w:rsid w:val="00AD1D68"/>
    <w:rsid w:val="00AD39E2"/>
    <w:rsid w:val="00AE6D57"/>
    <w:rsid w:val="00B07660"/>
    <w:rsid w:val="00B1264D"/>
    <w:rsid w:val="00B2298F"/>
    <w:rsid w:val="00B27081"/>
    <w:rsid w:val="00B46E06"/>
    <w:rsid w:val="00B85168"/>
    <w:rsid w:val="00B97F4B"/>
    <w:rsid w:val="00BA27CB"/>
    <w:rsid w:val="00BA4B07"/>
    <w:rsid w:val="00BA5C29"/>
    <w:rsid w:val="00BA5DAE"/>
    <w:rsid w:val="00BA6C70"/>
    <w:rsid w:val="00BD4AE4"/>
    <w:rsid w:val="00BD7EDE"/>
    <w:rsid w:val="00BE423F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34C7"/>
    <w:rsid w:val="00C445A6"/>
    <w:rsid w:val="00C44C42"/>
    <w:rsid w:val="00C45420"/>
    <w:rsid w:val="00C460A4"/>
    <w:rsid w:val="00C52F0F"/>
    <w:rsid w:val="00C52FA6"/>
    <w:rsid w:val="00C53B9A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03BF"/>
    <w:rsid w:val="00CE74E9"/>
    <w:rsid w:val="00CE7AFB"/>
    <w:rsid w:val="00CF7B95"/>
    <w:rsid w:val="00D112BE"/>
    <w:rsid w:val="00D24F15"/>
    <w:rsid w:val="00D42FC0"/>
    <w:rsid w:val="00D513AC"/>
    <w:rsid w:val="00D520CE"/>
    <w:rsid w:val="00D55D16"/>
    <w:rsid w:val="00D60E8A"/>
    <w:rsid w:val="00D643E1"/>
    <w:rsid w:val="00DA3251"/>
    <w:rsid w:val="00DD0747"/>
    <w:rsid w:val="00DF1CA9"/>
    <w:rsid w:val="00DF4554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ED8"/>
    <w:rsid w:val="00ED2B2D"/>
    <w:rsid w:val="00EE4A71"/>
    <w:rsid w:val="00EF4BD3"/>
    <w:rsid w:val="00F12643"/>
    <w:rsid w:val="00F130E8"/>
    <w:rsid w:val="00F227D1"/>
    <w:rsid w:val="00F2564A"/>
    <w:rsid w:val="00F30AF7"/>
    <w:rsid w:val="00F4735F"/>
    <w:rsid w:val="00F50D67"/>
    <w:rsid w:val="00F66231"/>
    <w:rsid w:val="00F66921"/>
    <w:rsid w:val="00F72CF0"/>
    <w:rsid w:val="00FA737F"/>
    <w:rsid w:val="00FA790F"/>
    <w:rsid w:val="00FB29A7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Char"/>
    <w:uiPriority w:val="1"/>
    <w:qFormat/>
    <w:rsid w:val="00F12643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AF7"/>
  </w:style>
  <w:style w:type="paragraph" w:styleId="20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5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2512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2512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b">
    <w:name w:val="Body Text Indent"/>
    <w:basedOn w:val="a"/>
    <w:link w:val="Char2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Char2">
    <w:name w:val="正文文本缩进 Char"/>
    <w:basedOn w:val="a0"/>
    <w:link w:val="ab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Char0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Char0">
    <w:name w:val="正文文本 3 Char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4F45D8"/>
    <w:rsid w:val="007B468C"/>
    <w:rsid w:val="007D01E6"/>
    <w:rsid w:val="00B53DBD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41969-04D9-4166-8FED-0FA54B40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虚拟宠物医院学习系统软件设计规格说明书</dc:title>
  <dc:subject/>
  <dc:creator>孙海英</dc:creator>
  <cp:keywords/>
  <dc:description/>
  <cp:lastModifiedBy>Windows User</cp:lastModifiedBy>
  <cp:revision>78</cp:revision>
  <dcterms:created xsi:type="dcterms:W3CDTF">2018-02-28T05:58:00Z</dcterms:created>
  <dcterms:modified xsi:type="dcterms:W3CDTF">2018-03-08T14:45:00Z</dcterms:modified>
</cp:coreProperties>
</file>