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1C8" w14:textId="6F1C2580" w:rsidR="00670FE8" w:rsidRPr="007A138B" w:rsidRDefault="00DF4AEB" w:rsidP="00C96EC8">
      <w:pPr>
        <w:jc w:val="center"/>
        <w:rPr>
          <w:lang w:val="lt-LT"/>
        </w:rPr>
      </w:pPr>
      <w:r w:rsidRPr="007A138B">
        <w:rPr>
          <w:noProof/>
          <w:lang w:val="lt-LT"/>
        </w:rPr>
        <w:drawing>
          <wp:inline distT="0" distB="0" distL="0" distR="0" wp14:anchorId="0E82F67E" wp14:editId="3D3D2E0B">
            <wp:extent cx="88392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8EB12" w14:textId="71273C3F" w:rsidR="00DF4AEB" w:rsidRPr="007A138B" w:rsidRDefault="00DF4AEB" w:rsidP="00C96EC8">
      <w:pPr>
        <w:jc w:val="center"/>
        <w:rPr>
          <w:b/>
          <w:sz w:val="36"/>
          <w:lang w:val="lt-LT"/>
        </w:rPr>
      </w:pPr>
      <w:r w:rsidRPr="007A138B">
        <w:rPr>
          <w:b/>
          <w:sz w:val="36"/>
          <w:lang w:val="lt-LT"/>
        </w:rPr>
        <w:t>Kauno technologijos universitetas</w:t>
      </w:r>
    </w:p>
    <w:p w14:paraId="093F20B2" w14:textId="054DD55C" w:rsidR="00DF4AEB" w:rsidRPr="007A138B" w:rsidRDefault="00DF4AEB" w:rsidP="00C96EC8">
      <w:pPr>
        <w:spacing w:after="3480"/>
        <w:jc w:val="center"/>
        <w:rPr>
          <w:sz w:val="28"/>
          <w:lang w:val="lt-LT"/>
        </w:rPr>
      </w:pPr>
      <w:r w:rsidRPr="007A138B">
        <w:rPr>
          <w:sz w:val="28"/>
          <w:lang w:val="lt-LT"/>
        </w:rPr>
        <w:t>Informatikos fakultetas</w:t>
      </w:r>
    </w:p>
    <w:p w14:paraId="15FEEFCF" w14:textId="4E8947B3" w:rsidR="00DF4AEB" w:rsidRPr="006761AC" w:rsidRDefault="006761AC" w:rsidP="006761AC">
      <w:pPr>
        <w:pStyle w:val="Title"/>
      </w:pPr>
      <w:r w:rsidRPr="006761AC">
        <w:t>Trigeriai</w:t>
      </w:r>
    </w:p>
    <w:p w14:paraId="7EB1AD5C" w14:textId="2661A81B" w:rsidR="00DF4AEB" w:rsidRPr="007A138B" w:rsidRDefault="00DF4AEB" w:rsidP="001E3F18">
      <w:pPr>
        <w:spacing w:after="3720"/>
        <w:jc w:val="center"/>
        <w:rPr>
          <w:lang w:val="lt-LT"/>
        </w:rPr>
      </w:pPr>
      <w:r w:rsidRPr="007A138B">
        <w:rPr>
          <w:lang w:val="lt-LT"/>
        </w:rPr>
        <w:t>P1</w:t>
      </w:r>
      <w:r w:rsidR="009E7DA5" w:rsidRPr="007A138B">
        <w:rPr>
          <w:lang w:val="lt-LT"/>
        </w:rPr>
        <w:t>75</w:t>
      </w:r>
      <w:r w:rsidRPr="007A138B">
        <w:rPr>
          <w:lang w:val="lt-LT"/>
        </w:rPr>
        <w:t>B10</w:t>
      </w:r>
      <w:r w:rsidR="009E7DA5" w:rsidRPr="007A138B">
        <w:rPr>
          <w:lang w:val="lt-LT"/>
        </w:rPr>
        <w:t>0</w:t>
      </w:r>
      <w:r w:rsidRPr="007A138B">
        <w:rPr>
          <w:lang w:val="lt-LT"/>
        </w:rPr>
        <w:t xml:space="preserve"> </w:t>
      </w:r>
      <w:r w:rsidR="009E7DA5" w:rsidRPr="007A138B">
        <w:rPr>
          <w:lang w:val="lt-LT"/>
        </w:rPr>
        <w:t xml:space="preserve">Skaitmeninės logikos pradmenų </w:t>
      </w:r>
      <w:r w:rsidR="003F206F" w:rsidRPr="007A138B">
        <w:rPr>
          <w:lang w:val="lt-LT"/>
        </w:rPr>
        <w:t>antras</w:t>
      </w:r>
      <w:r w:rsidR="009E7DA5" w:rsidRPr="007A138B">
        <w:rPr>
          <w:lang w:val="lt-LT"/>
        </w:rPr>
        <w:t xml:space="preserve"> </w:t>
      </w:r>
      <w:r w:rsidR="009E7DA5" w:rsidRPr="006761AC">
        <w:rPr>
          <w:rStyle w:val="SubtitleChar"/>
        </w:rPr>
        <w:t>laboratorinis</w:t>
      </w:r>
      <w:r w:rsidR="009E7DA5" w:rsidRPr="007A138B">
        <w:rPr>
          <w:lang w:val="lt-LT"/>
        </w:rPr>
        <w:t xml:space="preserve"> darbas</w:t>
      </w:r>
    </w:p>
    <w:p w14:paraId="1EBBA954" w14:textId="69426617" w:rsidR="00DF4AEB" w:rsidRPr="007A138B" w:rsidRDefault="00A651A6" w:rsidP="003F206F">
      <w:pPr>
        <w:spacing w:after="0"/>
        <w:jc w:val="center"/>
        <w:rPr>
          <w:lang w:val="lt-LT"/>
        </w:rPr>
      </w:pPr>
      <w:r>
        <w:rPr>
          <w:lang w:val="lt-LT"/>
        </w:rPr>
        <w:pict w14:anchorId="29D6A120">
          <v:rect id="_x0000_i1025" style="width:270.8pt;height:1.5pt;mso-position-horizontal:absolute" o:hrpct="600" o:hralign="center" o:hrstd="t" o:hrnoshade="t" o:hr="t" fillcolor="#a5a5a5 [2092]" stroked="f"/>
        </w:pict>
      </w:r>
    </w:p>
    <w:p w14:paraId="217012D8" w14:textId="134E4BC5" w:rsidR="00DF4AEB" w:rsidRPr="007A138B" w:rsidRDefault="00DF4AEB" w:rsidP="003F206F">
      <w:pPr>
        <w:spacing w:before="120" w:after="0"/>
        <w:jc w:val="center"/>
        <w:rPr>
          <w:b/>
          <w:lang w:val="lt-LT"/>
        </w:rPr>
      </w:pPr>
      <w:r w:rsidRPr="007A138B">
        <w:rPr>
          <w:b/>
          <w:lang w:val="lt-LT"/>
        </w:rPr>
        <w:t>Projekto autori</w:t>
      </w:r>
      <w:r w:rsidR="009E7DA5" w:rsidRPr="007A138B">
        <w:rPr>
          <w:b/>
          <w:lang w:val="lt-LT"/>
        </w:rPr>
        <w:t>us</w:t>
      </w:r>
    </w:p>
    <w:p w14:paraId="17AC2247" w14:textId="681149F9" w:rsidR="00DF4AEB" w:rsidRPr="007A138B" w:rsidRDefault="00DF4AEB" w:rsidP="009E7DA5">
      <w:pPr>
        <w:spacing w:after="240"/>
        <w:jc w:val="center"/>
        <w:rPr>
          <w:lang w:val="lt-LT"/>
        </w:rPr>
      </w:pPr>
      <w:r w:rsidRPr="007A138B">
        <w:rPr>
          <w:lang w:val="lt-LT"/>
        </w:rPr>
        <w:t>Gustas Klevinskas</w:t>
      </w:r>
    </w:p>
    <w:p w14:paraId="65A655CE" w14:textId="718B86F0" w:rsidR="00DF4AEB" w:rsidRPr="007A138B" w:rsidRDefault="00DF4AEB" w:rsidP="00C96EC8">
      <w:pPr>
        <w:spacing w:after="0"/>
        <w:jc w:val="center"/>
        <w:rPr>
          <w:b/>
          <w:lang w:val="lt-LT"/>
        </w:rPr>
      </w:pPr>
      <w:r w:rsidRPr="007A138B">
        <w:rPr>
          <w:b/>
          <w:lang w:val="lt-LT"/>
        </w:rPr>
        <w:t>Akademinė grupė</w:t>
      </w:r>
    </w:p>
    <w:p w14:paraId="10C499B4" w14:textId="14AB98F5" w:rsidR="00DF4AEB" w:rsidRPr="007A138B" w:rsidRDefault="00DF4AEB" w:rsidP="009E7DA5">
      <w:pPr>
        <w:spacing w:after="240"/>
        <w:jc w:val="center"/>
        <w:rPr>
          <w:lang w:val="lt-LT"/>
        </w:rPr>
      </w:pPr>
      <w:r w:rsidRPr="007A138B">
        <w:rPr>
          <w:lang w:val="lt-LT"/>
        </w:rPr>
        <w:t>IFF-8/7</w:t>
      </w:r>
    </w:p>
    <w:p w14:paraId="1617A04F" w14:textId="64F5EFCA" w:rsidR="00DF4AEB" w:rsidRPr="007A138B" w:rsidRDefault="00DF4AEB" w:rsidP="00C96EC8">
      <w:pPr>
        <w:spacing w:after="0"/>
        <w:jc w:val="center"/>
        <w:rPr>
          <w:b/>
          <w:lang w:val="lt-LT"/>
        </w:rPr>
      </w:pPr>
      <w:r w:rsidRPr="007A138B">
        <w:rPr>
          <w:b/>
          <w:lang w:val="lt-LT"/>
        </w:rPr>
        <w:t>Vadovai</w:t>
      </w:r>
    </w:p>
    <w:p w14:paraId="49FD0720" w14:textId="2290B4A0" w:rsidR="00DF4AEB" w:rsidRPr="007A138B" w:rsidRDefault="009E7DA5" w:rsidP="003F206F">
      <w:pPr>
        <w:spacing w:after="0"/>
        <w:jc w:val="center"/>
        <w:rPr>
          <w:lang w:val="lt-LT"/>
        </w:rPr>
      </w:pPr>
      <w:r w:rsidRPr="007A138B">
        <w:rPr>
          <w:lang w:val="lt-LT"/>
        </w:rPr>
        <w:t>Doc. Tomas Adomkus</w:t>
      </w:r>
    </w:p>
    <w:p w14:paraId="21BA8AB0" w14:textId="64AD7199" w:rsidR="00DF4AEB" w:rsidRPr="007A138B" w:rsidRDefault="00A651A6" w:rsidP="00C96EC8">
      <w:pPr>
        <w:jc w:val="center"/>
        <w:rPr>
          <w:lang w:val="lt-LT"/>
        </w:rPr>
      </w:pPr>
      <w:r>
        <w:rPr>
          <w:lang w:val="lt-LT"/>
        </w:rPr>
        <w:pict w14:anchorId="1233B4D8">
          <v:rect id="_x0000_i1026" style="width:270.8pt;height:1.5pt;mso-position-horizontal:absolute" o:hrpct="600" o:hralign="center" o:hrstd="t" o:hrnoshade="t" o:hr="t" fillcolor="#a5a5a5 [2092]" stroked="f"/>
        </w:pict>
      </w:r>
    </w:p>
    <w:p w14:paraId="1BDE174F" w14:textId="0877E1ED" w:rsidR="00DF4AEB" w:rsidRPr="007A138B" w:rsidRDefault="00DF4AEB" w:rsidP="00C96EC8">
      <w:pPr>
        <w:jc w:val="center"/>
        <w:rPr>
          <w:lang w:val="lt-LT"/>
        </w:rPr>
      </w:pPr>
      <w:r w:rsidRPr="007A138B">
        <w:rPr>
          <w:lang w:val="lt-LT"/>
        </w:rPr>
        <w:t>Kaunas, 2019</w:t>
      </w:r>
      <w:r w:rsidRPr="007A138B">
        <w:rPr>
          <w:lang w:val="lt-L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/>
        </w:rPr>
        <w:id w:val="-11045677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77A5907" w14:textId="4873BADF" w:rsidR="00B31C75" w:rsidRPr="007A138B" w:rsidRDefault="003E4A8D" w:rsidP="006761AC">
          <w:pPr>
            <w:pStyle w:val="TOCHeading"/>
          </w:pPr>
          <w:r w:rsidRPr="007A138B">
            <w:t>Turinys</w:t>
          </w:r>
        </w:p>
        <w:p w14:paraId="2A2425F8" w14:textId="01BB3841" w:rsidR="006C1451" w:rsidRDefault="00B31C7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r w:rsidRPr="007A138B">
            <w:rPr>
              <w:lang w:val="lt-LT"/>
            </w:rPr>
            <w:fldChar w:fldCharType="begin"/>
          </w:r>
          <w:r w:rsidRPr="007A138B">
            <w:rPr>
              <w:lang w:val="lt-LT"/>
            </w:rPr>
            <w:instrText xml:space="preserve"> TOC \o "1-3" \h \z \u </w:instrText>
          </w:r>
          <w:r w:rsidRPr="007A138B">
            <w:rPr>
              <w:lang w:val="lt-LT"/>
            </w:rPr>
            <w:fldChar w:fldCharType="separate"/>
          </w:r>
          <w:hyperlink w:anchor="_Toc5236589" w:history="1">
            <w:r w:rsidR="006C1451" w:rsidRPr="00E3011C">
              <w:rPr>
                <w:rStyle w:val="Hyperlink"/>
                <w:noProof/>
              </w:rPr>
              <w:t>Įvadas</w:t>
            </w:r>
            <w:r w:rsidR="006C1451">
              <w:rPr>
                <w:noProof/>
                <w:webHidden/>
              </w:rPr>
              <w:tab/>
            </w:r>
            <w:r w:rsidR="006C1451">
              <w:rPr>
                <w:noProof/>
                <w:webHidden/>
              </w:rPr>
              <w:fldChar w:fldCharType="begin"/>
            </w:r>
            <w:r w:rsidR="006C1451">
              <w:rPr>
                <w:noProof/>
                <w:webHidden/>
              </w:rPr>
              <w:instrText xml:space="preserve"> PAGEREF _Toc5236589 \h </w:instrText>
            </w:r>
            <w:r w:rsidR="006C1451">
              <w:rPr>
                <w:noProof/>
                <w:webHidden/>
              </w:rPr>
            </w:r>
            <w:r w:rsidR="006C1451">
              <w:rPr>
                <w:noProof/>
                <w:webHidden/>
              </w:rPr>
              <w:fldChar w:fldCharType="separate"/>
            </w:r>
            <w:r w:rsidR="00C270ED">
              <w:rPr>
                <w:noProof/>
                <w:webHidden/>
              </w:rPr>
              <w:t>3</w:t>
            </w:r>
            <w:r w:rsidR="006C1451">
              <w:rPr>
                <w:noProof/>
                <w:webHidden/>
              </w:rPr>
              <w:fldChar w:fldCharType="end"/>
            </w:r>
          </w:hyperlink>
        </w:p>
        <w:p w14:paraId="47D16D5D" w14:textId="6EA5CA75" w:rsidR="006C1451" w:rsidRDefault="00A651A6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5236590" w:history="1">
            <w:r w:rsidR="006C1451" w:rsidRPr="00E3011C">
              <w:rPr>
                <w:rStyle w:val="Hyperlink"/>
                <w:noProof/>
              </w:rPr>
              <w:t>Trigerio lygtis</w:t>
            </w:r>
            <w:r w:rsidR="006C1451">
              <w:rPr>
                <w:noProof/>
                <w:webHidden/>
              </w:rPr>
              <w:tab/>
            </w:r>
            <w:r w:rsidR="006C1451">
              <w:rPr>
                <w:noProof/>
                <w:webHidden/>
              </w:rPr>
              <w:fldChar w:fldCharType="begin"/>
            </w:r>
            <w:r w:rsidR="006C1451">
              <w:rPr>
                <w:noProof/>
                <w:webHidden/>
              </w:rPr>
              <w:instrText xml:space="preserve"> PAGEREF _Toc5236590 \h </w:instrText>
            </w:r>
            <w:r w:rsidR="006C1451">
              <w:rPr>
                <w:noProof/>
                <w:webHidden/>
              </w:rPr>
            </w:r>
            <w:r w:rsidR="006C1451">
              <w:rPr>
                <w:noProof/>
                <w:webHidden/>
              </w:rPr>
              <w:fldChar w:fldCharType="separate"/>
            </w:r>
            <w:r w:rsidR="00C270ED">
              <w:rPr>
                <w:noProof/>
                <w:webHidden/>
              </w:rPr>
              <w:t>3</w:t>
            </w:r>
            <w:r w:rsidR="006C1451">
              <w:rPr>
                <w:noProof/>
                <w:webHidden/>
              </w:rPr>
              <w:fldChar w:fldCharType="end"/>
            </w:r>
          </w:hyperlink>
        </w:p>
        <w:p w14:paraId="485D738F" w14:textId="79191AF2" w:rsidR="006C1451" w:rsidRDefault="00A651A6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5236591" w:history="1">
            <w:r w:rsidR="006C1451" w:rsidRPr="00E3011C">
              <w:rPr>
                <w:rStyle w:val="Hyperlink"/>
                <w:noProof/>
              </w:rPr>
              <w:t>Rezultatai</w:t>
            </w:r>
            <w:r w:rsidR="006C1451">
              <w:rPr>
                <w:noProof/>
                <w:webHidden/>
              </w:rPr>
              <w:tab/>
            </w:r>
            <w:r w:rsidR="006C1451">
              <w:rPr>
                <w:noProof/>
                <w:webHidden/>
              </w:rPr>
              <w:fldChar w:fldCharType="begin"/>
            </w:r>
            <w:r w:rsidR="006C1451">
              <w:rPr>
                <w:noProof/>
                <w:webHidden/>
              </w:rPr>
              <w:instrText xml:space="preserve"> PAGEREF _Toc5236591 \h </w:instrText>
            </w:r>
            <w:r w:rsidR="006C1451">
              <w:rPr>
                <w:noProof/>
                <w:webHidden/>
              </w:rPr>
            </w:r>
            <w:r w:rsidR="006C1451">
              <w:rPr>
                <w:noProof/>
                <w:webHidden/>
              </w:rPr>
              <w:fldChar w:fldCharType="separate"/>
            </w:r>
            <w:r w:rsidR="00C270ED">
              <w:rPr>
                <w:noProof/>
                <w:webHidden/>
              </w:rPr>
              <w:t>4</w:t>
            </w:r>
            <w:r w:rsidR="006C1451">
              <w:rPr>
                <w:noProof/>
                <w:webHidden/>
              </w:rPr>
              <w:fldChar w:fldCharType="end"/>
            </w:r>
          </w:hyperlink>
        </w:p>
        <w:p w14:paraId="44270892" w14:textId="4BF13182" w:rsidR="006C1451" w:rsidRDefault="00A651A6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5236592" w:history="1">
            <w:r w:rsidR="006C1451" w:rsidRPr="00E3011C">
              <w:rPr>
                <w:rStyle w:val="Hyperlink"/>
                <w:noProof/>
              </w:rPr>
              <w:t>Išvados</w:t>
            </w:r>
            <w:r w:rsidR="006C1451">
              <w:rPr>
                <w:noProof/>
                <w:webHidden/>
              </w:rPr>
              <w:tab/>
            </w:r>
            <w:r w:rsidR="006C1451">
              <w:rPr>
                <w:noProof/>
                <w:webHidden/>
              </w:rPr>
              <w:fldChar w:fldCharType="begin"/>
            </w:r>
            <w:r w:rsidR="006C1451">
              <w:rPr>
                <w:noProof/>
                <w:webHidden/>
              </w:rPr>
              <w:instrText xml:space="preserve"> PAGEREF _Toc5236592 \h </w:instrText>
            </w:r>
            <w:r w:rsidR="006C1451">
              <w:rPr>
                <w:noProof/>
                <w:webHidden/>
              </w:rPr>
            </w:r>
            <w:r w:rsidR="006C1451">
              <w:rPr>
                <w:noProof/>
                <w:webHidden/>
              </w:rPr>
              <w:fldChar w:fldCharType="separate"/>
            </w:r>
            <w:r w:rsidR="00C270ED">
              <w:rPr>
                <w:noProof/>
                <w:webHidden/>
              </w:rPr>
              <w:t>5</w:t>
            </w:r>
            <w:r w:rsidR="006C1451">
              <w:rPr>
                <w:noProof/>
                <w:webHidden/>
              </w:rPr>
              <w:fldChar w:fldCharType="end"/>
            </w:r>
          </w:hyperlink>
        </w:p>
        <w:p w14:paraId="3BB6341D" w14:textId="4354E00D" w:rsidR="00B31C75" w:rsidRPr="007A138B" w:rsidRDefault="00B31C75" w:rsidP="00C96EC8">
          <w:pPr>
            <w:rPr>
              <w:lang w:val="lt-LT"/>
            </w:rPr>
          </w:pPr>
          <w:r w:rsidRPr="007A138B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1F9FC2EA" w14:textId="325F11E9" w:rsidR="00E10338" w:rsidRPr="007A138B" w:rsidRDefault="00E10338" w:rsidP="00C96EC8">
      <w:pPr>
        <w:rPr>
          <w:lang w:val="lt-LT"/>
        </w:rPr>
      </w:pPr>
      <w:r w:rsidRPr="007A138B">
        <w:rPr>
          <w:lang w:val="lt-LT"/>
        </w:rPr>
        <w:br w:type="page"/>
      </w:r>
    </w:p>
    <w:p w14:paraId="23F1C1BC" w14:textId="72ACC91E" w:rsidR="00A23BFD" w:rsidRPr="007A138B" w:rsidRDefault="00A23BFD" w:rsidP="006761AC">
      <w:pPr>
        <w:pStyle w:val="Heading1"/>
      </w:pPr>
      <w:bookmarkStart w:id="0" w:name="_Toc5236589"/>
      <w:r w:rsidRPr="007A138B">
        <w:lastRenderedPageBreak/>
        <w:t>Įvadas</w:t>
      </w:r>
      <w:bookmarkEnd w:id="0"/>
    </w:p>
    <w:p w14:paraId="43BF5579" w14:textId="292FCCE3" w:rsidR="00771B16" w:rsidRPr="007A138B" w:rsidRDefault="00771B16" w:rsidP="00124373">
      <w:pPr>
        <w:rPr>
          <w:lang w:val="lt-LT"/>
        </w:rPr>
      </w:pPr>
      <w:r w:rsidRPr="007A138B">
        <w:rPr>
          <w:lang w:val="lt-LT"/>
        </w:rPr>
        <w:t xml:space="preserve">Darbo tikslas – </w:t>
      </w:r>
      <w:r w:rsidR="003F206F" w:rsidRPr="007A138B">
        <w:rPr>
          <w:lang w:val="lt-LT"/>
        </w:rPr>
        <w:t>susipažinti su paprasčiausiais atminties elementais – trigeriais, jų tipais, savybėmis ir realizacija naudojant loginius elementus</w:t>
      </w:r>
      <w:r w:rsidRPr="007A138B">
        <w:rPr>
          <w:lang w:val="lt-LT"/>
        </w:rPr>
        <w:t>.</w:t>
      </w:r>
    </w:p>
    <w:p w14:paraId="474F9151" w14:textId="24C6864D" w:rsidR="00EB5661" w:rsidRPr="007A138B" w:rsidRDefault="00771B16" w:rsidP="00124373">
      <w:pPr>
        <w:spacing w:before="120"/>
        <w:rPr>
          <w:lang w:val="lt-LT"/>
        </w:rPr>
      </w:pPr>
      <w:r w:rsidRPr="007A138B">
        <w:rPr>
          <w:lang w:val="lt-LT"/>
        </w:rPr>
        <w:t>Užduot</w:t>
      </w:r>
      <w:r w:rsidR="00EB5661" w:rsidRPr="007A138B">
        <w:rPr>
          <w:lang w:val="lt-LT"/>
        </w:rPr>
        <w:t>ys:</w:t>
      </w:r>
    </w:p>
    <w:p w14:paraId="4CE70173" w14:textId="252A477F" w:rsidR="00124373" w:rsidRPr="007A138B" w:rsidRDefault="003F206F" w:rsidP="00AD48BE">
      <w:pPr>
        <w:pStyle w:val="ListParagraph"/>
        <w:numPr>
          <w:ilvl w:val="0"/>
          <w:numId w:val="16"/>
        </w:numPr>
        <w:ind w:left="714" w:hanging="357"/>
        <w:rPr>
          <w:lang w:val="lt-LT"/>
        </w:rPr>
      </w:pPr>
      <w:r w:rsidRPr="007A138B">
        <w:rPr>
          <w:lang w:val="lt-LT"/>
        </w:rPr>
        <w:t>Iš duotos lygties atpažinti, kokio tipo (SR, JK ar D) trigeris aprašytas joje</w:t>
      </w:r>
      <w:r w:rsidR="00124373" w:rsidRPr="007A138B">
        <w:rPr>
          <w:lang w:val="lt-LT"/>
        </w:rPr>
        <w:t>;</w:t>
      </w:r>
    </w:p>
    <w:p w14:paraId="14B9180B" w14:textId="767D4AD1" w:rsidR="00124373" w:rsidRPr="007A138B" w:rsidRDefault="003F206F" w:rsidP="00AD48BE">
      <w:pPr>
        <w:pStyle w:val="ListParagraph"/>
        <w:numPr>
          <w:ilvl w:val="0"/>
          <w:numId w:val="16"/>
        </w:numPr>
        <w:ind w:left="714" w:hanging="357"/>
        <w:rPr>
          <w:lang w:val="lt-LT"/>
        </w:rPr>
      </w:pPr>
      <w:r w:rsidRPr="007A138B">
        <w:rPr>
          <w:lang w:val="lt-LT"/>
        </w:rPr>
        <w:t>Apsirašyti teisingumo lentelę</w:t>
      </w:r>
      <w:r w:rsidR="00124373" w:rsidRPr="007A138B">
        <w:rPr>
          <w:lang w:val="lt-LT"/>
        </w:rPr>
        <w:t>;</w:t>
      </w:r>
    </w:p>
    <w:p w14:paraId="2E6D20F5" w14:textId="037FBDE4" w:rsidR="00124373" w:rsidRPr="007A138B" w:rsidRDefault="00124373" w:rsidP="00AD48BE">
      <w:pPr>
        <w:pStyle w:val="ListParagraph"/>
        <w:numPr>
          <w:ilvl w:val="0"/>
          <w:numId w:val="16"/>
        </w:numPr>
        <w:ind w:left="714" w:hanging="357"/>
        <w:rPr>
          <w:lang w:val="lt-LT"/>
        </w:rPr>
      </w:pPr>
      <w:r w:rsidRPr="007A138B">
        <w:rPr>
          <w:lang w:val="lt-LT"/>
        </w:rPr>
        <w:t xml:space="preserve">Realizuoti </w:t>
      </w:r>
      <w:r w:rsidR="00303BD4" w:rsidRPr="007A138B">
        <w:rPr>
          <w:lang w:val="lt-LT"/>
        </w:rPr>
        <w:t>trigerį</w:t>
      </w:r>
      <w:r w:rsidRPr="007A138B">
        <w:rPr>
          <w:lang w:val="lt-LT"/>
        </w:rPr>
        <w:t xml:space="preserve"> trimis būdais:</w:t>
      </w:r>
    </w:p>
    <w:p w14:paraId="764D0F9D" w14:textId="66FF7FFD" w:rsidR="00AD48BE" w:rsidRPr="007A138B" w:rsidRDefault="0090731E" w:rsidP="00124373">
      <w:pPr>
        <w:pStyle w:val="ListParagraph"/>
        <w:numPr>
          <w:ilvl w:val="1"/>
          <w:numId w:val="16"/>
        </w:numPr>
        <w:rPr>
          <w:lang w:val="lt-LT"/>
        </w:rPr>
      </w:pPr>
      <w:r w:rsidRPr="007A138B">
        <w:rPr>
          <w:lang w:val="lt-LT"/>
        </w:rPr>
        <w:t>statiniu</w:t>
      </w:r>
      <w:r w:rsidR="00AD48BE" w:rsidRPr="007A138B">
        <w:rPr>
          <w:lang w:val="lt-LT"/>
        </w:rPr>
        <w:t>;</w:t>
      </w:r>
    </w:p>
    <w:p w14:paraId="21DE16EC" w14:textId="1D98E484" w:rsidR="00AD48BE" w:rsidRPr="007A138B" w:rsidRDefault="0090731E" w:rsidP="00124373">
      <w:pPr>
        <w:pStyle w:val="ListParagraph"/>
        <w:numPr>
          <w:ilvl w:val="1"/>
          <w:numId w:val="16"/>
        </w:numPr>
        <w:rPr>
          <w:lang w:val="lt-LT"/>
        </w:rPr>
      </w:pPr>
      <w:r w:rsidRPr="007A138B">
        <w:rPr>
          <w:lang w:val="lt-LT"/>
        </w:rPr>
        <w:t>dinaminiu</w:t>
      </w:r>
      <w:r w:rsidR="00AD48BE" w:rsidRPr="007A138B">
        <w:rPr>
          <w:lang w:val="lt-LT"/>
        </w:rPr>
        <w:t>;</w:t>
      </w:r>
    </w:p>
    <w:p w14:paraId="0F676613" w14:textId="7D2AE994" w:rsidR="00124373" w:rsidRPr="007A138B" w:rsidRDefault="0090731E" w:rsidP="00124373">
      <w:pPr>
        <w:pStyle w:val="ListParagraph"/>
        <w:numPr>
          <w:ilvl w:val="1"/>
          <w:numId w:val="16"/>
        </w:numPr>
        <w:rPr>
          <w:lang w:val="lt-LT"/>
        </w:rPr>
      </w:pPr>
      <w:r w:rsidRPr="007A138B">
        <w:rPr>
          <w:lang w:val="lt-LT"/>
        </w:rPr>
        <w:t>dvipakopiu</w:t>
      </w:r>
      <w:r w:rsidR="00AD48BE" w:rsidRPr="007A138B">
        <w:rPr>
          <w:lang w:val="lt-LT"/>
        </w:rPr>
        <w:t>.</w:t>
      </w:r>
    </w:p>
    <w:p w14:paraId="319BA87B" w14:textId="6034B058" w:rsidR="00AD48BE" w:rsidRPr="006761AC" w:rsidRDefault="00124373" w:rsidP="006761AC">
      <w:pPr>
        <w:pStyle w:val="ListParagraph"/>
        <w:numPr>
          <w:ilvl w:val="0"/>
          <w:numId w:val="16"/>
        </w:numPr>
        <w:rPr>
          <w:lang w:val="lt-LT"/>
        </w:rPr>
      </w:pPr>
      <w:r w:rsidRPr="007A138B">
        <w:rPr>
          <w:lang w:val="lt-LT"/>
        </w:rPr>
        <w:t>P</w:t>
      </w:r>
      <w:r w:rsidR="0090731E" w:rsidRPr="007A138B">
        <w:rPr>
          <w:lang w:val="lt-LT"/>
        </w:rPr>
        <w:t>arašyti stimulą ir p</w:t>
      </w:r>
      <w:r w:rsidRPr="007A138B">
        <w:rPr>
          <w:lang w:val="lt-LT"/>
        </w:rPr>
        <w:t xml:space="preserve">atikrinti suprojektuotų </w:t>
      </w:r>
      <w:r w:rsidR="0090731E" w:rsidRPr="007A138B">
        <w:rPr>
          <w:lang w:val="lt-LT"/>
        </w:rPr>
        <w:t>trigerių</w:t>
      </w:r>
      <w:r w:rsidRPr="007A138B">
        <w:rPr>
          <w:lang w:val="lt-LT"/>
        </w:rPr>
        <w:t xml:space="preserve"> funkcionavimą.</w:t>
      </w:r>
    </w:p>
    <w:p w14:paraId="32B20BE4" w14:textId="45FA1657" w:rsidR="006761AC" w:rsidRDefault="002F3A34" w:rsidP="006761AC">
      <w:pPr>
        <w:pStyle w:val="Heading1"/>
      </w:pPr>
      <w:bookmarkStart w:id="1" w:name="_Toc5236590"/>
      <w:r w:rsidRPr="007A138B">
        <w:t>Trigerio lygtis</w:t>
      </w:r>
      <w:bookmarkEnd w:id="1"/>
    </w:p>
    <w:p w14:paraId="2637DEE6" w14:textId="6A63A053" w:rsidR="006761AC" w:rsidRPr="006761AC" w:rsidRDefault="00A651A6" w:rsidP="006761AC">
      <w:pPr>
        <w:rPr>
          <w:i/>
          <w:lang w:val="lt-LT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lt-LT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lang w:val="lt-LT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lt-LT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lt-LT"/>
                </w:rPr>
                <m:t>+C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lt-LT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lt-LT"/>
                </w:rPr>
                <m:t>+CS</m:t>
              </m:r>
              <m:r>
                <w:rPr>
                  <w:rFonts w:ascii="Cambria Math" w:hAnsi="Cambria Math"/>
                  <w:lang w:val="lt-LT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lt-LT"/>
                </w:rPr>
              </m:ctrlPr>
            </m:e>
          </m:eqArr>
        </m:oMath>
      </m:oMathPara>
    </w:p>
    <w:p w14:paraId="4210DCAC" w14:textId="7850F8E3" w:rsidR="00E80B07" w:rsidRPr="007A138B" w:rsidRDefault="001E2C6A" w:rsidP="00BE2B95">
      <w:pPr>
        <w:rPr>
          <w:rFonts w:eastAsiaTheme="minorEastAsia"/>
          <w:lang w:val="lt-LT"/>
        </w:rPr>
      </w:pPr>
      <w:r w:rsidRPr="007A138B">
        <w:rPr>
          <w:lang w:val="lt-LT"/>
        </w:rPr>
        <w:t>323 užduot</w:t>
      </w:r>
      <w:r w:rsidR="0090731E" w:rsidRPr="007A138B">
        <w:rPr>
          <w:lang w:val="lt-LT"/>
        </w:rPr>
        <w:t xml:space="preserve">yje užrašyta lygtis: </w:t>
      </w:r>
      <m:oMath>
        <m:d>
          <m:dPr>
            <m:ctrlPr>
              <w:rPr>
                <w:rFonts w:ascii="Cambria Math" w:hAnsi="Cambria Math"/>
                <w:i/>
                <w:lang w:val="lt-L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lt-L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lt-LT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val="lt-LT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lt-LT"/>
                  </w:rPr>
                </m:ctrlPr>
              </m:sSubPr>
              <m:e>
                <m:r>
                  <w:rPr>
                    <w:rFonts w:ascii="Cambria Math" w:hAnsi="Cambria Math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lt-LT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lt-LT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lt-LT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lt-LT"/>
                  </w:rPr>
                  <m:t>⊕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4</m:t>
                        </m:r>
                      </m:sub>
                    </m:sSub>
                  </m:e>
                </m:acc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Q</m:t>
            </m:r>
          </m:e>
          <m:sub>
            <m:r>
              <w:rPr>
                <w:rFonts w:ascii="Cambria Math" w:hAnsi="Cambria Math"/>
                <w:lang w:val="lt-LT"/>
              </w:rPr>
              <m:t>t</m:t>
            </m:r>
          </m:sub>
        </m:sSub>
        <m:r>
          <w:rPr>
            <w:rFonts w:ascii="Cambria Math" w:hAnsi="Cambria Math"/>
            <w:lang w:val="lt-LT"/>
          </w:rPr>
          <m:t>∪</m:t>
        </m:r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x</m:t>
            </m:r>
          </m:e>
          <m:sub>
            <m:r>
              <w:rPr>
                <w:rFonts w:ascii="Cambria Math" w:hAnsi="Cambria Math"/>
                <w:lang w:val="lt-L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lt-LT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lt-LT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lt-LT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lt-LT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lt-LT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lt-L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lt-LT"/>
                      </w:rPr>
                      <m:t>4</m:t>
                    </m:r>
                  </m:sub>
                </m:sSub>
              </m:e>
            </m:acc>
          </m:e>
        </m:d>
      </m:oMath>
      <w:r w:rsidR="00DF2DFE" w:rsidRPr="007A138B">
        <w:rPr>
          <w:rFonts w:eastAsiaTheme="minorEastAsia"/>
          <w:lang w:val="lt-LT"/>
        </w:rPr>
        <w:t xml:space="preserve">. Atskliaudus gauname </w:t>
      </w:r>
      <m:oMath>
        <m:acc>
          <m:accPr>
            <m:chr m:val="̅"/>
            <m:ctrlPr>
              <w:rPr>
                <w:rFonts w:ascii="Cambria Math" w:hAnsi="Cambria Math"/>
                <w:i/>
                <w:lang w:val="lt-L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lt-LT"/>
                  </w:rPr>
                </m:ctrlPr>
              </m:sSubPr>
              <m:e>
                <m:r>
                  <w:rPr>
                    <w:rFonts w:ascii="Cambria Math" w:hAnsi="Cambria Math"/>
                    <w:lang w:val="lt-L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lt-LT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Q</m:t>
            </m:r>
          </m:e>
          <m:sub>
            <m:r>
              <w:rPr>
                <w:rFonts w:ascii="Cambria Math" w:hAnsi="Cambria Math"/>
                <w:lang w:val="lt-LT"/>
              </w:rPr>
              <m:t>t</m:t>
            </m:r>
          </m:sub>
        </m:sSub>
        <m:r>
          <w:rPr>
            <w:rFonts w:ascii="Cambria Math" w:hAnsi="Cambria Math"/>
            <w:lang w:val="lt-LT"/>
          </w:rPr>
          <m:t>∪</m:t>
        </m:r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x</m:t>
            </m:r>
          </m:e>
          <m:sub>
            <m:r>
              <w:rPr>
                <w:rFonts w:ascii="Cambria Math" w:hAnsi="Cambria Math"/>
                <w:lang w:val="lt-L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lt-LT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lt-L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lt-L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lt-LT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3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lang w:val="lt-LT"/>
              </w:rPr>
              <m:t>⊕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lt-L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lt-LT"/>
                      </w:rPr>
                      <m:t>4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Q</m:t>
            </m:r>
          </m:e>
          <m:sub>
            <m:r>
              <w:rPr>
                <w:rFonts w:ascii="Cambria Math" w:hAnsi="Cambria Math"/>
                <w:lang w:val="lt-LT"/>
              </w:rPr>
              <m:t>t</m:t>
            </m:r>
          </m:sub>
        </m:sSub>
        <m:r>
          <w:rPr>
            <w:rFonts w:ascii="Cambria Math" w:hAnsi="Cambria Math"/>
            <w:lang w:val="lt-LT"/>
          </w:rPr>
          <m:t>∪</m:t>
        </m:r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x</m:t>
            </m:r>
          </m:e>
          <m:sub>
            <m:r>
              <w:rPr>
                <w:rFonts w:ascii="Cambria Math" w:hAnsi="Cambria Math"/>
                <w:lang w:val="lt-L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lt-LT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lt-LT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lt-LT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lt-LT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lt-LT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lt-L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lt-LT"/>
                      </w:rPr>
                      <m:t>4</m:t>
                    </m:r>
                  </m:sub>
                </m:sSub>
              </m:e>
            </m:acc>
          </m:e>
        </m:d>
      </m:oMath>
      <w:r w:rsidR="00E80B07" w:rsidRPr="007A138B">
        <w:rPr>
          <w:rFonts w:eastAsiaTheme="minorEastAsia"/>
          <w:lang w:val="lt-LT"/>
        </w:rPr>
        <w:t xml:space="preserve">. Matome, kad tai </w:t>
      </w:r>
      <w:r w:rsidR="006761AC">
        <w:rPr>
          <w:rFonts w:eastAsiaTheme="minorEastAsia"/>
          <w:lang w:val="lt-LT"/>
        </w:rPr>
        <w:t>atitinka</w:t>
      </w:r>
      <w:r w:rsidR="00E80B07" w:rsidRPr="007A138B">
        <w:rPr>
          <w:rFonts w:eastAsiaTheme="minorEastAsia"/>
          <w:lang w:val="lt-LT"/>
        </w:rPr>
        <w:t xml:space="preserve"> SR triger</w:t>
      </w:r>
      <w:r w:rsidR="006761AC">
        <w:rPr>
          <w:rFonts w:eastAsiaTheme="minorEastAsia"/>
          <w:lang w:val="lt-LT"/>
        </w:rPr>
        <w:t>io lygtį (1)</w:t>
      </w:r>
      <w:r w:rsidR="00E80B07" w:rsidRPr="007A138B">
        <w:rPr>
          <w:rFonts w:eastAsiaTheme="minorEastAsia"/>
          <w:lang w:val="lt-LT"/>
        </w:rPr>
        <w:t>, kurio:</w:t>
      </w:r>
    </w:p>
    <w:p w14:paraId="36E143AB" w14:textId="1BEE8FD9" w:rsidR="00BE2B95" w:rsidRPr="007A138B" w:rsidRDefault="00E80B07" w:rsidP="00BE2B95">
      <w:pPr>
        <w:rPr>
          <w:rFonts w:eastAsiaTheme="minorEastAsia"/>
          <w:lang w:val="lt-LT"/>
        </w:rPr>
      </w:pPr>
      <m:oMathPara>
        <m:oMath>
          <m:r>
            <w:rPr>
              <w:rFonts w:ascii="Cambria Math" w:eastAsiaTheme="minorEastAsia" w:hAnsi="Cambria Math"/>
              <w:lang w:val="lt-LT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lt-LT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lt-LT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lt-LT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lt-L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4</m:t>
                  </m:r>
                </m:sub>
              </m:sSub>
            </m:e>
          </m:acc>
        </m:oMath>
      </m:oMathPara>
    </w:p>
    <w:p w14:paraId="2A1137BF" w14:textId="38E33849" w:rsidR="00E80B07" w:rsidRPr="007A138B" w:rsidRDefault="00E80B07" w:rsidP="00BE2B95">
      <w:pPr>
        <w:rPr>
          <w:rFonts w:eastAsiaTheme="minorEastAsia"/>
          <w:lang w:val="lt-LT"/>
        </w:rPr>
      </w:pPr>
      <m:oMathPara>
        <m:oMath>
          <m:r>
            <w:rPr>
              <w:rFonts w:ascii="Cambria Math" w:hAnsi="Cambria Math"/>
              <w:lang w:val="lt-LT"/>
            </w:rPr>
            <m:t>R=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lt-LT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lt-L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lt-LT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lt-L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lt-L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lt-L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lt-LT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lt-LT"/>
                </w:rPr>
                <m:t>⊕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lt-LT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14:paraId="7FF31099" w14:textId="1C9F01A5" w:rsidR="00E80B07" w:rsidRPr="007A138B" w:rsidRDefault="00E80B07" w:rsidP="00BE2B95">
      <w:pPr>
        <w:rPr>
          <w:lang w:val="lt-LT"/>
        </w:rPr>
      </w:pPr>
      <m:oMathPara>
        <m:oMath>
          <m:r>
            <w:rPr>
              <w:rFonts w:ascii="Cambria Math" w:hAnsi="Cambria Math"/>
              <w:lang w:val="lt-LT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x</m:t>
              </m:r>
            </m:e>
            <m:sub>
              <m:r>
                <w:rPr>
                  <w:rFonts w:ascii="Cambria Math" w:hAnsi="Cambria Math"/>
                  <w:lang w:val="lt-LT"/>
                </w:rPr>
                <m:t>1</m:t>
              </m:r>
            </m:sub>
          </m:sSub>
        </m:oMath>
      </m:oMathPara>
    </w:p>
    <w:p w14:paraId="4F617663" w14:textId="742389E3" w:rsidR="00BE2B95" w:rsidRPr="007A138B" w:rsidRDefault="00D14273" w:rsidP="00BE2B95">
      <w:pPr>
        <w:rPr>
          <w:lang w:val="lt-LT"/>
        </w:rPr>
      </w:pPr>
      <w:r w:rsidRPr="007A138B">
        <w:rPr>
          <w:lang w:val="lt-LT"/>
        </w:rPr>
        <w:t>Žinant S ir R lygtis galime susidaryti teisingumo lentelę</w:t>
      </w:r>
      <w:r w:rsidR="00BE2B95" w:rsidRPr="007A138B">
        <w:rPr>
          <w:lang w:val="lt-LT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4"/>
        <w:gridCol w:w="454"/>
        <w:gridCol w:w="1363"/>
      </w:tblGrid>
      <w:tr w:rsidR="00D14273" w:rsidRPr="007A138B" w14:paraId="25B7ADFB" w14:textId="2BDF2C74" w:rsidTr="00D14273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8269E7C" w14:textId="15C8EA23" w:rsidR="00D14273" w:rsidRPr="007A138B" w:rsidRDefault="00D14273" w:rsidP="00D14273">
            <w:pPr>
              <w:spacing w:after="0"/>
              <w:jc w:val="center"/>
              <w:rPr>
                <w:sz w:val="28"/>
                <w:vertAlign w:val="subscript"/>
                <w:lang w:val="lt-LT"/>
              </w:rPr>
            </w:pPr>
            <w:r w:rsidRPr="007A138B">
              <w:rPr>
                <w:sz w:val="28"/>
                <w:lang w:val="lt-LT"/>
              </w:rPr>
              <w:t>x</w:t>
            </w:r>
            <w:r w:rsidRPr="007A138B">
              <w:rPr>
                <w:sz w:val="28"/>
                <w:vertAlign w:val="subscript"/>
                <w:lang w:val="lt-LT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1C9AC514" w14:textId="239EA417" w:rsidR="00D14273" w:rsidRPr="007A138B" w:rsidRDefault="00D14273" w:rsidP="00D14273">
            <w:pPr>
              <w:spacing w:after="0"/>
              <w:jc w:val="center"/>
              <w:rPr>
                <w:sz w:val="28"/>
                <w:vertAlign w:val="subscript"/>
                <w:lang w:val="lt-LT"/>
              </w:rPr>
            </w:pPr>
            <w:r w:rsidRPr="007A138B">
              <w:rPr>
                <w:sz w:val="28"/>
                <w:lang w:val="lt-LT"/>
              </w:rPr>
              <w:t>x</w:t>
            </w:r>
            <w:r w:rsidRPr="007A138B">
              <w:rPr>
                <w:sz w:val="28"/>
                <w:vertAlign w:val="subscript"/>
                <w:lang w:val="lt-LT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87556C" w14:textId="4BB18971" w:rsidR="00D14273" w:rsidRPr="007A138B" w:rsidRDefault="00D14273" w:rsidP="00D14273">
            <w:pPr>
              <w:spacing w:after="0"/>
              <w:jc w:val="center"/>
              <w:rPr>
                <w:sz w:val="28"/>
                <w:vertAlign w:val="subscript"/>
                <w:lang w:val="lt-LT"/>
              </w:rPr>
            </w:pPr>
            <w:r w:rsidRPr="007A138B">
              <w:rPr>
                <w:sz w:val="28"/>
                <w:lang w:val="lt-LT"/>
              </w:rPr>
              <w:t>x</w:t>
            </w:r>
            <w:r w:rsidRPr="007A138B">
              <w:rPr>
                <w:sz w:val="28"/>
                <w:vertAlign w:val="subscript"/>
                <w:lang w:val="lt-LT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E5032C" w14:textId="5B84E06C" w:rsidR="00D14273" w:rsidRPr="007A138B" w:rsidRDefault="00D14273" w:rsidP="00D14273">
            <w:pPr>
              <w:spacing w:after="0"/>
              <w:jc w:val="center"/>
              <w:rPr>
                <w:sz w:val="28"/>
                <w:vertAlign w:val="subscript"/>
                <w:lang w:val="lt-LT"/>
              </w:rPr>
            </w:pPr>
            <w:r w:rsidRPr="007A138B">
              <w:rPr>
                <w:sz w:val="28"/>
                <w:lang w:val="lt-LT"/>
              </w:rPr>
              <w:t>S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3EB7A166" w14:textId="5D7F97B4" w:rsidR="00D14273" w:rsidRPr="007A138B" w:rsidRDefault="00D14273" w:rsidP="00D14273">
            <w:pPr>
              <w:spacing w:after="0"/>
              <w:jc w:val="center"/>
              <w:rPr>
                <w:sz w:val="28"/>
                <w:vertAlign w:val="subscript"/>
                <w:lang w:val="lt-LT"/>
              </w:rPr>
            </w:pPr>
            <w:r w:rsidRPr="007A138B">
              <w:rPr>
                <w:sz w:val="28"/>
                <w:lang w:val="lt-LT"/>
              </w:rPr>
              <w:t>R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2BB91D88" w14:textId="2DE7BCB1" w:rsidR="00D14273" w:rsidRPr="007A138B" w:rsidRDefault="00D14273" w:rsidP="00D14273">
            <w:pPr>
              <w:spacing w:after="0"/>
              <w:jc w:val="center"/>
              <w:rPr>
                <w:sz w:val="28"/>
                <w:lang w:val="lt-LT"/>
              </w:rPr>
            </w:pPr>
            <w:r w:rsidRPr="007A138B">
              <w:rPr>
                <w:sz w:val="28"/>
                <w:lang w:val="lt-LT"/>
              </w:rPr>
              <w:t>Reikšmė</w:t>
            </w:r>
          </w:p>
        </w:tc>
      </w:tr>
      <w:tr w:rsidR="00D14273" w:rsidRPr="007A138B" w14:paraId="4E919DB6" w14:textId="77AEB781" w:rsidTr="00D14273">
        <w:trPr>
          <w:jc w:val="center"/>
        </w:trPr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  <w:shd w:val="clear" w:color="auto" w:fill="FFCCCC"/>
            <w:vAlign w:val="center"/>
          </w:tcPr>
          <w:p w14:paraId="79782931" w14:textId="23F45BF4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  <w:shd w:val="clear" w:color="auto" w:fill="FFCCCC"/>
            <w:vAlign w:val="center"/>
          </w:tcPr>
          <w:p w14:paraId="11D12507" w14:textId="7078536A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FFCCCC"/>
            <w:vAlign w:val="center"/>
          </w:tcPr>
          <w:p w14:paraId="1F864A7F" w14:textId="5324F70D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CCCC"/>
            <w:vAlign w:val="center"/>
          </w:tcPr>
          <w:p w14:paraId="7DE4B284" w14:textId="6FA75A05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FCCCC"/>
            <w:vAlign w:val="center"/>
          </w:tcPr>
          <w:p w14:paraId="49A15DA0" w14:textId="550B4D98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FCCCC"/>
            <w:vAlign w:val="center"/>
          </w:tcPr>
          <w:p w14:paraId="04C2CC8C" w14:textId="0191760C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Draudžiama</w:t>
            </w:r>
          </w:p>
        </w:tc>
      </w:tr>
      <w:tr w:rsidR="00D14273" w:rsidRPr="007A138B" w14:paraId="228EDDBF" w14:textId="402DD3ED" w:rsidTr="006761A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6366674" w14:textId="1E609BD0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60053F0A" w14:textId="7B4643E5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45046BD" w14:textId="35AE1E7C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14:paraId="56B68DE9" w14:textId="2821FA5F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E2EFD9" w:themeFill="accent6" w:themeFillTint="33"/>
            <w:vAlign w:val="center"/>
          </w:tcPr>
          <w:p w14:paraId="346F07E6" w14:textId="3A8ED34C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shd w:val="clear" w:color="auto" w:fill="E2EFD9" w:themeFill="accent6" w:themeFillTint="33"/>
            <w:vAlign w:val="center"/>
          </w:tcPr>
          <w:p w14:paraId="3928065C" w14:textId="3790A6F7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Įrašo „1“</w:t>
            </w:r>
          </w:p>
        </w:tc>
      </w:tr>
      <w:tr w:rsidR="00D14273" w:rsidRPr="007A138B" w14:paraId="4688E8C4" w14:textId="4F88DA67" w:rsidTr="006761A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DC31539" w14:textId="636F3242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001204CD" w14:textId="3BE80C62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E4EDED3" w14:textId="502FCF7C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14:paraId="42C720E4" w14:textId="5537B79D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E2EFD9" w:themeFill="accent6" w:themeFillTint="33"/>
            <w:vAlign w:val="center"/>
          </w:tcPr>
          <w:p w14:paraId="6C45A2F1" w14:textId="53D560A5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shd w:val="clear" w:color="auto" w:fill="E2EFD9" w:themeFill="accent6" w:themeFillTint="33"/>
            <w:vAlign w:val="center"/>
          </w:tcPr>
          <w:p w14:paraId="502F793C" w14:textId="743D0B4E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Įrašo „1“</w:t>
            </w:r>
          </w:p>
        </w:tc>
      </w:tr>
      <w:tr w:rsidR="00D14273" w:rsidRPr="007A138B" w14:paraId="1ECE923D" w14:textId="484AC824" w:rsidTr="006761A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3239BB5" w14:textId="454897D6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81948AC" w14:textId="0CF5C72F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D05A0C4" w14:textId="4BE712C4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BF52E1B" w14:textId="7AC7C7FC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shd w:val="clear" w:color="auto" w:fill="DEEAF6" w:themeFill="accent5" w:themeFillTint="33"/>
            <w:vAlign w:val="center"/>
          </w:tcPr>
          <w:p w14:paraId="07F6B6C7" w14:textId="096FAA46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DEEAF6" w:themeFill="accent5" w:themeFillTint="33"/>
            <w:vAlign w:val="center"/>
          </w:tcPr>
          <w:p w14:paraId="77ECE2A5" w14:textId="4134A8DD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Įrašo „0“</w:t>
            </w:r>
          </w:p>
        </w:tc>
      </w:tr>
      <w:tr w:rsidR="00D14273" w:rsidRPr="007A138B" w14:paraId="76273188" w14:textId="55BFBE6A" w:rsidTr="00293D4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CCCC"/>
            <w:vAlign w:val="center"/>
          </w:tcPr>
          <w:p w14:paraId="13C60714" w14:textId="6C325032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CCCC"/>
            <w:vAlign w:val="center"/>
          </w:tcPr>
          <w:p w14:paraId="2F0A490F" w14:textId="613B7E08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CCCC"/>
            <w:vAlign w:val="center"/>
          </w:tcPr>
          <w:p w14:paraId="38A1802B" w14:textId="425EDA17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CCCC"/>
            <w:vAlign w:val="center"/>
          </w:tcPr>
          <w:p w14:paraId="26BEC28C" w14:textId="4BE16E62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FFCCCC"/>
            <w:vAlign w:val="center"/>
          </w:tcPr>
          <w:p w14:paraId="7F3A2EED" w14:textId="160F5BBF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FFCCCC"/>
            <w:vAlign w:val="center"/>
          </w:tcPr>
          <w:p w14:paraId="37F8C6B2" w14:textId="25A8A58C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Draudžiama</w:t>
            </w:r>
          </w:p>
        </w:tc>
      </w:tr>
      <w:tr w:rsidR="00D14273" w:rsidRPr="007A138B" w14:paraId="5C6B7A81" w14:textId="5DEB5A80" w:rsidTr="006761A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EA39308" w14:textId="1F7BA7CC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744C7EAF" w14:textId="65E0F0A8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5A4E52E" w14:textId="017D5C0A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14:paraId="11F8D4E1" w14:textId="41409A8A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shd w:val="clear" w:color="auto" w:fill="FFF2CC" w:themeFill="accent4" w:themeFillTint="33"/>
            <w:vAlign w:val="center"/>
          </w:tcPr>
          <w:p w14:paraId="120B73F0" w14:textId="66756EBB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shd w:val="clear" w:color="auto" w:fill="FFF2CC" w:themeFill="accent4" w:themeFillTint="33"/>
            <w:vAlign w:val="center"/>
          </w:tcPr>
          <w:p w14:paraId="28FBD76A" w14:textId="4346ACA6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Saugo</w:t>
            </w:r>
          </w:p>
        </w:tc>
      </w:tr>
      <w:tr w:rsidR="00D14273" w:rsidRPr="007A138B" w14:paraId="0A709C7C" w14:textId="6083BB19" w:rsidTr="00293D4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CCCC"/>
            <w:vAlign w:val="center"/>
          </w:tcPr>
          <w:p w14:paraId="415E3BD9" w14:textId="2C15432A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CCCC"/>
            <w:vAlign w:val="center"/>
          </w:tcPr>
          <w:p w14:paraId="572AC607" w14:textId="6F54B243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CCCC"/>
            <w:vAlign w:val="center"/>
          </w:tcPr>
          <w:p w14:paraId="1EFBDE5A" w14:textId="1A456882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CCCC"/>
            <w:vAlign w:val="center"/>
          </w:tcPr>
          <w:p w14:paraId="3F8DD413" w14:textId="0AE2C1CD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FFCCCC"/>
            <w:vAlign w:val="center"/>
          </w:tcPr>
          <w:p w14:paraId="3F0DAB47" w14:textId="2815F2E8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FFCCCC"/>
            <w:vAlign w:val="center"/>
          </w:tcPr>
          <w:p w14:paraId="38AD93C3" w14:textId="3F309EBA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Draudžiama</w:t>
            </w:r>
          </w:p>
        </w:tc>
      </w:tr>
      <w:tr w:rsidR="00D14273" w:rsidRPr="007A138B" w14:paraId="649E2AB6" w14:textId="760A65F8" w:rsidTr="006761A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FAC3A5C" w14:textId="0071B71E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D47AE37" w14:textId="34B674C2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1F3692B" w14:textId="5512E312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14:paraId="321673C2" w14:textId="509E19E5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1</w:t>
            </w:r>
          </w:p>
        </w:tc>
        <w:tc>
          <w:tcPr>
            <w:tcW w:w="454" w:type="dxa"/>
            <w:shd w:val="clear" w:color="auto" w:fill="E2EFD9" w:themeFill="accent6" w:themeFillTint="33"/>
            <w:vAlign w:val="center"/>
          </w:tcPr>
          <w:p w14:paraId="2263AADA" w14:textId="474F6397" w:rsidR="00D14273" w:rsidRPr="007A138B" w:rsidRDefault="00D14273" w:rsidP="00D14273">
            <w:pPr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0</w:t>
            </w:r>
          </w:p>
        </w:tc>
        <w:tc>
          <w:tcPr>
            <w:tcW w:w="454" w:type="dxa"/>
            <w:shd w:val="clear" w:color="auto" w:fill="E2EFD9" w:themeFill="accent6" w:themeFillTint="33"/>
            <w:vAlign w:val="center"/>
          </w:tcPr>
          <w:p w14:paraId="07F6DBE6" w14:textId="64E7B1A2" w:rsidR="00D14273" w:rsidRPr="007A138B" w:rsidRDefault="00D14273" w:rsidP="00293D42">
            <w:pPr>
              <w:keepNext/>
              <w:spacing w:after="0"/>
              <w:jc w:val="center"/>
              <w:rPr>
                <w:lang w:val="lt-LT"/>
              </w:rPr>
            </w:pPr>
            <w:r w:rsidRPr="007A138B">
              <w:rPr>
                <w:lang w:val="lt-LT"/>
              </w:rPr>
              <w:t>Įrašo „1“</w:t>
            </w:r>
          </w:p>
        </w:tc>
      </w:tr>
    </w:tbl>
    <w:p w14:paraId="63C0932D" w14:textId="219203AF" w:rsidR="00293D42" w:rsidRPr="007A138B" w:rsidRDefault="00293D42" w:rsidP="00293D42">
      <w:pPr>
        <w:pStyle w:val="Caption"/>
        <w:jc w:val="center"/>
        <w:rPr>
          <w:color w:val="auto"/>
          <w:lang w:val="lt-LT"/>
        </w:rPr>
      </w:pPr>
      <w:r w:rsidRPr="007A138B">
        <w:rPr>
          <w:color w:val="auto"/>
          <w:lang w:val="lt-LT"/>
        </w:rPr>
        <w:t xml:space="preserve">Lentelė </w:t>
      </w:r>
      <w:r w:rsidRPr="007A138B">
        <w:rPr>
          <w:color w:val="auto"/>
          <w:lang w:val="lt-LT"/>
        </w:rPr>
        <w:fldChar w:fldCharType="begin"/>
      </w:r>
      <w:r w:rsidRPr="007A138B">
        <w:rPr>
          <w:color w:val="auto"/>
          <w:lang w:val="lt-LT"/>
        </w:rPr>
        <w:instrText xml:space="preserve"> SEQ Lentelė \* ARABIC </w:instrText>
      </w:r>
      <w:r w:rsidRPr="007A138B">
        <w:rPr>
          <w:color w:val="auto"/>
          <w:lang w:val="lt-LT"/>
        </w:rPr>
        <w:fldChar w:fldCharType="separate"/>
      </w:r>
      <w:r w:rsidR="00C270ED">
        <w:rPr>
          <w:noProof/>
          <w:color w:val="auto"/>
          <w:lang w:val="lt-LT"/>
        </w:rPr>
        <w:t>1</w:t>
      </w:r>
      <w:r w:rsidRPr="007A138B">
        <w:rPr>
          <w:color w:val="auto"/>
          <w:lang w:val="lt-LT"/>
        </w:rPr>
        <w:fldChar w:fldCharType="end"/>
      </w:r>
      <w:r w:rsidRPr="007A138B">
        <w:rPr>
          <w:color w:val="auto"/>
          <w:lang w:val="lt-LT"/>
        </w:rPr>
        <w:t>. Trigerio</w:t>
      </w:r>
      <w:r w:rsidR="007A138B">
        <w:rPr>
          <w:color w:val="auto"/>
          <w:lang w:val="lt-LT"/>
        </w:rPr>
        <w:t xml:space="preserve"> reikšmių</w:t>
      </w:r>
      <w:r w:rsidRPr="007A138B">
        <w:rPr>
          <w:color w:val="auto"/>
          <w:lang w:val="lt-LT"/>
        </w:rPr>
        <w:t xml:space="preserve"> teisingumo lentelė.</w:t>
      </w:r>
    </w:p>
    <w:p w14:paraId="5E868F2A" w14:textId="77777777" w:rsidR="002F3A34" w:rsidRPr="007A138B" w:rsidRDefault="002F3A34" w:rsidP="002F3A34">
      <w:pPr>
        <w:rPr>
          <w:lang w:val="lt-LT"/>
        </w:rPr>
      </w:pPr>
      <w:r w:rsidRPr="007A138B">
        <w:rPr>
          <w:lang w:val="lt-LT"/>
        </w:rPr>
        <w:br w:type="page"/>
      </w:r>
    </w:p>
    <w:p w14:paraId="0BC185F8" w14:textId="43C5AF09" w:rsidR="002F3A34" w:rsidRPr="007A138B" w:rsidRDefault="002F3A34" w:rsidP="006761AC">
      <w:pPr>
        <w:pStyle w:val="Heading1"/>
      </w:pPr>
      <w:bookmarkStart w:id="2" w:name="_Toc5236591"/>
      <w:r w:rsidRPr="007A138B">
        <w:lastRenderedPageBreak/>
        <w:t>Rezultatai</w:t>
      </w:r>
      <w:bookmarkEnd w:id="2"/>
    </w:p>
    <w:p w14:paraId="6701E0C6" w14:textId="77777777" w:rsidR="007A138B" w:rsidRPr="007A138B" w:rsidRDefault="007A138B" w:rsidP="007A138B">
      <w:pPr>
        <w:keepNext/>
        <w:jc w:val="center"/>
        <w:rPr>
          <w:lang w:val="lt-LT"/>
        </w:rPr>
      </w:pPr>
      <w:r w:rsidRPr="007A138B">
        <w:rPr>
          <w:noProof/>
          <w:lang w:val="lt-LT"/>
        </w:rPr>
        <w:drawing>
          <wp:inline distT="0" distB="0" distL="0" distR="0" wp14:anchorId="41BD93DE" wp14:editId="6CBB61DA">
            <wp:extent cx="5732780" cy="55264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B75A" w14:textId="27045C64" w:rsidR="007A138B" w:rsidRPr="007A138B" w:rsidRDefault="007A138B" w:rsidP="007A138B">
      <w:pPr>
        <w:pStyle w:val="Caption"/>
        <w:jc w:val="center"/>
        <w:rPr>
          <w:color w:val="auto"/>
          <w:lang w:val="lt-LT"/>
        </w:rPr>
      </w:pPr>
      <w:r w:rsidRPr="007A138B">
        <w:rPr>
          <w:color w:val="auto"/>
          <w:lang w:val="lt-LT"/>
        </w:rPr>
        <w:t xml:space="preserve">Pav. </w:t>
      </w:r>
      <w:r w:rsidRPr="007A138B">
        <w:rPr>
          <w:color w:val="auto"/>
          <w:lang w:val="lt-LT"/>
        </w:rPr>
        <w:fldChar w:fldCharType="begin"/>
      </w:r>
      <w:r w:rsidRPr="007A138B">
        <w:rPr>
          <w:color w:val="auto"/>
          <w:lang w:val="lt-LT"/>
        </w:rPr>
        <w:instrText xml:space="preserve"> SEQ Pav. \* ARABIC </w:instrText>
      </w:r>
      <w:r w:rsidRPr="007A138B">
        <w:rPr>
          <w:color w:val="auto"/>
          <w:lang w:val="lt-LT"/>
        </w:rPr>
        <w:fldChar w:fldCharType="separate"/>
      </w:r>
      <w:r w:rsidR="00C270ED">
        <w:rPr>
          <w:noProof/>
          <w:color w:val="auto"/>
          <w:lang w:val="lt-LT"/>
        </w:rPr>
        <w:t>1</w:t>
      </w:r>
      <w:r w:rsidRPr="007A138B">
        <w:rPr>
          <w:color w:val="auto"/>
          <w:lang w:val="lt-LT"/>
        </w:rPr>
        <w:fldChar w:fldCharType="end"/>
      </w:r>
      <w:r w:rsidRPr="007A138B">
        <w:rPr>
          <w:color w:val="auto"/>
          <w:lang w:val="lt-LT"/>
        </w:rPr>
        <w:t>. Schema su realizuotais statiniu, dinaminiu ir dvipakopiu trigeri</w:t>
      </w:r>
      <w:r w:rsidR="006761AC">
        <w:rPr>
          <w:color w:val="auto"/>
          <w:lang w:val="lt-LT"/>
        </w:rPr>
        <w:t>ais</w:t>
      </w:r>
      <w:r w:rsidRPr="007A138B">
        <w:rPr>
          <w:color w:val="auto"/>
          <w:lang w:val="lt-LT"/>
        </w:rPr>
        <w:t>.</w:t>
      </w:r>
    </w:p>
    <w:p w14:paraId="211467AD" w14:textId="77777777" w:rsidR="007A138B" w:rsidRPr="007A138B" w:rsidRDefault="0059140E" w:rsidP="007A138B">
      <w:pPr>
        <w:keepNext/>
        <w:jc w:val="center"/>
        <w:rPr>
          <w:lang w:val="lt-LT"/>
        </w:rPr>
      </w:pPr>
      <w:r w:rsidRPr="007A138B">
        <w:rPr>
          <w:noProof/>
          <w:lang w:val="lt-LT"/>
        </w:rPr>
        <w:drawing>
          <wp:inline distT="0" distB="0" distL="0" distR="0" wp14:anchorId="01EA41B1" wp14:editId="71AA1253">
            <wp:extent cx="5725160" cy="15824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7BCE" w14:textId="27D6D57C" w:rsidR="002F3A34" w:rsidRPr="007A138B" w:rsidRDefault="007A138B" w:rsidP="007A138B">
      <w:pPr>
        <w:pStyle w:val="Caption"/>
        <w:jc w:val="center"/>
        <w:rPr>
          <w:color w:val="auto"/>
          <w:lang w:val="lt-LT"/>
        </w:rPr>
      </w:pPr>
      <w:r w:rsidRPr="007A138B">
        <w:rPr>
          <w:color w:val="auto"/>
          <w:lang w:val="lt-LT"/>
        </w:rPr>
        <w:t xml:space="preserve">Pav. </w:t>
      </w:r>
      <w:r w:rsidRPr="007A138B">
        <w:rPr>
          <w:color w:val="auto"/>
          <w:lang w:val="lt-LT"/>
        </w:rPr>
        <w:fldChar w:fldCharType="begin"/>
      </w:r>
      <w:r w:rsidRPr="007A138B">
        <w:rPr>
          <w:color w:val="auto"/>
          <w:lang w:val="lt-LT"/>
        </w:rPr>
        <w:instrText xml:space="preserve"> SEQ Pav. \* ARABIC </w:instrText>
      </w:r>
      <w:r w:rsidRPr="007A138B">
        <w:rPr>
          <w:color w:val="auto"/>
          <w:lang w:val="lt-LT"/>
        </w:rPr>
        <w:fldChar w:fldCharType="separate"/>
      </w:r>
      <w:r w:rsidR="00C270ED">
        <w:rPr>
          <w:noProof/>
          <w:color w:val="auto"/>
          <w:lang w:val="lt-LT"/>
        </w:rPr>
        <w:t>2</w:t>
      </w:r>
      <w:r w:rsidRPr="007A138B">
        <w:rPr>
          <w:color w:val="auto"/>
          <w:lang w:val="lt-LT"/>
        </w:rPr>
        <w:fldChar w:fldCharType="end"/>
      </w:r>
      <w:r w:rsidRPr="007A138B">
        <w:rPr>
          <w:color w:val="auto"/>
          <w:lang w:val="lt-LT"/>
        </w:rPr>
        <w:t>. Laiko diagrama.</w:t>
      </w:r>
    </w:p>
    <w:p w14:paraId="10D24C87" w14:textId="61657734" w:rsidR="007A138B" w:rsidRDefault="007A138B" w:rsidP="002F3A34">
      <w:pPr>
        <w:rPr>
          <w:lang w:val="lt-LT"/>
        </w:rPr>
      </w:pPr>
      <w:r>
        <w:rPr>
          <w:lang w:val="lt-LT"/>
        </w:rPr>
        <w:t>Gautoje laiko diagramoje išskyriau 7 svarbius momentus.</w:t>
      </w:r>
    </w:p>
    <w:p w14:paraId="0C9AE7D3" w14:textId="21B9B805" w:rsidR="007A138B" w:rsidRDefault="007A138B" w:rsidP="002F3A34">
      <w:pPr>
        <w:rPr>
          <w:lang w:val="lt-LT"/>
        </w:rPr>
      </w:pPr>
      <w:r w:rsidRPr="00D0738D">
        <w:rPr>
          <w:b/>
          <w:lang w:val="lt-LT"/>
        </w:rPr>
        <w:t>Taške A</w:t>
      </w:r>
      <w:r>
        <w:rPr>
          <w:lang w:val="lt-LT"/>
        </w:rPr>
        <w:t xml:space="preserve"> matome, kaip atvirame sinchroninio signalo (C) dalyje SR reikšmės pereina iš saugojimo į </w:t>
      </w:r>
      <w:r w:rsidR="00D0738D">
        <w:rPr>
          <w:lang w:val="lt-LT"/>
        </w:rPr>
        <w:t xml:space="preserve">„1“ įrašymą. Statinis trigeris sureaguoja atitinkamai ir įrašo „1“. Tačiau čia matome, </w:t>
      </w:r>
      <w:r w:rsidR="00D0738D">
        <w:rPr>
          <w:lang w:val="lt-LT"/>
        </w:rPr>
        <w:lastRenderedPageBreak/>
        <w:t>kaip dinaminis trigeris reaguoja taip pat kaip ir statinis, nors turėtų reaguoti su C frontu. Taip yra todėl, nes C impulso pradžioje trigeris gavo saugojimo komandą, o tai reiškia, kad jis nepasibaigus C signalui reaguos į SR signalų pokyčius.</w:t>
      </w:r>
    </w:p>
    <w:p w14:paraId="5AB2DDA4" w14:textId="07B0CEF4" w:rsidR="00D0738D" w:rsidRDefault="00D0738D" w:rsidP="002F3A34">
      <w:pPr>
        <w:rPr>
          <w:lang w:val="lt-LT"/>
        </w:rPr>
      </w:pPr>
      <w:r w:rsidRPr="002F7BB8">
        <w:rPr>
          <w:b/>
          <w:lang w:val="lt-LT"/>
        </w:rPr>
        <w:t>Taške B</w:t>
      </w:r>
      <w:r>
        <w:rPr>
          <w:lang w:val="lt-LT"/>
        </w:rPr>
        <w:t>, kai krenta C frontas, sureaguoja dvipakopis trigeris ir įrašo „1“.</w:t>
      </w:r>
    </w:p>
    <w:p w14:paraId="76661490" w14:textId="77777777" w:rsidR="00D0738D" w:rsidRDefault="00D0738D" w:rsidP="002F3A34">
      <w:pPr>
        <w:rPr>
          <w:lang w:val="lt-LT"/>
        </w:rPr>
      </w:pPr>
      <w:r w:rsidRPr="002F7BB8">
        <w:rPr>
          <w:b/>
          <w:lang w:val="lt-LT"/>
        </w:rPr>
        <w:t>Taške C</w:t>
      </w:r>
      <w:r>
        <w:rPr>
          <w:lang w:val="lt-LT"/>
        </w:rPr>
        <w:t xml:space="preserve"> pakeičiu impulsą iš „1“ įrašymo į „0“ įrašymą. Taip patikrinu, ar mano sukurtas dinaminis trigeris skiriasi savo funkcionalumu nuo statinio. Kaip matome, statinis trigeris reaguoja į šiuos pokyčius, o dinaminis ne.</w:t>
      </w:r>
    </w:p>
    <w:p w14:paraId="25000CA2" w14:textId="7EAA95EB" w:rsidR="00D0738D" w:rsidRDefault="00D0738D" w:rsidP="002F3A34">
      <w:pPr>
        <w:rPr>
          <w:lang w:val="lt-LT"/>
        </w:rPr>
      </w:pPr>
      <w:r w:rsidRPr="002F7BB8">
        <w:rPr>
          <w:b/>
          <w:lang w:val="lt-LT"/>
        </w:rPr>
        <w:t>Taške D</w:t>
      </w:r>
      <w:r w:rsidR="002F7BB8">
        <w:rPr>
          <w:lang w:val="lt-LT"/>
        </w:rPr>
        <w:t xml:space="preserve"> grąžinu SR signalus į „1“ įrašymo. Atitinkamai sureaguoja statinis trigeris.</w:t>
      </w:r>
    </w:p>
    <w:p w14:paraId="7146598B" w14:textId="0B3D9891" w:rsidR="002F7BB8" w:rsidRDefault="002F7BB8" w:rsidP="002F3A34">
      <w:pPr>
        <w:rPr>
          <w:lang w:val="lt-LT"/>
        </w:rPr>
      </w:pPr>
      <w:r w:rsidRPr="002F7BB8">
        <w:rPr>
          <w:b/>
          <w:lang w:val="lt-LT"/>
        </w:rPr>
        <w:t>Taške E</w:t>
      </w:r>
      <w:r>
        <w:rPr>
          <w:lang w:val="lt-LT"/>
        </w:rPr>
        <w:t xml:space="preserve"> pakeičiu SR signalus į saugojimą. Statinis trigeris iškart pereina į saugojimo būseną, dvipakopis su krentančiu C signalu.</w:t>
      </w:r>
    </w:p>
    <w:p w14:paraId="5512A76D" w14:textId="1F7C4236" w:rsidR="002F7BB8" w:rsidRDefault="002F7BB8" w:rsidP="002F3A34">
      <w:pPr>
        <w:rPr>
          <w:lang w:val="lt-LT"/>
        </w:rPr>
      </w:pPr>
      <w:r w:rsidRPr="002F7BB8">
        <w:rPr>
          <w:b/>
          <w:lang w:val="lt-LT"/>
        </w:rPr>
        <w:t>Taške F</w:t>
      </w:r>
      <w:r>
        <w:rPr>
          <w:lang w:val="lt-LT"/>
        </w:rPr>
        <w:t>, kai kyla C signalas, SR reikšmės yra įrašyti „0“. Atitinkamai sureaguoja statinis ir dinaminis trigeriai.</w:t>
      </w:r>
    </w:p>
    <w:p w14:paraId="4AA32199" w14:textId="1F13FB14" w:rsidR="00DD739F" w:rsidRPr="007A138B" w:rsidRDefault="002F7BB8" w:rsidP="002F3A34">
      <w:pPr>
        <w:rPr>
          <w:lang w:val="lt-LT"/>
        </w:rPr>
      </w:pPr>
      <w:r w:rsidRPr="002F7BB8">
        <w:rPr>
          <w:b/>
          <w:lang w:val="lt-LT"/>
        </w:rPr>
        <w:t>Taške G</w:t>
      </w:r>
      <w:r>
        <w:rPr>
          <w:lang w:val="lt-LT"/>
        </w:rPr>
        <w:t>, kai krenta C signalas, ir dvipakopis trigeris pereina į „0“ įrašymą.</w:t>
      </w:r>
    </w:p>
    <w:p w14:paraId="0619F942" w14:textId="0E7C0ED9" w:rsidR="007C460F" w:rsidRPr="007A138B" w:rsidRDefault="007C460F" w:rsidP="006761AC">
      <w:pPr>
        <w:pStyle w:val="Heading1"/>
        <w:rPr>
          <w:rFonts w:eastAsiaTheme="minorEastAsia"/>
        </w:rPr>
      </w:pPr>
      <w:bookmarkStart w:id="3" w:name="_Toc5236592"/>
      <w:r w:rsidRPr="007A138B">
        <w:rPr>
          <w:rFonts w:eastAsiaTheme="minorEastAsia"/>
        </w:rPr>
        <w:t>Išvados</w:t>
      </w:r>
      <w:bookmarkEnd w:id="3"/>
    </w:p>
    <w:p w14:paraId="59A6ED12" w14:textId="6C2E6E7B" w:rsidR="007C460F" w:rsidRPr="007A138B" w:rsidRDefault="00124373" w:rsidP="00AD48BE">
      <w:pPr>
        <w:rPr>
          <w:rFonts w:eastAsiaTheme="minorEastAsia"/>
          <w:lang w:val="lt-LT"/>
        </w:rPr>
      </w:pPr>
      <w:r w:rsidRPr="007A138B">
        <w:rPr>
          <w:rFonts w:eastAsiaTheme="minorEastAsia"/>
          <w:lang w:val="lt-LT"/>
        </w:rPr>
        <w:t xml:space="preserve">Darbas buvo atliktas sėkmingai; testuojant kiekvieną </w:t>
      </w:r>
      <w:r w:rsidR="002F7BB8">
        <w:rPr>
          <w:rFonts w:eastAsiaTheme="minorEastAsia"/>
          <w:lang w:val="lt-LT"/>
        </w:rPr>
        <w:t>trigerį</w:t>
      </w:r>
      <w:r w:rsidRPr="007A138B">
        <w:rPr>
          <w:rFonts w:eastAsiaTheme="minorEastAsia"/>
          <w:lang w:val="lt-LT"/>
        </w:rPr>
        <w:t xml:space="preserve"> ji</w:t>
      </w:r>
      <w:r w:rsidR="002F7BB8">
        <w:rPr>
          <w:rFonts w:eastAsiaTheme="minorEastAsia"/>
          <w:lang w:val="lt-LT"/>
        </w:rPr>
        <w:t>s</w:t>
      </w:r>
      <w:r w:rsidRPr="007A138B">
        <w:rPr>
          <w:rFonts w:eastAsiaTheme="minorEastAsia"/>
          <w:lang w:val="lt-LT"/>
        </w:rPr>
        <w:t xml:space="preserve"> grąžino reikiamus rezultatus.</w:t>
      </w:r>
    </w:p>
    <w:p w14:paraId="1999B562" w14:textId="6CD5679D" w:rsidR="00124373" w:rsidRPr="007A138B" w:rsidRDefault="002F7BB8" w:rsidP="00AD48BE">
      <w:pPr>
        <w:rPr>
          <w:rFonts w:eastAsiaTheme="minorEastAsia"/>
          <w:lang w:val="lt-LT"/>
        </w:rPr>
      </w:pPr>
      <w:r>
        <w:rPr>
          <w:rFonts w:eastAsiaTheme="minorEastAsia"/>
          <w:lang w:val="lt-LT"/>
        </w:rPr>
        <w:t xml:space="preserve">Iš laiko diagramos galima pamatyti, kad statinis trigeris veikia kaip asinchroninis, kai sinchronizavimo impulsas lygus „1“. Dinaminis trigeris reaguoja į </w:t>
      </w:r>
      <w:bookmarkStart w:id="4" w:name="_GoBack"/>
      <w:bookmarkEnd w:id="4"/>
      <w:r>
        <w:rPr>
          <w:rFonts w:eastAsiaTheme="minorEastAsia"/>
          <w:lang w:val="lt-LT"/>
        </w:rPr>
        <w:t xml:space="preserve">sinchrosignalo frontą, tačiau, kaip minėjau anksčiau, jei ateina žemo lygio S ir R signalai sinchronizavimo impulso kylančio fronto metu, ir vėliau pakeitus S ir R reikšmes dar nepasibaigus sinchrosignalui, </w:t>
      </w:r>
      <w:r w:rsidR="006761AC">
        <w:rPr>
          <w:rFonts w:eastAsiaTheme="minorEastAsia"/>
          <w:lang w:val="lt-LT"/>
        </w:rPr>
        <w:t>trigeris reaguoja į šiuos pokyčius. Todėl praktikoje dažniausiai tokie trigeriai nenaudojami. O tuo tarpu dvipakopis reaguoja su krentančiu sinchronizavimo impulsu.</w:t>
      </w:r>
    </w:p>
    <w:sectPr w:rsidR="00124373" w:rsidRPr="007A138B" w:rsidSect="0015773B">
      <w:footerReference w:type="default" r:id="rId11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84F5A" w14:textId="77777777" w:rsidR="00A651A6" w:rsidRDefault="00A651A6" w:rsidP="00026922">
      <w:pPr>
        <w:spacing w:after="0" w:line="240" w:lineRule="auto"/>
      </w:pPr>
      <w:r>
        <w:separator/>
      </w:r>
    </w:p>
  </w:endnote>
  <w:endnote w:type="continuationSeparator" w:id="0">
    <w:p w14:paraId="2C42D555" w14:textId="77777777" w:rsidR="00A651A6" w:rsidRDefault="00A651A6" w:rsidP="0002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31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0793" w14:textId="5920720F" w:rsidR="003F206F" w:rsidRDefault="003F20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CD16" w14:textId="77777777" w:rsidR="003F206F" w:rsidRDefault="003F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2043D" w14:textId="77777777" w:rsidR="00A651A6" w:rsidRDefault="00A651A6" w:rsidP="00026922">
      <w:pPr>
        <w:spacing w:after="0" w:line="240" w:lineRule="auto"/>
      </w:pPr>
      <w:r>
        <w:separator/>
      </w:r>
    </w:p>
  </w:footnote>
  <w:footnote w:type="continuationSeparator" w:id="0">
    <w:p w14:paraId="4C853B80" w14:textId="77777777" w:rsidR="00A651A6" w:rsidRDefault="00A651A6" w:rsidP="0002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91"/>
    <w:multiLevelType w:val="hybridMultilevel"/>
    <w:tmpl w:val="9EAE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760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890"/>
    <w:multiLevelType w:val="hybridMultilevel"/>
    <w:tmpl w:val="C6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305A"/>
    <w:multiLevelType w:val="hybridMultilevel"/>
    <w:tmpl w:val="387E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057"/>
    <w:multiLevelType w:val="hybridMultilevel"/>
    <w:tmpl w:val="26C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3A38"/>
    <w:multiLevelType w:val="hybridMultilevel"/>
    <w:tmpl w:val="8E7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1B8A"/>
    <w:multiLevelType w:val="hybridMultilevel"/>
    <w:tmpl w:val="817C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239CE"/>
    <w:multiLevelType w:val="hybridMultilevel"/>
    <w:tmpl w:val="CC0C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90A7F"/>
    <w:multiLevelType w:val="hybridMultilevel"/>
    <w:tmpl w:val="A76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DE4"/>
    <w:multiLevelType w:val="hybridMultilevel"/>
    <w:tmpl w:val="B3A2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C6AAA"/>
    <w:multiLevelType w:val="hybridMultilevel"/>
    <w:tmpl w:val="F2D4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77ED7"/>
    <w:multiLevelType w:val="hybridMultilevel"/>
    <w:tmpl w:val="9120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C4365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8390A"/>
    <w:multiLevelType w:val="hybridMultilevel"/>
    <w:tmpl w:val="1BA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33C99"/>
    <w:multiLevelType w:val="hybridMultilevel"/>
    <w:tmpl w:val="DEA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E495A"/>
    <w:multiLevelType w:val="hybridMultilevel"/>
    <w:tmpl w:val="6F2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15"/>
  </w:num>
  <w:num w:numId="11">
    <w:abstractNumId w:val="11"/>
  </w:num>
  <w:num w:numId="12">
    <w:abstractNumId w:val="1"/>
  </w:num>
  <w:num w:numId="13">
    <w:abstractNumId w:val="3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24C4A"/>
    <w:rsid w:val="00026922"/>
    <w:rsid w:val="00031938"/>
    <w:rsid w:val="0008594E"/>
    <w:rsid w:val="000A4030"/>
    <w:rsid w:val="000E6E72"/>
    <w:rsid w:val="0011364A"/>
    <w:rsid w:val="00124373"/>
    <w:rsid w:val="0015773B"/>
    <w:rsid w:val="0018502E"/>
    <w:rsid w:val="001A2FD0"/>
    <w:rsid w:val="001C0F10"/>
    <w:rsid w:val="001C3E3F"/>
    <w:rsid w:val="001D6070"/>
    <w:rsid w:val="001E2C6A"/>
    <w:rsid w:val="001E3F18"/>
    <w:rsid w:val="00217114"/>
    <w:rsid w:val="00240B20"/>
    <w:rsid w:val="00253F7D"/>
    <w:rsid w:val="00254911"/>
    <w:rsid w:val="0028270B"/>
    <w:rsid w:val="00293D42"/>
    <w:rsid w:val="002F32DD"/>
    <w:rsid w:val="002F3A34"/>
    <w:rsid w:val="002F7BB8"/>
    <w:rsid w:val="00303BD4"/>
    <w:rsid w:val="00315FDF"/>
    <w:rsid w:val="0035322A"/>
    <w:rsid w:val="003550EF"/>
    <w:rsid w:val="00366E93"/>
    <w:rsid w:val="003D057F"/>
    <w:rsid w:val="003E4A8D"/>
    <w:rsid w:val="003F206F"/>
    <w:rsid w:val="003F404D"/>
    <w:rsid w:val="003F62BA"/>
    <w:rsid w:val="00405ECA"/>
    <w:rsid w:val="00436C54"/>
    <w:rsid w:val="00451E30"/>
    <w:rsid w:val="00465A83"/>
    <w:rsid w:val="004E2DF3"/>
    <w:rsid w:val="00500DCF"/>
    <w:rsid w:val="005018FA"/>
    <w:rsid w:val="00523686"/>
    <w:rsid w:val="005263D8"/>
    <w:rsid w:val="00584578"/>
    <w:rsid w:val="0059140E"/>
    <w:rsid w:val="005C5832"/>
    <w:rsid w:val="005D4CB5"/>
    <w:rsid w:val="00652E1D"/>
    <w:rsid w:val="00670FE8"/>
    <w:rsid w:val="006761AC"/>
    <w:rsid w:val="006C1451"/>
    <w:rsid w:val="006F207D"/>
    <w:rsid w:val="00710850"/>
    <w:rsid w:val="00733AA4"/>
    <w:rsid w:val="00771B16"/>
    <w:rsid w:val="00775AB2"/>
    <w:rsid w:val="007A138B"/>
    <w:rsid w:val="007A4572"/>
    <w:rsid w:val="007C460F"/>
    <w:rsid w:val="00806003"/>
    <w:rsid w:val="008246A0"/>
    <w:rsid w:val="00854BA3"/>
    <w:rsid w:val="00875193"/>
    <w:rsid w:val="008C34A5"/>
    <w:rsid w:val="0090731E"/>
    <w:rsid w:val="00916D2A"/>
    <w:rsid w:val="00940357"/>
    <w:rsid w:val="00965A7B"/>
    <w:rsid w:val="00982434"/>
    <w:rsid w:val="009840DC"/>
    <w:rsid w:val="009A289A"/>
    <w:rsid w:val="009A383C"/>
    <w:rsid w:val="009C7BC0"/>
    <w:rsid w:val="009E7DA5"/>
    <w:rsid w:val="00A23BFD"/>
    <w:rsid w:val="00A24117"/>
    <w:rsid w:val="00A651A6"/>
    <w:rsid w:val="00AC52D8"/>
    <w:rsid w:val="00AD48BE"/>
    <w:rsid w:val="00AD666D"/>
    <w:rsid w:val="00AE467B"/>
    <w:rsid w:val="00B31C75"/>
    <w:rsid w:val="00B36AA4"/>
    <w:rsid w:val="00B571B9"/>
    <w:rsid w:val="00B6389E"/>
    <w:rsid w:val="00B673C9"/>
    <w:rsid w:val="00B91F79"/>
    <w:rsid w:val="00BC25A6"/>
    <w:rsid w:val="00BC7660"/>
    <w:rsid w:val="00BE2B95"/>
    <w:rsid w:val="00BF614D"/>
    <w:rsid w:val="00BF6A06"/>
    <w:rsid w:val="00C270ED"/>
    <w:rsid w:val="00C372D7"/>
    <w:rsid w:val="00C55646"/>
    <w:rsid w:val="00C5786F"/>
    <w:rsid w:val="00C83AD8"/>
    <w:rsid w:val="00C96EC8"/>
    <w:rsid w:val="00CB26F8"/>
    <w:rsid w:val="00CE1AEB"/>
    <w:rsid w:val="00D0738D"/>
    <w:rsid w:val="00D14273"/>
    <w:rsid w:val="00D14DBF"/>
    <w:rsid w:val="00D26C9C"/>
    <w:rsid w:val="00D433B4"/>
    <w:rsid w:val="00DD739F"/>
    <w:rsid w:val="00DE3F08"/>
    <w:rsid w:val="00DF2DFE"/>
    <w:rsid w:val="00DF4AEB"/>
    <w:rsid w:val="00E10338"/>
    <w:rsid w:val="00E4492C"/>
    <w:rsid w:val="00E80B07"/>
    <w:rsid w:val="00E85F32"/>
    <w:rsid w:val="00EB5661"/>
    <w:rsid w:val="00ED6E31"/>
    <w:rsid w:val="00F109DC"/>
    <w:rsid w:val="00F45D8D"/>
    <w:rsid w:val="00F54C99"/>
    <w:rsid w:val="00FE7352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4B1"/>
  <w15:chartTrackingRefBased/>
  <w15:docId w15:val="{F5D34CAB-533F-4C0A-A9FE-578134B7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FD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AC"/>
    <w:pPr>
      <w:keepNext/>
      <w:keepLines/>
      <w:spacing w:before="720" w:after="240"/>
      <w:outlineLvl w:val="0"/>
    </w:pPr>
    <w:rPr>
      <w:rFonts w:eastAsiaTheme="majorEastAsia" w:cstheme="majorBidi"/>
      <w:b/>
      <w:sz w:val="28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B9"/>
    <w:pPr>
      <w:keepNext/>
      <w:keepLines/>
      <w:spacing w:before="2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61AC"/>
    <w:rPr>
      <w:rFonts w:ascii="Cambria" w:eastAsiaTheme="majorEastAsia" w:hAnsi="Cambria" w:cstheme="majorBidi"/>
      <w:b/>
      <w:sz w:val="28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rsid w:val="00B31C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C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1C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1C7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96EC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109DC"/>
    <w:rPr>
      <w:color w:val="808080"/>
    </w:rPr>
  </w:style>
  <w:style w:type="table" w:styleId="TableGrid">
    <w:name w:val="Table Grid"/>
    <w:aliases w:val="Lentelės celė"/>
    <w:basedOn w:val="TableNormal"/>
    <w:rsid w:val="00F1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2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22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7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71B9"/>
    <w:rPr>
      <w:rFonts w:ascii="Cambria" w:eastAsiaTheme="majorEastAsia" w:hAnsi="Cambria" w:cstheme="majorBidi"/>
      <w:b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0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AC"/>
    <w:pPr>
      <w:jc w:val="center"/>
    </w:pPr>
    <w:rPr>
      <w:sz w:val="3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6761AC"/>
    <w:rPr>
      <w:rFonts w:ascii="Cambria" w:hAnsi="Cambria"/>
      <w:sz w:val="3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C"/>
    <w:pPr>
      <w:spacing w:after="3720"/>
      <w:jc w:val="center"/>
    </w:pPr>
    <w:rPr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06761AC"/>
    <w:rPr>
      <w:rFonts w:ascii="Cambria" w:hAnsi="Cambria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85448-43C9-4E69-8575-8B2A8906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Gustas Klevinskas - 1 lab.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Gustas Klevinskas - Trigeriai</dc:title>
  <dc:subject/>
  <dc:creator>Gustas Klevinskas</dc:creator>
  <cp:keywords/>
  <dc:description/>
  <cp:lastModifiedBy>Gustas Klevinskas</cp:lastModifiedBy>
  <cp:revision>39</cp:revision>
  <cp:lastPrinted>2019-04-03T23:36:00Z</cp:lastPrinted>
  <dcterms:created xsi:type="dcterms:W3CDTF">2019-02-25T23:47:00Z</dcterms:created>
  <dcterms:modified xsi:type="dcterms:W3CDTF">2019-04-03T23:36:00Z</dcterms:modified>
</cp:coreProperties>
</file>