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seek to provide security to the students and staff of Gwinnett Technical College through an interactive software platform that connects all users as a pedestrian community.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  <w:tab/>
        <w:t xml:space="preserve">Chappy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 Start Date:</w:t>
      </w:r>
      <w:r w:rsidDel="00000000" w:rsidR="00000000" w:rsidRPr="00000000">
        <w:rPr>
          <w:rtl w:val="0"/>
        </w:rPr>
        <w:tab/>
        <w:t xml:space="preserve">9/10/15</w:t>
        <w:tab/>
        <w:tab/>
        <w:tab/>
      </w:r>
      <w:r w:rsidDel="00000000" w:rsidR="00000000" w:rsidRPr="00000000">
        <w:rPr>
          <w:b w:val="1"/>
          <w:rtl w:val="0"/>
        </w:rPr>
        <w:t xml:space="preserve">Projected Finish Date:</w:t>
      </w:r>
      <w:r w:rsidDel="00000000" w:rsidR="00000000" w:rsidRPr="00000000">
        <w:rPr>
          <w:rtl w:val="0"/>
        </w:rPr>
        <w:t xml:space="preserve"> 12/10/15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Information: $187,200 (est.)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 Manager:</w:t>
      </w:r>
      <w:r w:rsidDel="00000000" w:rsidR="00000000" w:rsidRPr="00000000">
        <w:rPr>
          <w:rtl w:val="0"/>
        </w:rPr>
        <w:t xml:space="preserve"> Ryan Brown, ###-###-####, rbrown5262@student.gwinnetttech.edu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Chappy application will accomplish the following objectives: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SaaS solution for affordable, secure pedestrian travel to and from locations around the Gwinnett Technical College campus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social community platform for Gwinnett Technical College staff and students to meet in person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revenue based on a SaaS subscription model for staff and students as well as in-application advertisement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Project Success Criteria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project completion, success or failure will be determined by the following criteria within the following timeframes: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Deployment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100% deployment of all essential product features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or more of all non-essential product features completed on deployment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deployment with 100% bug-free code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60% Gwinnett Technical College population app usage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realized IRR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Offers received from other campus’ for product expansion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meet the above criteria and objectives, the following systems and technologies will be used: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Software/Hardware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WinHost Cloud Hosting Service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MSSQL 2008 R2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Server 2012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Server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WinHost Cloud Hosting Service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Server 2012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Communications Framework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IIS 7.0 with FTP enabled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(UI) Targets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Desktop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Apple iOS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Android OS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Software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Versioning: Git with GitHub (15)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Microsoft Server 2012 (3)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IDE: Visual Studio 2014 (15)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Labor Allocation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team members will be allocated to the following portion of the project for its full duration: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 - Ryan, Adam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Cole, David, Corey, Binita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- Blake, Jason, Tim, Jeremy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(UI) - Stephanie, Ricky, Syam, Corey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Project Phase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an estimated timeline of the project’s phases and deliverables: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0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project planning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tables created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server created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Database/Application server integration verified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1 of client wireframes created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testing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Proof of Concept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Client/Application server integration verified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stored procedures completed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server basic functionality completed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look and feel polishing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bug fixing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query tuning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4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Beta and UA testing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5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member signatures: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sponsor signature: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