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UNIFOA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DE INFORMAÇÃO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PROJETO: 3º. PERÍODO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Gerente de Projeto: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Paulo 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Analista de Requisitos: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Arthur , Gabryel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Desenvolvedor: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João, Guilherme, Glyden, Cesar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DESENVOLVIMENTO DO SITE: ECOLINK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Volta Redonda, 24 de março de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                                         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TÍTULO DO TRABALHO: SITE ECOLINK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Projeto da Disciplina Programação para Todos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 eletrônico do site: https://vicentgui.github.io/Projeto-EcoLink-UniFOA/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Débora 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Marcelo 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Osni 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Rafael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Coordenador de Curso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Volta Redonda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AGRADECIMENTOS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equipe do projeto EcoLink agradece a todos os professores orientadores pelo suporte técnico e pedagógico ao longo do desenvolvimento deste trabalho. Agradecemos também aos colegas de curso pelas contribuições, feedbacks e incentivo, que foram fundamentais para a consolidação desta proposta. Nosso reconhecimento especial vai para os usuários que participaram dos testes e avaliações, ajudando a tornar a plataforma mais intuitiva, funcional e alinhada às reais necessidades da comunidade.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RESUMO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site será desenvolvido com o objetivo de atender a um público diversificado, incluindo cidadãos interessados em adotar práticas mais sustentáveis em seu cotidiano, educadores engajados na disseminação do conhecimento ambiental em suas comunidades e estudantes em busca de informações sobre reciclagem e meio ambiente.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Adicionalmente, o projeto contemplará empresas e estabelecimentos comerciais que almejam aprimorar sua gestão de resíduos, conectando-os a pontos de coleta e incentivando a responsabilidade ambiental no setor corporativo. Prefeituras e organizações ambientais também poderão usufruir do conteúdo e das ferramentas disponibilizadas na plataforma, utilizando-as como suporte para promover ações de conscientização e implementar políticas públicas voltadas à sustentabilidade.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Dessa forma, o site pretende alcançar diferentes perfis de usuários, facilitando o acesso à informação e fomentando mudanças positivas nos hábitos de descarte e reaproveitamento de resíduos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recicláveis.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</w:rPr>
        <w:sectPr>
          <w:footerReference r:id="rId7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476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4761"/>
          <w:sz w:val="22"/>
          <w:szCs w:val="2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qu8yty7o6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qqu8yty7o69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_heading=h.qqu8yty7o69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INTRODUÇÃO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0dmtm7l3yv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z0dmtm7l3yvh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_heading=h.z0dmtm7l3yvh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Contextualização do Tema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0dpw5fqoo1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x0dpw5fqoo19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_heading=h.x0dpw5fqoo19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Definição do Problema ou Necessidade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kbpsenpjxe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tkbpsenpjxe5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_heading=h.tkbpsenpjxe5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Público-Alvo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e7ilaw3urh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ne7ilaw3urh6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_heading=h.ne7ilaw3urh6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6t2rcgu8wh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k6t2rcgu8wh8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_heading=h.k6t2rcgu8wh8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geral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9sbk6crgqn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j9sbk6crgqn5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_heading=h.j9sbk6crgqn5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 específicos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as4e4ohrf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       Diferenciais do Projeto</w:t>
            </w:r>
          </w:hyperlink>
          <w:hyperlink w:anchor="_heading=h.13as4e4ohrf2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to1smojflz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ato1smojflz5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_heading=h.ato1smojflz5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Tecnologias Utilizadas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0y70cg2cw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a0y70cg2cw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_heading=h.a0y70cg2cwz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Comparativo com outras ferramentas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l2snywank5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nl2snywank5c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_heading=h.nl2snywank5c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Metodologia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0xqgpq3ent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k0xqgpq3ent5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_heading=h.k0xqgpq3ent5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Coleta de Requisitos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94je78vgnl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</w:t>
            </w:r>
          </w:hyperlink>
          <w:hyperlink w:anchor="_heading=h.f94je78vgnl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_heading=h.f94je78vgnlg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Principais Stakeholders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2pwrwk6s4r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</w:t>
            </w:r>
          </w:hyperlink>
          <w:hyperlink w:anchor="_heading=h.j2pwrwk6s4rr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_heading=h.j2pwrwk6s4rr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Tabela de Requisitos Funcionais e não Funcionais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025unjpje5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</w:t>
            </w:r>
          </w:hyperlink>
          <w:hyperlink w:anchor="_heading=h.9025unjpje5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_heading=h.9025unjpje5e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Mapeamento de Requisitos Funcionais e Tabelas do Sistema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6a6ry64jvn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96a6ry64jvns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_heading=h.96a6ry64jvns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Design e Arquitetura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brzy96gmdj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dbrzy96gmdj7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_heading=h.dbrzy96gmdj7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Conclusão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ljnapsn7s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</w:t>
            </w:r>
          </w:hyperlink>
          <w:hyperlink w:anchor="_heading=h.5ljnapsn7sl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_heading=h.5ljnapsn7sl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Desafios e Soluções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gd79qbdw31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</w:t>
            </w:r>
          </w:hyperlink>
          <w:hyperlink w:anchor="_heading=h.ggd79qbdw31z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_heading=h.ggd79qbdw31z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Sugestões para Melhorias Futuras</w:t>
          </w: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spacing w:line="360" w:lineRule="auto"/>
            <w:jc w:val="both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qqu8yty7o6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avanço do desenvolvimento do projeto e a conclusão das páginas 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iniciou-se a fase de testes de usabilidade, um estágio crucial para garantir a qualidade da interface. 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principal deste teste é coletar informações valiosas que possibilitem uma avaliação aprofundada da satisfação e da experiência do usuário ao interagir com a interface do web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suas funcionalidades. Através desse processo, busca-se entender como os usuários reais interagem com o sistema, permitindo a identificação de pontos fortes e áreas de melhoria.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testes de usabilidade oferecem dados concretos sobre o comportamento dos usuários, possibilitando ajustes e refinamentos baseados em interações reais, ao invés de depender de suposições ou expectativas de desenvolvedores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Essa abordagem torna-se fundamental para corrigir erros e identificar lacunas que possam comprometer a funcionalidade e a eficácia do web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Além disso, ela contribui para otimizar a experiência do usuário (UX), um aspecto determinante para o sucesso de plataformas digitais. Dessa forma, a realização desses testes visa não apenas aprimorar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usabilidade 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mas também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o produto final atenda às reais necessidades e expectativas de seus usuários.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z0dmtm7l3yv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Contextualização do Tema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crescente geração de resíduos sólidos tem se configurado como um dos principais desafios ambientais da atualidade. O descarte inadequado de lixo impacta diretamente o meio ambiente, contribuindo para a poluição do solo, de rios e oceanos. Nesse contexto, a reciclagem apresenta-se como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essencial para mitigar os efeitos negativos do consumo excessivo e promover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sustentabilidade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Apesar da importância do tema, grande parte da população ainda enfrenta dificuldades em acessar informações claras e acessíveis sobre a separação correta dos resíduos e a localização de pontos de coleta seletiva. Com o intuito de facilitar esse processo e incentivar práticas ambientalmente responsáveis, este projeto propõe o desenvolvimento de uma plataforma digital voltada 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conscientização ambiental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à promoção da reciclagem e à destinação adequada dos resíduos recicláveis.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principal objetivo é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população, facilitar a conexão entre os cidadãos e os centros de coleta, além de fomentar hábitos sustentáveis no cotidiano.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x0dpw5fqoo1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Definição do Problema ou Necessidade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descarte inadequado de resíduos recicláveis constitui um problema ambiental relevante, agravado principalmente pela ausência de informação e pela falta de infraestrutura acessível voltada à coleta seletiva. Muitas pessoas desconhecem os procedimentos corretos para a separação dos materiais ou não sabem onde localizar pontos de coleta próximos. Essa realidade contribui para o aumento da poluição, o desperdício de recursos naturais e a sobrecarga dos aterros sanitários.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conscientização acerca da importância da reciclagem também representa um obstáculo à consolidação de hábitos sustentáveis na sociedade. Empresas, governos e cidadãos desempenham papéis fundamentais na mitigação dos impactos ambientais; entretanto, na ausência de canais eficientes de comunicação e orientação, tais ações tendem a ser limitadas em alcance e efetividade.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desse cenário, torna-se evidente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necessidade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uma plataforma digital que concentre informações sobre reciclagem, sustentabilidade e localização de pontos de coleta. O site proposto busca preencher essa lacuna, oferecendo conteúdo educativo e funcionalidades que conectem a população aos centros de coleta seletiva, incentivando, assim, práticas mais responsáveis e comprometidas com a preservação ambiental.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tkbpsenpjxe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Público-Alvo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EcoLink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destinado a um público amplo e diversificado, abrangendo cidadãos interessados em adotar práticas mais sustentáveis em seu cotidiano, educadores comprometidos com a disseminação do conhecimento ambiental em suas comunidades e estudantes em busca de informações sobre reciclagem e preservação do meio ambiente.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Adicionalmente, o projeto atenderá empresas e estabelecimentos comerciais que buscam aprimorar sua gestão de resíduos, oferecendo recursos para conexão com pontos de coleta e promovendo a responsabilidade ambiental no âmbito corporativo. Prefeituras e organizações ambientais também poderão se beneficiar dos conteúdos e ferramentas disponibilizados pela plataforma, utilizando-os como suporte na promoção de ações de conscientização e no desenvolvimento de políticas públicas voltadas à sustentabilidade.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o site pretende alcançar diferentes perfis de usuários, ampliando o acesso à informação e incentivando uma transformação positiva nos hábitos de descarte e reaproveitamento de resíduos recicláveis.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ne7ilaw3urh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5F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k6t2rcgu8wh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Objetivo geral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tem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criar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facilitar o acesso a informações claras e atualizadas sobre práticas sustentáveis especialmente relacionadas à reciclagem. além de promover a conexão entre usuários e os pontos de coleta seletiva em suas regiões. A iniciativa busca engajar a população de forma educativa e participativa, incentivando atitudes mais responsáveis em relação ao meio ambiente.</w:t>
      </w:r>
    </w:p>
    <w:p w:rsidR="00000000" w:rsidDel="00000000" w:rsidP="00000000" w:rsidRDefault="00000000" w:rsidRPr="00000000" w14:paraId="00000061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j9sbk6crgqn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62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alcançar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geral proposto neste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definiram-se alguns objetivos específicos que orientam as etapas do trabalho e direcionam suas ações de forma mais detalhada: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Estimular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engajamento da comunidade por meio de uma rede social voltada à sustentabilidade;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Proporcionar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aos usuários acesso rápido e geolocalizado aos pontos de coleta existentes;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Incentivar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criação e compartilhamento de conteúdos educativos e experiências sustentáveis;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Facilitar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cadastro de novos pontos de coleta por cidadãos, empresas e instituições;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ferramenta de apoio para prefeituras, ONGs e órgãos ambientais na promoção de políticas públicas ecológicas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13as4e4ohrf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2.3 Diferenciais do Website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EcoLink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destaca ao integrar, em um único ambiente virtual: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Mapa interativo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pontos de coleta cadastrados e atualizados pela própria comunidade;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Rede 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temática para compartilhamento de boas práticas e experiências sustentáveis;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Conteúdo educativo acessível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promovendo a inclusão digital e ambiental de diversos públicos.</w:t>
      </w:r>
    </w:p>
    <w:p w:rsidR="00000000" w:rsidDel="00000000" w:rsidP="00000000" w:rsidRDefault="00000000" w:rsidRPr="00000000" w14:paraId="0000006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Funcionalidades Principais</w:t>
      </w:r>
    </w:p>
    <w:p w:rsidR="00000000" w:rsidDel="00000000" w:rsidP="00000000" w:rsidRDefault="00000000" w:rsidRPr="00000000" w14:paraId="00000072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principais funcionalidades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sistema foram desenvolvidas com foco em atender às necessidades dos usuários, garantindo praticidade, eficiência e uma boa experiência de uso. Abaixo as implementadas no nosso 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Cadastro e Login de Usuários: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Criação de contas individuais para interação personalizada com a plataforma;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Mapa Interativo: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Exibição geográfica de pontos de coleta, com possibilidade de filtrar por tipo de material e adicionar novos locais;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Rede Social Sustentável: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Espaço para publicação de posts, curtidas e comentários, estimulando o compartilhamento de ideias e ações ambientais;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Painel de Destaques: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Apresentação dos principais conteúdos e iniciativas da semana;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Sistema de Administração: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Módulo (em desenvolvimento) para aprovação de novos pontos de coleta e moderação de conteúdo;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Perfil Personalizado: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Edição de informações do usuário, incluindo imagem e dados de contato;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Compatibilidade Mobile: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responsivo, adaptado para uso em smartphones e tablets.</w:t>
      </w:r>
    </w:p>
    <w:p w:rsidR="00000000" w:rsidDel="00000000" w:rsidP="00000000" w:rsidRDefault="00000000" w:rsidRPr="00000000" w14:paraId="0000007A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heading=h.4ob4mexzthg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ato1smojflz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Tecnologias Utilizadas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realizado utilizando tecnologias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fundamentais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criação de páginas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dinâmicas e responsivas, conforme mostrado abaixo: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HTML (HyperText Markup Language)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Utilizado para estruturar o conteúdo do site, garantindo uma organização clara e acessível das informações.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CSS (CascadingStyleSheets)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Responsável pelo design e estilização do site, proporcionando uma interface visual agradável e responsiva para diferentes dispositivos.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 (JS)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Implementado para adicionar interatividade e funcionalidades dinâmicas ao site, como animações, validação de formulários e manipulação de eventos do usuário.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Essas tecnologias foram escolhidas por sua ampla compatibilidade com navegadores, facilidade de manutenção e flexibilidade para futuras melhorias na plataforma.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a0y70cg2cw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Comparativo com outras ferramentas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realizada uma pesquisa detalhada em diversas plataformas que abordam temas relacionados à reciclagem e à coleta de resíduos. Os resultados mostram que a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EcoLink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destaca por abranger os principais diferenciais das outras plataformas pesquisadas tudo em um único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 meio dessa análise, foi possível reforçar que a plataforma EcoLink se destaca a frente da concorrência.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seguir, apresentam-se alguns dos pontos observados na pesquisa: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Diferenciais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Cataki (cataki.org)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Cadastro de catadores e pontos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 limitada, pouco colaborativa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Recicla Cidade (SP)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Geolocalização de pontos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Foco apenas em uma cidade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Ecycle (ecycle.com.br)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Conteúdo educativo, blog, buscador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possui interação entre usuários</w:t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nl2snywank5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Metodologia</w:t>
      </w:r>
    </w:p>
    <w:p w:rsidR="00000000" w:rsidDel="00000000" w:rsidP="00000000" w:rsidRDefault="00000000" w:rsidRPr="00000000" w14:paraId="00000098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pesquisa foi conduzida com o objetivo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avaliar a usabilidade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meio do método QUIS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Questionnaire for UserInteractionSatisfaction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99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QUIS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uma ferramenta desenvolvida por uma equipe multidisciplinar de pesquisadores do HCIL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Human-Computer InteractionLaboratory)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Universityof Maryland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o objetivo de avaliar a satisfação subjetiva dos usuários, focando em aspectos específicos da interface humano-computador.</w:t>
      </w:r>
    </w:p>
    <w:p w:rsidR="00000000" w:rsidDel="00000000" w:rsidP="00000000" w:rsidRDefault="00000000" w:rsidRPr="00000000" w14:paraId="0000009A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 coleta de dados, foi elaborado um questionário baseado no modelo do QUIS e disponibilizado online pela plataforma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FORMS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Google, juntamente com o link de acesso ao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avaliado. Os participantes foram convidados a acessar 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e, em seguida, responder ao questionário. O público-alvo consistiu em usuários específicos, como alunos de engenharia ambiental e aqueles que cursam áreas relacionadas à tecnologia.</w:t>
      </w:r>
    </w:p>
    <w:p w:rsidR="00000000" w:rsidDel="00000000" w:rsidP="00000000" w:rsidRDefault="00000000" w:rsidRPr="00000000" w14:paraId="0000009B">
      <w:pPr>
        <w:spacing w:after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dados obtidos foram coletados de forma remota e armazenados anonimamente para posterior análise, a fim de tomar providências com base nos resultados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k0xqgpq3ent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Coleta de Requisitos</w:t>
      </w:r>
    </w:p>
    <w:p w:rsidR="00000000" w:rsidDel="00000000" w:rsidP="00000000" w:rsidRDefault="00000000" w:rsidRPr="00000000" w14:paraId="0000009D">
      <w:pPr>
        <w:spacing w:line="36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levantamento de requisitos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conduzida por meio de entrevistas com os usuários, utilizando um formulário. Onde vemos as melhores soluções disponíveis no mercado e feita a análise de sistemas semelhantes. O intuito foi compreender as demandas e expectativas dos usuários em relação à plataforma de reciclagem e coleta de resíduos. </w:t>
      </w:r>
    </w:p>
    <w:p w:rsidR="00000000" w:rsidDel="00000000" w:rsidP="00000000" w:rsidRDefault="00000000" w:rsidRPr="00000000" w14:paraId="0000009E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f94je78vgnl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Principais Stakeholders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Usuários Finais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Equipe do Projeto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Comunidade Local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Empresas de Reciclagem e Gestão de Resíduos</w:t>
      </w:r>
    </w:p>
    <w:p w:rsidR="00000000" w:rsidDel="00000000" w:rsidP="00000000" w:rsidRDefault="00000000" w:rsidRPr="00000000" w14:paraId="000000A3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j2pwrwk6s4r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Tabela de Requisitos Funcionais e não Funcionais</w:t>
      </w:r>
    </w:p>
    <w:tbl>
      <w:tblPr>
        <w:tblStyle w:val="Table2"/>
        <w:tblW w:w="91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5230"/>
        <w:gridCol w:w="1757"/>
        <w:gridCol w:w="1642"/>
        <w:tblGridChange w:id="0">
          <w:tblGrid>
            <w:gridCol w:w="510"/>
            <w:gridCol w:w="5230"/>
            <w:gridCol w:w="1757"/>
            <w:gridCol w:w="1642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REQUISITO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PRIORIDADE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STATUS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FORNECERA DETALHES SOBRE A COLETA E SUSTENTABILIDADE EX: COMO SEPARAR SEU LIXO?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MÉDIO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FUNCIONAL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PERMITIRÁ CADASTRO DE USUÁRIOS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MÉDIA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FUNCIONAL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TERÁ LOGIN E SENHA PARA O ACESSO DA CONTA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FUNCIONAL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PERMITIRÁ CONSULTAR OS PONTOS DE COLETA DISPONÍVEIS DENTRO DA CIDADE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EM CONSTRUÇÃO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PERMITIRÁ CADASTROS DE POSTOS DE COLETAS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MÉDIO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FUNCIONAL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PERMITIRÁ AOS USUÁRIOS REALIZAREM POSTS SEMELHANTES A UMA REDE SOCIAL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EM CONSTRUÇÃO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 PÁGINA PRINCIPAL DO SITE APRESENTARA OS PRINCIPAIS POSTS DA SEMANA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BAIXA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FUNCIONAL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DEVERÁ SER COMPATÍVEL COM DISPOSITIVOS MÓVEIS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NÃO FUNCIONAL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RF-09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 SITE DEVERÁ CARREGAR A PÁGINA POR EM NO MÁXIMO 2 SEGUNDOS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MÉDIO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NÃO FUNCIONAL</w:t>
            </w:r>
          </w:p>
        </w:tc>
      </w:tr>
    </w:tbl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9025unjpje5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Mapeamento de Requisitos Funcionais e Tabelas do Sistema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52975" cy="1114425"/>
            <wp:effectExtent b="0" l="0" r="0" t="0"/>
            <wp:docPr id="19910559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6755" l="5998" r="5985" t="734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96a6ry64jvn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Design e Arquitetura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usabilidade foi considerada um elemento essencial no desenvolvimento do site. A interface foi desenhada com ênfase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navegação intuitiva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aparência limp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organização clara das informações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seleção das cores seguiu critérios estratégicos, baseando-se em princípios de acessibilidade e percepção visual para enriquecer a experiência do usuário. O layout responsivo garante uma adaptação eficiente a diferentes tamanhos de tela e dispositivos. As telas do site, exibidas a seguir, foram criteriosamente elaboradas para proporcionar uma visualização clara e permitir o acesso eficiente às informações mais importantes.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00040" cy="2526665"/>
            <wp:effectExtent b="0" l="0" r="0" t="0"/>
            <wp:docPr descr="Interface gráfica do usuário&#10;&#10;O conteúdo gerado por IA pode estar incorreto." id="1991055912" name="image6.png"/>
            <a:graphic>
              <a:graphicData uri="http://schemas.openxmlformats.org/drawingml/2006/picture">
                <pic:pic>
                  <pic:nvPicPr>
                    <pic:cNvPr descr="Interface gráfica do usuário&#10;&#10;O conteúdo gerado por IA pode estar incorreto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00040" cy="2524760"/>
            <wp:effectExtent b="0" l="0" r="0" t="0"/>
            <wp:docPr descr="Interface gráfica do usuário, Site&#10;&#10;O conteúdo gerado por IA pode estar incorreto." id="1991055911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400040" cy="2539365"/>
            <wp:effectExtent b="0" l="0" r="0" t="0"/>
            <wp:docPr descr="Mapa&#10;&#10;O conteúdo gerado por IA pode estar incorreto." id="1991055914" name="image3.png"/>
            <a:graphic>
              <a:graphicData uri="http://schemas.openxmlformats.org/drawingml/2006/picture">
                <pic:pic>
                  <pic:nvPicPr>
                    <pic:cNvPr descr="Mapa&#10;&#10;O conteúdo gerado por IA pode estar incorreto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400040" cy="2539365"/>
            <wp:effectExtent b="0" l="0" r="0" t="0"/>
            <wp:docPr descr="Interface gráfica do usuário&#10;&#10;O conteúdo gerado por IA pode estar incorreto." id="1991055913" name="image2.png"/>
            <a:graphic>
              <a:graphicData uri="http://schemas.openxmlformats.org/drawingml/2006/picture">
                <pic:pic>
                  <pic:nvPicPr>
                    <pic:cNvPr descr="Interface gráfica do usuário&#10;&#10;O conteúdo gerado por IA pode estar incorreto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400040" cy="2543175"/>
            <wp:effectExtent b="0" l="0" r="0" t="0"/>
            <wp:docPr descr="Interface gráfica do usuário&#10;&#10;O conteúdo gerado por IA pode estar incorreto." id="1991055915" name="image5.png"/>
            <a:graphic>
              <a:graphicData uri="http://schemas.openxmlformats.org/drawingml/2006/picture">
                <pic:pic>
                  <pic:nvPicPr>
                    <pic:cNvPr descr="Interface gráfica do usuário&#10;&#10;O conteúdo gerado por IA pode estar incorreto.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numPr>
          <w:ilvl w:val="0"/>
          <w:numId w:val="4"/>
        </w:numPr>
        <w:spacing w:line="36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dbrzy96gmdj7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Conclusão</w:t>
      </w:r>
    </w:p>
    <w:p w:rsidR="00000000" w:rsidDel="00000000" w:rsidP="00000000" w:rsidRDefault="00000000" w:rsidRPr="00000000" w14:paraId="000000DA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5ljnapsn7s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Desafios e Soluções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 desenvolvimento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EcoLink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evidenciou o potencial da tecnologia como aliada na promoção da sustentabilidade urbana. Através da integração de recursos como mapa interativo, rede social e conteúdo educativo, foi possível construir uma plataforma capaz de conectar diferentes públicos em torno de um objetivo comum: transformar a maneira como lidamos com os resíduos sólidos.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Durante o processo, enfrentamos desafios técnicos como a implementação de funcionalidades dinâmicas e a criação de interfaces intuitivas. Entretanto, esses obstáculos foram superados com planejamento, trabalho em equipe e aplicação de metodologias de usabilidade. O projeto revelou-se promissor tanto pela sua aplicabilidade social quanto pela oportunidade de aprendizado proporcionada aos participantes.</w:t>
      </w:r>
    </w:p>
    <w:p w:rsidR="00000000" w:rsidDel="00000000" w:rsidP="00000000" w:rsidRDefault="00000000" w:rsidRPr="00000000" w14:paraId="000000DD">
      <w:pPr>
        <w:pStyle w:val="Heading1"/>
        <w:numPr>
          <w:ilvl w:val="1"/>
          <w:numId w:val="4"/>
        </w:numPr>
        <w:spacing w:line="360" w:lineRule="auto"/>
        <w:ind w:left="792" w:hanging="432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heading=h.ggd79qbdw31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Sugestões para Melhorias Futuras</w:t>
      </w:r>
    </w:p>
    <w:p w:rsidR="00000000" w:rsidDel="00000000" w:rsidP="00000000" w:rsidRDefault="00000000" w:rsidRPr="00000000" w14:paraId="000000DE">
      <w:pPr>
        <w:spacing w:line="360" w:lineRule="auto"/>
        <w:ind w:left="315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 o amadurecimento da plataforma, destacamos os seguintes pontos para evolução do projeto:</w:t>
      </w:r>
    </w:p>
    <w:p w:rsidR="00000000" w:rsidDel="00000000" w:rsidP="00000000" w:rsidRDefault="00000000" w:rsidRPr="00000000" w14:paraId="000000DF">
      <w:pPr>
        <w:spacing w:line="360" w:lineRule="auto"/>
        <w:ind w:left="315" w:firstLine="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Sistema de validação de pontos de coleta: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Inclusão de moderação e aprovação para garantir informações confiáveis;</w:t>
      </w:r>
    </w:p>
    <w:p w:rsidR="00000000" w:rsidDel="00000000" w:rsidP="00000000" w:rsidRDefault="00000000" w:rsidRPr="00000000" w14:paraId="000000E0">
      <w:pPr>
        <w:spacing w:line="360" w:lineRule="auto"/>
        <w:ind w:left="315" w:firstLine="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Acessibilidade: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Ajustes no layout para garantir uso pleno por pessoas com deficiência.</w:t>
      </w:r>
    </w:p>
    <w:p w:rsidR="00000000" w:rsidDel="00000000" w:rsidP="00000000" w:rsidRDefault="00000000" w:rsidRPr="00000000" w14:paraId="000000E1">
      <w:pPr>
        <w:spacing w:line="360" w:lineRule="auto"/>
        <w:ind w:left="315" w:firstLine="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Integração com órgãos públicos e ONGs: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Ampliação da utilidade prática da ferramenta com parcerias institucionais;</w:t>
      </w:r>
    </w:p>
    <w:p w:rsidR="00000000" w:rsidDel="00000000" w:rsidP="00000000" w:rsidRDefault="00000000" w:rsidRPr="00000000" w14:paraId="000000E2">
      <w:pPr>
        <w:spacing w:line="360" w:lineRule="auto"/>
        <w:ind w:left="315" w:firstLine="0"/>
        <w:jc w:val="both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Dashboard de impacto ambiental: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 Visão estatística do número de postagens, pontos cadastrados e resíduos encaminhados corretamente;</w:t>
      </w:r>
    </w:p>
    <w:sectPr>
      <w:footerReference r:id="rId14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55984"/>
  </w:style>
  <w:style w:type="paragraph" w:styleId="Ttulo1">
    <w:name w:val="heading 1"/>
    <w:basedOn w:val="Normal"/>
    <w:next w:val="Normal"/>
    <w:link w:val="Ttulo1Char"/>
    <w:uiPriority w:val="9"/>
    <w:qFormat w:val="1"/>
    <w:rsid w:val="00262AF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262AF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262AF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262AF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262AF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262AF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62AF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62AF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62AF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62AF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62AF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62AF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62AF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62AFA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62AF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62AFA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62AF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62AFA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262AF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62AF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262AF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62AF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62AF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62AFA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62AFA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62AFA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62AF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62AFA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62AFA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262AFA"/>
    <w:rPr>
      <w:color w:val="467886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262AFA"/>
    <w:rPr>
      <w:color w:val="605e5c"/>
      <w:shd w:color="auto" w:fill="e1dfdd" w:val="clear"/>
    </w:rPr>
  </w:style>
  <w:style w:type="paragraph" w:styleId="Corpodetexto">
    <w:name w:val="Body Text"/>
    <w:basedOn w:val="Normal"/>
    <w:link w:val="CorpodetextoChar"/>
    <w:uiPriority w:val="99"/>
    <w:unhideWhenUsed w:val="1"/>
    <w:rsid w:val="00262AFA"/>
    <w:pPr>
      <w:spacing w:after="120" w:line="276" w:lineRule="auto"/>
    </w:pPr>
    <w:rPr>
      <w:rFonts w:eastAsiaTheme="minorEastAsia"/>
      <w:kern w:val="0"/>
      <w:lang w:val="en-US"/>
    </w:rPr>
  </w:style>
  <w:style w:type="character" w:styleId="CorpodetextoChar" w:customStyle="1">
    <w:name w:val="Corpo de texto Char"/>
    <w:basedOn w:val="Fontepargpadro"/>
    <w:link w:val="Corpodetexto"/>
    <w:uiPriority w:val="99"/>
    <w:rsid w:val="00262AFA"/>
    <w:rPr>
      <w:rFonts w:eastAsiaTheme="minorEastAsia"/>
      <w:kern w:val="0"/>
      <w:lang w:val="en-US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594585"/>
    <w:pPr>
      <w:spacing w:after="0" w:before="24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594585"/>
    <w:pPr>
      <w:spacing w:after="100"/>
    </w:pPr>
  </w:style>
  <w:style w:type="paragraph" w:styleId="Cabealho">
    <w:name w:val="header"/>
    <w:basedOn w:val="Normal"/>
    <w:link w:val="CabealhoChar"/>
    <w:uiPriority w:val="99"/>
    <w:unhideWhenUsed w:val="1"/>
    <w:rsid w:val="00057B4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57B42"/>
  </w:style>
  <w:style w:type="paragraph" w:styleId="Rodap">
    <w:name w:val="footer"/>
    <w:basedOn w:val="Normal"/>
    <w:link w:val="RodapChar"/>
    <w:uiPriority w:val="99"/>
    <w:unhideWhenUsed w:val="1"/>
    <w:rsid w:val="00057B4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57B42"/>
  </w:style>
  <w:style w:type="paragraph" w:styleId="NormalWeb">
    <w:name w:val="Normal (Web)"/>
    <w:basedOn w:val="Normal"/>
    <w:uiPriority w:val="99"/>
    <w:unhideWhenUsed w:val="1"/>
    <w:rsid w:val="000D1A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F3734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F3734F"/>
    <w:rPr>
      <w:rFonts w:ascii="Tahoma" w:cs="Tahoma" w:hAnsi="Tahoma"/>
      <w:sz w:val="16"/>
      <w:szCs w:val="16"/>
    </w:rPr>
  </w:style>
  <w:style w:type="character" w:styleId="Forte">
    <w:name w:val="Strong"/>
    <w:basedOn w:val="Fontepargpadro"/>
    <w:uiPriority w:val="22"/>
    <w:qFormat w:val="1"/>
    <w:rsid w:val="00C33161"/>
    <w:rPr>
      <w:b w:val="1"/>
      <w:bCs w:val="1"/>
    </w:rPr>
  </w:style>
  <w:style w:type="table" w:styleId="Tabelacomgrade">
    <w:name w:val="Table Grid"/>
    <w:basedOn w:val="Tabelanormal"/>
    <w:uiPriority w:val="39"/>
    <w:rsid w:val="008C09C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unhideWhenUsed w:val="1"/>
    <w:rsid w:val="00DE7154"/>
    <w:pPr>
      <w:spacing w:after="100"/>
      <w:ind w:left="44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Jrg7OgI7NTG9bjJkFWZOc0vdg==">CgMxLjAyDWgucXF1OHl0eTdvNjkyDmguejBkbXRtN2wzeXZoMg5oLngwZHB3NWZxb28xOTIOaC50a2Jwc2VucGp4ZTUyDmgubmU3aWxhdzN1cmg2Mg5oLms2dDJyY2d1OHdoODIOaC5qOXNiazZjcmdxbjUyDmguMTNhczRlNG9ocmYyMg5oLjRvYjRtZXh6dGhnNTIOaC5hdG8xc21vamZsejUyDWguYTB5NzBjZzJjd3oyDmgubmwyc255d2FuazVjMg5oLmsweHFncHEzZW50NTIOaC5mOTRqZTc4dmdubGcyDmguajJwd3J3azZzNHJyMg5oLjkwMjV1bmpwamU1ZTIOaC45NmE2cnk2NGp2bnMyDmguZGJyenk5NmdtZGo3Mg1oLjVsam5hcHNuN3NsMg5oLmdnZDc5cWJkdzMxejgAciExcExHTmVWS1VjNjVCcDI5ckd0eHZCTGpzeXY4RmRnV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2025-04-15T16:34:00Z</dcterms:created>
  <dc:creator>Marcelo Passos dos Santos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0x010100A457BE2C9530B3478805DB36C9718487</vt:lpwstr>
  </property>
</Properties>
</file>