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0BEA" w14:textId="77777777" w:rsidR="000832B6" w:rsidRDefault="00000000">
      <w:pPr>
        <w:pStyle w:val="aa"/>
        <w:rPr>
          <w:rFonts w:hint="eastAsia"/>
        </w:rPr>
      </w:pPr>
      <w:r>
        <w:t>在线公司与数智事业部</w:t>
      </w:r>
      <w:r>
        <w:br/>
        <w:t>联合攻关进展及下一步安排</w:t>
      </w:r>
    </w:p>
    <w:p w14:paraId="21CED1A6" w14:textId="2A8EC018" w:rsidR="000832B6" w:rsidRDefault="00000000">
      <w:pPr>
        <w:pStyle w:val="1"/>
        <w:jc w:val="left"/>
        <w:rPr>
          <w:rFonts w:hint="eastAsia"/>
        </w:rPr>
      </w:pPr>
      <w:r>
        <w:t>一、合作基础</w:t>
      </w:r>
      <w:r w:rsidR="00216DBE">
        <w:rPr>
          <w:rFonts w:hint="eastAsia"/>
        </w:rPr>
        <w:t>与组织推进机制</w:t>
      </w:r>
    </w:p>
    <w:p w14:paraId="164D8547" w14:textId="6A365F29" w:rsidR="000832B6" w:rsidRDefault="00000000">
      <w:pPr>
        <w:pStyle w:val="2"/>
        <w:jc w:val="left"/>
        <w:rPr>
          <w:rFonts w:hint="eastAsia"/>
        </w:rPr>
      </w:pPr>
      <w:r>
        <w:t>1.1 合作背景</w:t>
      </w:r>
      <w:r w:rsidR="00216DBE">
        <w:rPr>
          <w:rFonts w:hint="eastAsia"/>
        </w:rPr>
        <w:t>与总体目标</w:t>
      </w:r>
    </w:p>
    <w:p w14:paraId="36FEC292" w14:textId="77777777" w:rsidR="000832B6" w:rsidRDefault="00000000">
      <w:pPr>
        <w:rPr>
          <w:rFonts w:hint="eastAsia"/>
        </w:rPr>
      </w:pPr>
      <w:r>
        <w:t>为落实集团公司领导年中工作会的指示和要求，徐海勇总和赵峰总提议、牵头组建在线公司和九天公司FDE联合攻关团队，围绕中国移动APP焕新、10086智能语音升级、客服场景应用三个方向，推动九天大模型、主控智能体及全双工等能力落地应用。</w:t>
      </w:r>
    </w:p>
    <w:p w14:paraId="667B2358" w14:textId="4E9E2396" w:rsidR="000832B6" w:rsidRDefault="0050099D">
      <w:pPr>
        <w:rPr>
          <w:rFonts w:hint="eastAsia"/>
        </w:rPr>
      </w:pPr>
      <w:r>
        <w:rPr>
          <w:rFonts w:hint="eastAsia"/>
        </w:rPr>
        <w:t>8月初，</w:t>
      </w:r>
      <w:r>
        <w:t>双方已开展需求梳理。8月12日，李欣总与邓超总现场专题沟通，确定FDE联合攻关模式，明确首批任务、目标节点及交付要求，成立联合工作组，建立任务计划和协同台账。此后，双方围绕模型评测、主控智能体接入、全双工对接等开展推进，任务清单现已细化为</w:t>
      </w:r>
      <w:r>
        <w:rPr>
          <w:rFonts w:hint="eastAsia"/>
        </w:rPr>
        <w:t>9</w:t>
      </w:r>
      <w:r>
        <w:t>项，组建80余人的联合攻关团队。</w:t>
      </w:r>
    </w:p>
    <w:p w14:paraId="1D07CBAD" w14:textId="77777777" w:rsidR="000832B6" w:rsidRDefault="00000000">
      <w:pPr>
        <w:rPr>
          <w:rFonts w:hint="eastAsia"/>
        </w:rPr>
      </w:pPr>
      <w:r>
        <w:t>双方计划在合作伙伴大会上亮相APP灵犀泛生活服务、全双工交互、APP Native新通话等新体验；年底前，推动相关能力在APP、10086热线及人工坐席等场景落地应用。</w:t>
      </w:r>
    </w:p>
    <w:p w14:paraId="4F1D641E" w14:textId="12E739DC" w:rsidR="000832B6" w:rsidRDefault="00000000">
      <w:pPr>
        <w:pStyle w:val="2"/>
        <w:jc w:val="left"/>
        <w:rPr>
          <w:rFonts w:hint="eastAsia"/>
        </w:rPr>
      </w:pPr>
      <w:r>
        <w:t>1.2组织</w:t>
      </w:r>
      <w:r w:rsidR="00216DBE">
        <w:rPr>
          <w:rFonts w:hint="eastAsia"/>
        </w:rPr>
        <w:t>架构</w:t>
      </w:r>
      <w:r>
        <w:t>与职责</w:t>
      </w:r>
      <w:r w:rsidR="00216DBE">
        <w:rPr>
          <w:rFonts w:hint="eastAsia"/>
        </w:rPr>
        <w:t>分工</w:t>
      </w:r>
    </w:p>
    <w:p w14:paraId="3596BC8C" w14:textId="1B2E94B3" w:rsidR="000832B6" w:rsidRDefault="00224465">
      <w:pPr>
        <w:rPr>
          <w:rFonts w:hint="eastAsia"/>
        </w:rPr>
      </w:pPr>
      <w:r>
        <w:t>联合攻关按照“领导小组统筹、办公室协调、</w:t>
      </w:r>
      <w:r>
        <w:rPr>
          <w:rFonts w:hint="eastAsia"/>
        </w:rPr>
        <w:t>三个</w:t>
      </w:r>
      <w:r>
        <w:t>工作组落实”的组织体系，明确组织层级和责任主体，统筹需求、研发、验证与推广。将总体目标分解到工作组、具体任务落实到双方责任部门。</w:t>
      </w:r>
    </w:p>
    <w:p w14:paraId="72CC250B" w14:textId="531FF501" w:rsidR="000832B6" w:rsidRDefault="00320B7B">
      <w:pPr>
        <w:pStyle w:val="ReportOrganization"/>
        <w:jc w:val="both"/>
        <w:rPr>
          <w:rFonts w:hint="eastAsia"/>
        </w:rPr>
      </w:pPr>
      <w:r>
        <w:rPr>
          <w:rFonts w:hint="eastAsia"/>
          <w:b/>
        </w:rPr>
        <w:t>一是</w:t>
      </w:r>
      <w:r w:rsidR="00000000">
        <w:rPr>
          <w:b/>
        </w:rPr>
        <w:t>联合攻关领导小组</w:t>
      </w:r>
      <w:r w:rsidR="00224465">
        <w:rPr>
          <w:rFonts w:hint="eastAsia"/>
          <w:b/>
        </w:rPr>
        <w:t>：</w:t>
      </w:r>
      <w:r w:rsidR="00000000">
        <w:t>赵峰</w:t>
      </w:r>
      <w:r w:rsidR="00224465">
        <w:rPr>
          <w:rFonts w:hint="eastAsia"/>
        </w:rPr>
        <w:t>总</w:t>
      </w:r>
      <w:r w:rsidR="00000000">
        <w:t>、徐海勇</w:t>
      </w:r>
      <w:r w:rsidR="00224465">
        <w:rPr>
          <w:rFonts w:hint="eastAsia"/>
        </w:rPr>
        <w:t>总</w:t>
      </w:r>
      <w:r w:rsidR="00000000">
        <w:t>担任总体牵头领导，统筹重大目标、资源投入和跨单位事项；李欣</w:t>
      </w:r>
      <w:r w:rsidR="00224465">
        <w:rPr>
          <w:rFonts w:hint="eastAsia"/>
        </w:rPr>
        <w:t>总</w:t>
      </w:r>
      <w:r w:rsidR="00000000">
        <w:t>、邓超</w:t>
      </w:r>
      <w:r w:rsidR="00224465">
        <w:rPr>
          <w:rFonts w:hint="eastAsia"/>
        </w:rPr>
        <w:t>总</w:t>
      </w:r>
      <w:r w:rsidR="00000000">
        <w:t>担任责任领导，牵引阶段任务落实，组织调度、协调跨部门问题。</w:t>
      </w:r>
    </w:p>
    <w:p w14:paraId="1CB5FD33" w14:textId="0C0704BA" w:rsidR="000832B6" w:rsidRDefault="00320B7B">
      <w:pPr>
        <w:pStyle w:val="ReportOrganization"/>
        <w:jc w:val="both"/>
        <w:rPr>
          <w:rFonts w:hint="eastAsia"/>
        </w:rPr>
      </w:pPr>
      <w:r>
        <w:rPr>
          <w:rFonts w:hint="eastAsia"/>
          <w:b/>
        </w:rPr>
        <w:t>二是</w:t>
      </w:r>
      <w:r w:rsidR="00000000">
        <w:rPr>
          <w:b/>
        </w:rPr>
        <w:t>联合攻关办公室</w:t>
      </w:r>
      <w:r w:rsidR="00224465">
        <w:rPr>
          <w:rFonts w:hint="eastAsia"/>
          <w:b/>
        </w:rPr>
        <w:t>：</w:t>
      </w:r>
      <w:r w:rsidR="00224465">
        <w:t>作为常设协调机构，由在线AI能力中心王韬</w:t>
      </w:r>
      <w:r w:rsidR="00224465">
        <w:rPr>
          <w:rFonts w:hint="eastAsia"/>
        </w:rPr>
        <w:t>总</w:t>
      </w:r>
      <w:r w:rsidR="00224465">
        <w:t>、九天数智化赋能中心朱琳</w:t>
      </w:r>
      <w:r w:rsidR="00224465">
        <w:rPr>
          <w:rFonts w:hint="eastAsia"/>
        </w:rPr>
        <w:t>总</w:t>
      </w:r>
      <w:r w:rsidR="00224465">
        <w:t>共同牵头</w:t>
      </w:r>
      <w:r w:rsidR="00000000">
        <w:t>。在线科创计</w:t>
      </w:r>
      <w:r w:rsidR="00000000">
        <w:lastRenderedPageBreak/>
        <w:t>划部</w:t>
      </w:r>
      <w:r w:rsidR="00224465">
        <w:rPr>
          <w:rFonts w:hint="eastAsia"/>
        </w:rPr>
        <w:t>、APP开发运营中心、基础能力中心以</w:t>
      </w:r>
      <w:r w:rsidR="00000000">
        <w:t>及九天</w:t>
      </w:r>
      <w:r w:rsidR="00224465">
        <w:rPr>
          <w:rFonts w:hint="eastAsia"/>
        </w:rPr>
        <w:t>侧的</w:t>
      </w:r>
      <w:r w:rsidR="00000000">
        <w:t>智能产品研发中心、语言模型中心、基础研究中心等部门参与。作为领导小组下设的常设协调机构，负责汇总计划、日常调度、问题协调和交付督办，统一报告各组进展。</w:t>
      </w:r>
    </w:p>
    <w:p w14:paraId="39DA5B03" w14:textId="74D88ABF" w:rsidR="00320B7B" w:rsidRPr="00320B7B" w:rsidRDefault="00320B7B" w:rsidP="00320B7B">
      <w:r w:rsidRPr="00320B7B">
        <w:rPr>
          <w:b/>
          <w:bCs/>
        </w:rPr>
        <w:t>三是三个专项工作组</w:t>
      </w:r>
      <w:r>
        <w:rPr>
          <w:rFonts w:hint="eastAsia"/>
          <w:b/>
          <w:bCs/>
        </w:rPr>
        <w:t>：</w:t>
      </w:r>
      <w:r w:rsidRPr="00320B7B">
        <w:t>各组对本方向任务实施和应用交付负责，具体组成及职责如下：</w:t>
      </w:r>
    </w:p>
    <w:p w14:paraId="08E2556A" w14:textId="77777777" w:rsidR="00320B7B" w:rsidRPr="00320B7B" w:rsidRDefault="00320B7B" w:rsidP="00320B7B">
      <w:r w:rsidRPr="00320B7B">
        <w:rPr>
          <w:b/>
          <w:bCs/>
        </w:rPr>
        <w:t>中国移动APP焕新工作组：</w:t>
      </w:r>
      <w:r w:rsidRPr="00320B7B">
        <w:t>由在线APP开发运营中心、九天智能产品研发中心牵头，在线AI能力中心参与，负责APP创新能力接入、业务集成和试点运营。</w:t>
      </w:r>
    </w:p>
    <w:p w14:paraId="6DF37662" w14:textId="77777777" w:rsidR="00320B7B" w:rsidRPr="00320B7B" w:rsidRDefault="00320B7B" w:rsidP="00320B7B">
      <w:r w:rsidRPr="00320B7B">
        <w:rPr>
          <w:b/>
          <w:bCs/>
        </w:rPr>
        <w:t>语音能力攻关工作组：</w:t>
      </w:r>
      <w:r w:rsidRPr="00320B7B">
        <w:t>由在线AI能力中心、九天智能产品研发中心牵头，在线基础能力中心、九天基础研究中心参与，负责全双工与跨信道语音识别能力攻关、平台对接和应用验证。</w:t>
      </w:r>
    </w:p>
    <w:p w14:paraId="30117441" w14:textId="64FCDCF7" w:rsidR="00320B7B" w:rsidRPr="00320B7B" w:rsidRDefault="00320B7B" w:rsidP="00320B7B">
      <w:r w:rsidRPr="00320B7B">
        <w:rPr>
          <w:b/>
          <w:bCs/>
        </w:rPr>
        <w:t>客服</w:t>
      </w:r>
      <w:r w:rsidR="00F430A8">
        <w:rPr>
          <w:rFonts w:hint="eastAsia"/>
          <w:b/>
          <w:bCs/>
        </w:rPr>
        <w:t>场景</w:t>
      </w:r>
      <w:r w:rsidRPr="00320B7B">
        <w:rPr>
          <w:b/>
          <w:bCs/>
        </w:rPr>
        <w:t>应用工作组：</w:t>
      </w:r>
      <w:r w:rsidRPr="00320B7B">
        <w:t>由在线AI能力中心、九天数智化赋能中心牵头，九天语言模型中心参与，相关应用团队及试点分中心配合，负责客服大模型适配优化、智能体应用接入和生产试点。</w:t>
      </w:r>
    </w:p>
    <w:p w14:paraId="400632AF" w14:textId="741BB40C" w:rsidR="000832B6" w:rsidRDefault="00000000">
      <w:pPr>
        <w:rPr>
          <w:rFonts w:hint="eastAsia"/>
        </w:rPr>
      </w:pPr>
      <w:r>
        <w:t>整体按“在线提出场景和需求、九天提供能力和方案、双方开展研发集成与真实场景验证、在线组织试点推广”的流程协同，各</w:t>
      </w:r>
      <w:r w:rsidR="0009442B">
        <w:rPr>
          <w:rFonts w:hint="eastAsia"/>
        </w:rPr>
        <w:t>工作</w:t>
      </w:r>
      <w:r>
        <w:t>组对本方向的任务节点和应用交付负责。</w:t>
      </w:r>
    </w:p>
    <w:p w14:paraId="48D346A1" w14:textId="77777777" w:rsidR="000832B6" w:rsidRDefault="00000000">
      <w:pPr>
        <w:pStyle w:val="2"/>
        <w:jc w:val="left"/>
        <w:rPr>
          <w:rFonts w:hint="eastAsia"/>
        </w:rPr>
      </w:pPr>
      <w:r>
        <w:t>1.3 任务清单与协同推进机制</w:t>
      </w:r>
    </w:p>
    <w:p w14:paraId="78D66282" w14:textId="3E0F3CE7" w:rsidR="00320B7B" w:rsidRDefault="00320B7B" w:rsidP="007A165D">
      <w:r w:rsidRPr="00320B7B">
        <w:t>前期，双方已将需求梳理成果转化为任务清单和协同台账，初步形成以下工作基础和推进机制：</w:t>
      </w:r>
    </w:p>
    <w:p w14:paraId="68FE8710" w14:textId="6824956A" w:rsidR="00320B7B" w:rsidRPr="00320B7B" w:rsidRDefault="00320B7B" w:rsidP="00320B7B">
      <w:r w:rsidRPr="00320B7B">
        <w:t>一是任务清单管理。围绕三个方向形成9项任务清单，初步明确双方责任单位、阶段目标、关键节点及交付要求，由办公室统一汇总管理，各工作组结合任务推进情况动态更新。</w:t>
      </w:r>
    </w:p>
    <w:p w14:paraId="079058BE" w14:textId="681A6F9E" w:rsidR="00320B7B" w:rsidRPr="00320B7B" w:rsidRDefault="00320B7B" w:rsidP="00320B7B">
      <w:r w:rsidRPr="00320B7B">
        <w:t>二是研发协同与联合办公。按照“</w:t>
      </w:r>
      <w:r w:rsidRPr="00320B7B">
        <w:rPr>
          <w:b/>
          <w:bCs/>
        </w:rPr>
        <w:t>在线提出场景需求、九天提供能力方案、双方联合研发集成和真实场景验证、在线组织试点推广</w:t>
      </w:r>
      <w:r w:rsidRPr="00320B7B">
        <w:t>”的流程协同。依托FDE模式，目前重点在智能语音升级、</w:t>
      </w:r>
      <w:r w:rsidRPr="00320B7B">
        <w:lastRenderedPageBreak/>
        <w:t>客服场景应用两个方向组织集中或现场办公，及时解决需求、接口及能力适配问题。</w:t>
      </w:r>
    </w:p>
    <w:p w14:paraId="47A92207" w14:textId="6911510A" w:rsidR="00320B7B" w:rsidRPr="00320B7B" w:rsidRDefault="00320B7B" w:rsidP="00320B7B">
      <w:r w:rsidRPr="00320B7B">
        <w:t>三是日常跟踪与定期调度。各组日常跟进任务落实，按周报送完成情况、下周计划及待协调问题；办公室汇总形成周报、组织工作碰头，跟踪关键节点及延期事项。建议双方责任领导按月召开联席会，研究阶段进展、重点任务和资源保障安排。</w:t>
      </w:r>
    </w:p>
    <w:p w14:paraId="3E8B3871" w14:textId="211C8EFD" w:rsidR="00320B7B" w:rsidRPr="00320B7B" w:rsidRDefault="00320B7B" w:rsidP="00320B7B">
      <w:r w:rsidRPr="00320B7B">
        <w:t>四是问题分级协调。一般问题由工作组协同解决，跨组、跨部门事项由办公室协调；超出工作层面权限的提请责任领导处理，重大事项报总体牵头领导。办公室跟踪协调结果并回填台账，推动相关安排落实。</w:t>
      </w:r>
    </w:p>
    <w:p w14:paraId="7E010EFA" w14:textId="3B317336" w:rsidR="00320B7B" w:rsidRPr="00320B7B" w:rsidRDefault="00320B7B" w:rsidP="00320B7B">
      <w:r w:rsidRPr="00320B7B">
        <w:t>五是阶段交付核验。双方按约定的交付物和业务验证要求开展核验，结果纳入任务台账。达标任务确认完成，未达标的明确改进措施、责任单位和完成时限，并跟踪复验。</w:t>
      </w:r>
    </w:p>
    <w:p w14:paraId="1F4CD66D" w14:textId="68CEF5BB" w:rsidR="000832B6" w:rsidRDefault="00000000">
      <w:pPr>
        <w:pStyle w:val="1"/>
        <w:jc w:val="left"/>
        <w:rPr>
          <w:rFonts w:hint="eastAsia"/>
        </w:rPr>
      </w:pPr>
      <w:r>
        <w:t>二、重点任务</w:t>
      </w:r>
      <w:r w:rsidR="00A05EAE">
        <w:rPr>
          <w:rFonts w:hint="eastAsia"/>
        </w:rPr>
        <w:t>进展与</w:t>
      </w:r>
      <w:r>
        <w:t>后续计划</w:t>
      </w:r>
    </w:p>
    <w:p w14:paraId="61CADDB3" w14:textId="208430D6" w:rsidR="000832B6" w:rsidRDefault="00000000">
      <w:pPr>
        <w:pStyle w:val="2"/>
        <w:jc w:val="left"/>
        <w:rPr>
          <w:rFonts w:hint="eastAsia"/>
        </w:rPr>
      </w:pPr>
      <w:r>
        <w:t xml:space="preserve">2.1 </w:t>
      </w:r>
      <w:r w:rsidR="00A05EAE">
        <w:rPr>
          <w:rFonts w:hint="eastAsia"/>
        </w:rPr>
        <w:t>联合攻关</w:t>
      </w:r>
      <w:r>
        <w:t>整体进展</w:t>
      </w:r>
    </w:p>
    <w:p w14:paraId="6B26E4CE" w14:textId="7BD5B7B1" w:rsidR="002A38D0" w:rsidRDefault="002A38D0">
      <w:pPr>
        <w:rPr>
          <w:rFonts w:hint="eastAsia"/>
        </w:rPr>
      </w:pPr>
      <w:r w:rsidRPr="002A38D0">
        <w:t>目前，三个方向的9项任务均已启动，整体处于方案细化、研发联调和应用验证阶段。APP组重点推进创新能力接入和首批场景联调，语音组重点推进全双工能力对接及ASR评测，客服应用组重点推进模型适配、效果优化和部署准备。部分任务已具备既有产品或试点基础，本次联合攻关的应用效果仍需通过真实业务场景验证，后续重点是推动相关能力按计划完成接入、试点和生产应用</w:t>
      </w:r>
      <w:r w:rsidR="00044C90">
        <w:rPr>
          <w:rFonts w:hint="eastAsia"/>
        </w:rPr>
        <w:t>。</w:t>
      </w:r>
    </w:p>
    <w:p w14:paraId="5041CCC5" w14:textId="77777777" w:rsidR="000832B6" w:rsidRPr="001C2EE4" w:rsidRDefault="00000000">
      <w:pPr>
        <w:pStyle w:val="ReportNote"/>
        <w:jc w:val="both"/>
        <w:rPr>
          <w:rFonts w:hint="eastAsia"/>
          <w:i/>
          <w:iCs/>
          <w:color w:val="4472C4" w:themeColor="accent1"/>
        </w:rPr>
      </w:pPr>
      <w:r>
        <w:t>新增计划由双方责任部门确认后纳入协同台账。</w:t>
      </w:r>
    </w:p>
    <w:p w14:paraId="252EB6A4" w14:textId="2EF063B1" w:rsidR="0008483A" w:rsidRDefault="00000000" w:rsidP="0008483A">
      <w:pPr>
        <w:pStyle w:val="2"/>
        <w:jc w:val="left"/>
        <w:rPr>
          <w:rFonts w:hint="eastAsia"/>
        </w:rPr>
      </w:pPr>
      <w:r>
        <w:t>2.2 中国移动APP焕新</w:t>
      </w:r>
      <w:r w:rsidR="005F53CF">
        <w:rPr>
          <w:rFonts w:hint="eastAsia"/>
        </w:rPr>
        <w:t>任务</w:t>
      </w:r>
    </w:p>
    <w:p w14:paraId="5888CD6B" w14:textId="642BE73D" w:rsidR="0008483A" w:rsidRDefault="0008483A" w:rsidP="0008483A">
      <w:pPr>
        <w:rPr>
          <w:rFonts w:hint="eastAsia"/>
          <w:bCs/>
        </w:rPr>
      </w:pPr>
      <w:r w:rsidRPr="0008483A">
        <w:rPr>
          <w:b/>
        </w:rPr>
        <w:t>在线侧：APP开发运营中心</w:t>
      </w:r>
      <w:r w:rsidR="001C2EE4">
        <w:rPr>
          <w:rFonts w:hint="eastAsia"/>
          <w:b/>
          <w:bCs/>
        </w:rPr>
        <w:t>（牵头）</w:t>
      </w:r>
      <w:r w:rsidRPr="0008483A">
        <w:rPr>
          <w:bCs/>
        </w:rPr>
        <w:t>、AI能力中心，负责APP需求、应用改造、业务集成和试点运营。</w:t>
      </w:r>
    </w:p>
    <w:p w14:paraId="12978BA6" w14:textId="598C7FB5" w:rsidR="000832B6" w:rsidRPr="0008483A" w:rsidRDefault="0008483A" w:rsidP="0008483A">
      <w:pPr>
        <w:rPr>
          <w:rFonts w:hint="eastAsia"/>
          <w:bCs/>
        </w:rPr>
      </w:pPr>
      <w:r w:rsidRPr="0008483A">
        <w:rPr>
          <w:b/>
        </w:rPr>
        <w:lastRenderedPageBreak/>
        <w:t>九天侧：智能产品研发中心</w:t>
      </w:r>
      <w:r w:rsidR="001C2EE4">
        <w:rPr>
          <w:rFonts w:hint="eastAsia"/>
          <w:b/>
          <w:bCs/>
        </w:rPr>
        <w:t>（牵头）</w:t>
      </w:r>
      <w:r w:rsidRPr="0008483A">
        <w:rPr>
          <w:bCs/>
        </w:rPr>
        <w:t>，负责主控智能体、新通话等能力研发和技术支撑。</w:t>
      </w:r>
    </w:p>
    <w:p w14:paraId="7ED6FDAD" w14:textId="77777777" w:rsidR="0008483A" w:rsidRDefault="00000000" w:rsidP="0008483A">
      <w:pPr>
        <w:rPr>
          <w:rFonts w:hint="eastAsia"/>
        </w:rPr>
      </w:pPr>
      <w:r>
        <w:rPr>
          <w:b/>
        </w:rPr>
        <w:t>总体进展：</w:t>
      </w:r>
      <w:r>
        <w:t>主控智能体和资费推荐已进入联调、试点，新通话新增能力正在推进方案完善与开发对接。当前重点是完成首批能力上线验证，保障合作伙伴大会展示体验。</w:t>
      </w:r>
    </w:p>
    <w:p w14:paraId="3DB997BF" w14:textId="0C24E7A3" w:rsidR="000832B6" w:rsidRPr="0008483A" w:rsidRDefault="00000000" w:rsidP="00E648F8">
      <w:pPr>
        <w:keepNext/>
        <w:spacing w:before="120" w:after="60"/>
        <w:ind w:firstLineChars="200" w:firstLine="602"/>
        <w:outlineLvl w:val="2"/>
        <w:rPr>
          <w:rFonts w:hint="eastAsia"/>
          <w:b/>
          <w:bCs/>
        </w:rPr>
      </w:pPr>
      <w:r w:rsidRPr="0008483A">
        <w:rPr>
          <w:b/>
          <w:bCs/>
        </w:rPr>
        <w:t>任务1：九天主控智能体接入APP灵犀助手</w:t>
      </w:r>
    </w:p>
    <w:p w14:paraId="13FF5DBF" w14:textId="77777777" w:rsidR="000832B6" w:rsidRDefault="00000000">
      <w:pPr>
        <w:rPr>
          <w:rFonts w:hint="eastAsia"/>
        </w:rPr>
      </w:pPr>
      <w:r>
        <w:rPr>
          <w:b/>
        </w:rPr>
        <w:t>目标：</w:t>
      </w:r>
      <w:r>
        <w:t>聚焦高频、高价值泛生活场景，聚合专业公司及外部生态Agent、Skill、API能力，为APP灵犀助手提供一站式智能生活服务。</w:t>
      </w:r>
    </w:p>
    <w:p w14:paraId="46BC1651" w14:textId="77777777" w:rsidR="000832B6" w:rsidRDefault="00000000">
      <w:pPr>
        <w:rPr>
          <w:rFonts w:hint="eastAsia"/>
        </w:rPr>
      </w:pPr>
      <w:r>
        <w:rPr>
          <w:b/>
        </w:rPr>
        <w:t>当前进展：</w:t>
      </w:r>
      <w:r>
        <w:t>九天主控智能体已聚合内外部生态能力51项；双方已完成与APP灵犀新架构的对接方案，正在开展资费推荐智能体端到端调测。</w:t>
      </w:r>
    </w:p>
    <w:p w14:paraId="38B10887" w14:textId="77777777" w:rsidR="000832B6" w:rsidRDefault="00000000">
      <w:pPr>
        <w:rPr>
          <w:rFonts w:hint="eastAsia"/>
        </w:rPr>
      </w:pPr>
      <w:r>
        <w:rPr>
          <w:b/>
        </w:rPr>
        <w:t>下一步计划：</w:t>
      </w:r>
      <w:r>
        <w:t>9月12日前完成资费推荐智能体试点上线；9月底前明确首批泛生活场景清单和优先级，完成对接及试点上线；合作伙伴大会前形成可展示的亮点功能；年底前完成首批泛生活场景上线运营及使用效果评估。</w:t>
      </w:r>
    </w:p>
    <w:p w14:paraId="7AA0FA7B" w14:textId="77777777" w:rsidR="000832B6" w:rsidRPr="0008483A" w:rsidRDefault="00000000" w:rsidP="00E648F8">
      <w:pPr>
        <w:keepNext/>
        <w:spacing w:before="120" w:after="60"/>
        <w:ind w:firstLineChars="200" w:firstLine="602"/>
        <w:outlineLvl w:val="2"/>
        <w:rPr>
          <w:rFonts w:hint="eastAsia"/>
          <w:b/>
          <w:bCs/>
        </w:rPr>
      </w:pPr>
      <w:r w:rsidRPr="0008483A">
        <w:rPr>
          <w:b/>
          <w:bCs/>
        </w:rPr>
        <w:t>任务2：九天全双工音视频交互能力接入中国移动APP</w:t>
      </w:r>
    </w:p>
    <w:p w14:paraId="0CB63FEA" w14:textId="77777777" w:rsidR="000832B6" w:rsidRDefault="00000000">
      <w:pPr>
        <w:rPr>
          <w:rFonts w:hint="eastAsia"/>
        </w:rPr>
      </w:pPr>
      <w:r>
        <w:rPr>
          <w:b/>
        </w:rPr>
        <w:t>目标：</w:t>
      </w:r>
      <w:r>
        <w:t>将全双工音视频交互能力接入APP新通话服务，提供AI实时对话及语音到视频多模态交互体验。</w:t>
      </w:r>
    </w:p>
    <w:p w14:paraId="46BEB7F8" w14:textId="77777777" w:rsidR="000832B6" w:rsidRDefault="00000000">
      <w:pPr>
        <w:rPr>
          <w:rFonts w:hint="eastAsia"/>
        </w:rPr>
      </w:pPr>
      <w:r>
        <w:rPr>
          <w:b/>
        </w:rPr>
        <w:t>当前进展：</w:t>
      </w:r>
      <w:r>
        <w:t>已完成全双工能力演示和体验，双方已形成接口文档，明确部署资源需求。</w:t>
      </w:r>
    </w:p>
    <w:p w14:paraId="1DA47545" w14:textId="77777777" w:rsidR="000832B6" w:rsidRDefault="00000000">
      <w:pPr>
        <w:rPr>
          <w:rFonts w:hint="eastAsia"/>
        </w:rPr>
      </w:pPr>
      <w:r>
        <w:rPr>
          <w:b/>
        </w:rPr>
        <w:t>下一步计划：</w:t>
      </w:r>
      <w:r>
        <w:t>9月底前完成部署资源申请、接口开发及联调环境准备；10月完成调测验证，在合作伙伴大会亮相；12月底开展APP内部白名单验证试用。</w:t>
      </w:r>
    </w:p>
    <w:p w14:paraId="4933992E" w14:textId="77777777" w:rsidR="000832B6" w:rsidRPr="0008483A" w:rsidRDefault="00000000" w:rsidP="00E648F8">
      <w:pPr>
        <w:keepNext/>
        <w:spacing w:before="120" w:after="60"/>
        <w:ind w:firstLineChars="200" w:firstLine="602"/>
        <w:outlineLvl w:val="2"/>
        <w:rPr>
          <w:rFonts w:hint="eastAsia"/>
          <w:b/>
          <w:bCs/>
        </w:rPr>
      </w:pPr>
      <w:r w:rsidRPr="0008483A">
        <w:rPr>
          <w:b/>
          <w:bCs/>
        </w:rPr>
        <w:t>任务3：APP Native新通话焕新“一语拨号盘”服务</w:t>
      </w:r>
    </w:p>
    <w:p w14:paraId="5B884DA1" w14:textId="77777777" w:rsidR="000832B6" w:rsidRDefault="00000000">
      <w:pPr>
        <w:rPr>
          <w:rFonts w:hint="eastAsia"/>
        </w:rPr>
      </w:pPr>
      <w:r>
        <w:rPr>
          <w:b/>
        </w:rPr>
        <w:t>目标：</w:t>
      </w:r>
      <w:r>
        <w:t>引入“一语拨打语音”和“一语拨打视频电话”能力，提升新通话语义识别和拨号体验。</w:t>
      </w:r>
    </w:p>
    <w:p w14:paraId="1717041D" w14:textId="77777777" w:rsidR="000832B6" w:rsidRDefault="00000000">
      <w:pPr>
        <w:rPr>
          <w:rFonts w:hint="eastAsia"/>
        </w:rPr>
      </w:pPr>
      <w:r>
        <w:rPr>
          <w:b/>
        </w:rPr>
        <w:lastRenderedPageBreak/>
        <w:t>当前进展：</w:t>
      </w:r>
      <w:r>
        <w:t>“一语拨号盘”MVP版本已在中国移动APP上线；双方已完成“拨号人语音二次确认”和“一句话打视频电话”技术实现及接入方案。</w:t>
      </w:r>
    </w:p>
    <w:p w14:paraId="69059237" w14:textId="77777777" w:rsidR="000832B6" w:rsidRDefault="00000000">
      <w:pPr>
        <w:rPr>
          <w:rFonts w:hint="eastAsia"/>
        </w:rPr>
      </w:pPr>
      <w:r>
        <w:rPr>
          <w:b/>
        </w:rPr>
        <w:t>下一步计划：</w:t>
      </w:r>
      <w:r>
        <w:t>9月底前完成部署资源申请及语音二次确认、视频拨号功能开发；</w:t>
      </w:r>
      <w:r w:rsidRPr="009D517B">
        <w:rPr>
          <w:highlight w:val="yellow"/>
        </w:rPr>
        <w:t>10月底完成语义精准识别、一句话打视频电话能力接入和调测验证，在合作伙伴大会亮相；持续试点运营，力争年底前用户规模达到10万以上</w:t>
      </w:r>
      <w:r>
        <w:t>。</w:t>
      </w:r>
    </w:p>
    <w:p w14:paraId="15C74557" w14:textId="77777777" w:rsidR="000832B6" w:rsidRPr="0008483A" w:rsidRDefault="00000000" w:rsidP="00E648F8">
      <w:pPr>
        <w:keepNext/>
        <w:spacing w:before="120" w:after="60"/>
        <w:ind w:firstLineChars="200" w:firstLine="602"/>
        <w:outlineLvl w:val="2"/>
        <w:rPr>
          <w:rFonts w:hint="eastAsia"/>
          <w:b/>
          <w:bCs/>
        </w:rPr>
      </w:pPr>
      <w:r w:rsidRPr="0008483A">
        <w:rPr>
          <w:b/>
          <w:bCs/>
        </w:rPr>
        <w:t>任务4：APP Native新通话引入“AI代接”智能服务</w:t>
      </w:r>
    </w:p>
    <w:p w14:paraId="18BBC9AA" w14:textId="77777777" w:rsidR="000832B6" w:rsidRDefault="00000000">
      <w:pPr>
        <w:rPr>
          <w:rFonts w:hint="eastAsia"/>
        </w:rPr>
      </w:pPr>
      <w:r>
        <w:rPr>
          <w:b/>
        </w:rPr>
        <w:t>目标：</w:t>
      </w:r>
      <w:r>
        <w:t>协同在线公司、互联网公司，推动“AI代接”在中国移动APP内面向公众开放，提升交互自然度和服务可达性。</w:t>
      </w:r>
    </w:p>
    <w:p w14:paraId="773434EE" w14:textId="77777777" w:rsidR="000832B6" w:rsidRDefault="00000000">
      <w:pPr>
        <w:rPr>
          <w:rFonts w:hint="eastAsia"/>
        </w:rPr>
      </w:pPr>
      <w:r>
        <w:rPr>
          <w:b/>
        </w:rPr>
        <w:t>当前进展：</w:t>
      </w:r>
      <w:r>
        <w:t>AI代接赋能互联网移动来电管家，已完成全网版本融合和架构统一，端到端时延降至3秒以内，具备千万级用户规模支撑能力。</w:t>
      </w:r>
    </w:p>
    <w:p w14:paraId="28DF74D1" w14:textId="77777777" w:rsidR="000832B6" w:rsidRDefault="00000000">
      <w:pPr>
        <w:rPr>
          <w:rFonts w:hint="eastAsia"/>
        </w:rPr>
      </w:pPr>
      <w:r>
        <w:rPr>
          <w:b/>
        </w:rPr>
        <w:t>下一步计划：</w:t>
      </w:r>
      <w:r>
        <w:t>9月底前完成三方接入方案及地址交互、来电建议功能优化；10月底新增至少2款优质音色；年底前三方协同完成APP通话频道直达移动来电代接服务。</w:t>
      </w:r>
    </w:p>
    <w:p w14:paraId="7E156466" w14:textId="1E903713" w:rsidR="000832B6" w:rsidRDefault="00000000">
      <w:pPr>
        <w:pStyle w:val="2"/>
        <w:jc w:val="left"/>
        <w:rPr>
          <w:rFonts w:hint="eastAsia"/>
        </w:rPr>
      </w:pPr>
      <w:r>
        <w:t>2.3 语音能力攻关</w:t>
      </w:r>
      <w:r w:rsidR="005F53CF">
        <w:rPr>
          <w:rFonts w:hint="eastAsia"/>
        </w:rPr>
        <w:t>任务</w:t>
      </w:r>
    </w:p>
    <w:p w14:paraId="7841099B" w14:textId="1A6B7283" w:rsidR="001C2EE4" w:rsidRDefault="001C2EE4" w:rsidP="001C2EE4">
      <w:pPr>
        <w:rPr>
          <w:rFonts w:hint="eastAsia"/>
        </w:rPr>
      </w:pPr>
      <w:r>
        <w:rPr>
          <w:b/>
        </w:rPr>
        <w:t>在线侧：</w:t>
      </w:r>
      <w:r w:rsidRPr="001C2EE4">
        <w:rPr>
          <w:b/>
          <w:bCs/>
        </w:rPr>
        <w:t>AI能力中心</w:t>
      </w:r>
      <w:r>
        <w:rPr>
          <w:rFonts w:hint="eastAsia"/>
          <w:b/>
          <w:bCs/>
        </w:rPr>
        <w:t>（牵头）</w:t>
      </w:r>
      <w:r>
        <w:t>、基础能力中心，负责语音场景需求、呼叫平台改造、评测及试点接入。</w:t>
      </w:r>
    </w:p>
    <w:p w14:paraId="484CA5C6" w14:textId="2714CDE7" w:rsidR="001C2EE4" w:rsidRDefault="001C2EE4" w:rsidP="001C2EE4">
      <w:pPr>
        <w:rPr>
          <w:rFonts w:hint="eastAsia"/>
        </w:rPr>
      </w:pPr>
      <w:r w:rsidRPr="001C2EE4">
        <w:rPr>
          <w:b/>
          <w:bCs/>
        </w:rPr>
        <w:t>九天侧：智能产品研发中心</w:t>
      </w:r>
      <w:r>
        <w:rPr>
          <w:rFonts w:hint="eastAsia"/>
          <w:b/>
          <w:bCs/>
        </w:rPr>
        <w:t>（牵头）</w:t>
      </w:r>
      <w:r>
        <w:t>、基础研究中心，负责全双工与跨信道ASR能力研发、模型优化及部署支撑。</w:t>
      </w:r>
    </w:p>
    <w:p w14:paraId="0E56CD58" w14:textId="77777777" w:rsidR="000832B6" w:rsidRDefault="00000000">
      <w:pPr>
        <w:rPr>
          <w:rFonts w:hint="eastAsia"/>
        </w:rPr>
      </w:pPr>
      <w:r>
        <w:rPr>
          <w:b/>
        </w:rPr>
        <w:t>总体进展：</w:t>
      </w:r>
      <w:r>
        <w:t>全双工对接方案及在线侧环境准备已完成，ASR已开展首轮评测。后续进度主要取决于九天能力交付、部署资源落实和热线数据获取，需同步推进研发联调与支撑条件准备。</w:t>
      </w:r>
    </w:p>
    <w:p w14:paraId="331056AD" w14:textId="346A294B" w:rsidR="000832B6" w:rsidRPr="00E648F8" w:rsidRDefault="00000000" w:rsidP="00E648F8">
      <w:pPr>
        <w:keepNext/>
        <w:spacing w:before="120" w:after="60"/>
        <w:ind w:firstLineChars="200" w:firstLine="602"/>
        <w:outlineLvl w:val="2"/>
        <w:rPr>
          <w:rFonts w:hint="eastAsia"/>
          <w:b/>
          <w:bCs/>
        </w:rPr>
      </w:pPr>
      <w:r w:rsidRPr="00E648F8">
        <w:rPr>
          <w:b/>
          <w:bCs/>
        </w:rPr>
        <w:t>任务</w:t>
      </w:r>
      <w:r w:rsidR="00071F71">
        <w:rPr>
          <w:rFonts w:hint="eastAsia"/>
          <w:b/>
          <w:bCs/>
        </w:rPr>
        <w:t>5</w:t>
      </w:r>
      <w:r w:rsidRPr="00E648F8">
        <w:rPr>
          <w:b/>
          <w:bCs/>
        </w:rPr>
        <w:t>：九天全双工交互能力接入10086热线语音</w:t>
      </w:r>
    </w:p>
    <w:p w14:paraId="14D9FD0C" w14:textId="77777777" w:rsidR="000832B6" w:rsidRDefault="00000000">
      <w:pPr>
        <w:rPr>
          <w:rFonts w:hint="eastAsia"/>
        </w:rPr>
      </w:pPr>
      <w:r>
        <w:rPr>
          <w:b/>
        </w:rPr>
        <w:t>目标：</w:t>
      </w:r>
      <w:r>
        <w:t>联合攻关智能打断、低延迟响应等能力，提升10086热线实时语音交互体验。</w:t>
      </w:r>
    </w:p>
    <w:p w14:paraId="09CD72CE" w14:textId="77777777" w:rsidR="000832B6" w:rsidRDefault="00000000">
      <w:pPr>
        <w:rPr>
          <w:rFonts w:hint="eastAsia"/>
        </w:rPr>
      </w:pPr>
      <w:r>
        <w:rPr>
          <w:b/>
        </w:rPr>
        <w:lastRenderedPageBreak/>
        <w:t>当前进展：</w:t>
      </w:r>
      <w:r>
        <w:t>双方已完成10086呼叫平台与全双工实时交互能力对接方案；在线呼叫平台侧环境已就绪，具备灵活打断、即时垫音等场景的联调验证条件。</w:t>
      </w:r>
    </w:p>
    <w:p w14:paraId="29B9FA37" w14:textId="77777777" w:rsidR="000832B6" w:rsidRDefault="00000000">
      <w:pPr>
        <w:rPr>
          <w:rFonts w:hint="eastAsia"/>
        </w:rPr>
      </w:pPr>
      <w:r>
        <w:rPr>
          <w:b/>
        </w:rPr>
        <w:t>下一步计划：</w:t>
      </w:r>
      <w:r>
        <w:t>9月底前完成接口文档确认、双方接口开发及部署资源准备；10月底完成全双工实时语音能力开发部署，11月底完成热线系统联调测试；12月底前接入10086热线，在试点省上线验证。</w:t>
      </w:r>
    </w:p>
    <w:p w14:paraId="5EC0DE5B" w14:textId="2477EE10" w:rsidR="000832B6" w:rsidRPr="00E648F8" w:rsidRDefault="00000000" w:rsidP="00E648F8">
      <w:pPr>
        <w:keepNext/>
        <w:spacing w:before="120" w:after="60"/>
        <w:ind w:firstLineChars="200" w:firstLine="602"/>
        <w:outlineLvl w:val="2"/>
        <w:rPr>
          <w:rFonts w:hint="eastAsia"/>
          <w:b/>
          <w:bCs/>
        </w:rPr>
      </w:pPr>
      <w:r w:rsidRPr="00E648F8">
        <w:rPr>
          <w:b/>
          <w:bCs/>
        </w:rPr>
        <w:t>任务</w:t>
      </w:r>
      <w:r w:rsidR="00071F71">
        <w:rPr>
          <w:rFonts w:hint="eastAsia"/>
          <w:b/>
          <w:bCs/>
        </w:rPr>
        <w:t>6</w:t>
      </w:r>
      <w:r w:rsidRPr="00E648F8">
        <w:rPr>
          <w:b/>
          <w:bCs/>
        </w:rPr>
        <w:t>：跨信道统一ASR模型接入APP灵犀和10086热线</w:t>
      </w:r>
    </w:p>
    <w:p w14:paraId="281F22C0" w14:textId="77777777" w:rsidR="000832B6" w:rsidRDefault="00000000">
      <w:pPr>
        <w:rPr>
          <w:rFonts w:hint="eastAsia"/>
        </w:rPr>
      </w:pPr>
      <w:r>
        <w:rPr>
          <w:b/>
        </w:rPr>
        <w:t>目标：</w:t>
      </w:r>
      <w:r>
        <w:t>以统一语音识别模型支撑APP和10086热线，满足普通话、轻方言识别要求，首批优化四川话、粤语、山东话、北京话四类方言，效果超过现网模型后替换。</w:t>
      </w:r>
    </w:p>
    <w:p w14:paraId="4D84E37C" w14:textId="18249CC2" w:rsidR="000832B6" w:rsidRDefault="00000000">
      <w:pPr>
        <w:rPr>
          <w:rFonts w:hint="eastAsia"/>
        </w:rPr>
      </w:pPr>
      <w:r>
        <w:rPr>
          <w:b/>
        </w:rPr>
        <w:t>当前进展：</w:t>
      </w:r>
      <w:r>
        <w:t>APP语音已完成首轮测试集评测；热线场景正协同推进从大音平台获取数据，</w:t>
      </w:r>
      <w:r w:rsidR="00C80C2F">
        <w:rPr>
          <w:rFonts w:hint="eastAsia"/>
        </w:rPr>
        <w:t>已</w:t>
      </w:r>
      <w:r>
        <w:t>解决审批及保护证明等</w:t>
      </w:r>
      <w:r w:rsidR="00C80C2F">
        <w:rPr>
          <w:rFonts w:hint="eastAsia"/>
        </w:rPr>
        <w:t>流程申请，将开展</w:t>
      </w:r>
      <w:r w:rsidR="00C80C2F">
        <w:t>真实业务数据验证</w:t>
      </w:r>
      <w:r w:rsidR="008C43C8">
        <w:rPr>
          <w:rFonts w:hint="eastAsia"/>
        </w:rPr>
        <w:t>。</w:t>
      </w:r>
    </w:p>
    <w:p w14:paraId="7E17EDAD" w14:textId="77777777" w:rsidR="000832B6" w:rsidRDefault="00000000">
      <w:pPr>
        <w:rPr>
          <w:rFonts w:hint="eastAsia"/>
        </w:rPr>
      </w:pPr>
      <w:r>
        <w:rPr>
          <w:b/>
        </w:rPr>
        <w:t>下一步计划：</w:t>
      </w:r>
      <w:r>
        <w:t>9月底前完成APP及热线真实业务评测集准备，形成首轮评测结果和优化清单；合作伙伴大会前完成APP灵犀接入和效果验证；12月完成四类方言模型评测优化并上线10086热线，替换以效果达标为前提。</w:t>
      </w:r>
    </w:p>
    <w:p w14:paraId="7705F9AF" w14:textId="548E42FE" w:rsidR="000832B6" w:rsidRDefault="00000000">
      <w:pPr>
        <w:pStyle w:val="2"/>
        <w:jc w:val="left"/>
        <w:rPr>
          <w:rFonts w:hint="eastAsia"/>
        </w:rPr>
      </w:pPr>
      <w:r>
        <w:t>2.4 客服</w:t>
      </w:r>
      <w:r w:rsidR="009452A4">
        <w:rPr>
          <w:rFonts w:hint="eastAsia"/>
        </w:rPr>
        <w:t>场景</w:t>
      </w:r>
      <w:r>
        <w:t>大模型应用</w:t>
      </w:r>
      <w:r w:rsidR="005F53CF">
        <w:rPr>
          <w:rFonts w:hint="eastAsia"/>
        </w:rPr>
        <w:t>任务</w:t>
      </w:r>
    </w:p>
    <w:p w14:paraId="76E32BE1" w14:textId="74B97F00" w:rsidR="001C2EE4" w:rsidRPr="001C2EE4" w:rsidRDefault="001C2EE4" w:rsidP="001C2EE4">
      <w:pPr>
        <w:rPr>
          <w:rFonts w:hint="eastAsia"/>
        </w:rPr>
      </w:pPr>
      <w:r>
        <w:rPr>
          <w:b/>
        </w:rPr>
        <w:t>在线侧：</w:t>
      </w:r>
      <w:r w:rsidRPr="001C2EE4">
        <w:rPr>
          <w:b/>
          <w:bCs/>
        </w:rPr>
        <w:t>AI能力中心</w:t>
      </w:r>
      <w:r>
        <w:rPr>
          <w:rFonts w:hint="eastAsia"/>
          <w:b/>
          <w:bCs/>
        </w:rPr>
        <w:t>（牵头）</w:t>
      </w:r>
      <w:r>
        <w:t>，负责场景需求、应用适配、业务评测和试点推广。</w:t>
      </w:r>
      <w:r w:rsidR="004F0B01" w:rsidRPr="004F0B01">
        <w:t>涉及APP接入的事项由APP相关责任团队协同，生产试点及应用验证由相关分中心配合</w:t>
      </w:r>
      <w:r>
        <w:rPr>
          <w:rFonts w:hint="eastAsia"/>
        </w:rPr>
        <w:t>。</w:t>
      </w:r>
    </w:p>
    <w:p w14:paraId="249DABA1" w14:textId="59EAA93D" w:rsidR="001C2EE4" w:rsidRDefault="001C2EE4" w:rsidP="001C2EE4">
      <w:pPr>
        <w:rPr>
          <w:rFonts w:hint="eastAsia"/>
        </w:rPr>
      </w:pPr>
      <w:r w:rsidRPr="001C2EE4">
        <w:rPr>
          <w:b/>
          <w:bCs/>
        </w:rPr>
        <w:t>九天侧：数智化赋能中心</w:t>
      </w:r>
      <w:r>
        <w:rPr>
          <w:rFonts w:hint="eastAsia"/>
          <w:b/>
          <w:bCs/>
        </w:rPr>
        <w:t>（牵头）</w:t>
      </w:r>
      <w:r>
        <w:t>、语言模型中心，负责模型及智能体方案、训练优化和部署支撑。</w:t>
      </w:r>
    </w:p>
    <w:p w14:paraId="6D5D65EF" w14:textId="77777777" w:rsidR="000832B6" w:rsidRDefault="00000000">
      <w:pPr>
        <w:rPr>
          <w:rFonts w:hint="eastAsia"/>
        </w:rPr>
      </w:pPr>
      <w:r>
        <w:rPr>
          <w:b/>
        </w:rPr>
        <w:t>总体进展：</w:t>
      </w:r>
      <w:r>
        <w:t>部分场景已完成模型联调和效果评测，正在开展部署及优化。后续优先推动需求迫切、已具备验证基础的场景进入生产试点，再依据实际效果扩大应用范围。</w:t>
      </w:r>
    </w:p>
    <w:p w14:paraId="331C840D" w14:textId="6FD8B122" w:rsidR="000832B6" w:rsidRPr="00E648F8" w:rsidRDefault="00000000" w:rsidP="00E648F8">
      <w:pPr>
        <w:keepNext/>
        <w:spacing w:before="120" w:after="60"/>
        <w:ind w:firstLineChars="200" w:firstLine="602"/>
        <w:outlineLvl w:val="2"/>
        <w:rPr>
          <w:rFonts w:hint="eastAsia"/>
          <w:b/>
          <w:bCs/>
        </w:rPr>
      </w:pPr>
      <w:r w:rsidRPr="00E648F8">
        <w:rPr>
          <w:b/>
          <w:bCs/>
        </w:rPr>
        <w:lastRenderedPageBreak/>
        <w:t>任务</w:t>
      </w:r>
      <w:r w:rsidR="00071F71">
        <w:rPr>
          <w:rFonts w:hint="eastAsia"/>
          <w:b/>
          <w:bCs/>
        </w:rPr>
        <w:t>7</w:t>
      </w:r>
      <w:r w:rsidRPr="00E648F8">
        <w:rPr>
          <w:b/>
          <w:bCs/>
        </w:rPr>
        <w:t>：APP灵犀新架构升级并引入九天236B大模型</w:t>
      </w:r>
    </w:p>
    <w:p w14:paraId="6802B4DF" w14:textId="77777777" w:rsidR="000832B6" w:rsidRDefault="00000000">
      <w:pPr>
        <w:rPr>
          <w:rFonts w:hint="eastAsia"/>
        </w:rPr>
      </w:pPr>
      <w:r>
        <w:rPr>
          <w:b/>
        </w:rPr>
        <w:t>目标：</w:t>
      </w:r>
      <w:r>
        <w:t>基于APP灵犀新架构，优化九天236B模型效果和响应速度，形成可在现网应用的客服能力。</w:t>
      </w:r>
    </w:p>
    <w:p w14:paraId="4AE1BA29" w14:textId="77777777" w:rsidR="000832B6" w:rsidRDefault="00000000">
      <w:pPr>
        <w:rPr>
          <w:rFonts w:hint="eastAsia"/>
        </w:rPr>
      </w:pPr>
      <w:r>
        <w:rPr>
          <w:b/>
        </w:rPr>
        <w:t>当前进展：</w:t>
      </w:r>
      <w:r>
        <w:t>双方已完成APP灵犀新架构与九天236B大模型的联调和业务效果评测。</w:t>
      </w:r>
    </w:p>
    <w:p w14:paraId="50AF86FE" w14:textId="38FD1D6E" w:rsidR="000832B6" w:rsidRDefault="00000000">
      <w:pPr>
        <w:rPr>
          <w:rFonts w:hint="eastAsia"/>
        </w:rPr>
      </w:pPr>
      <w:r>
        <w:rPr>
          <w:b/>
        </w:rPr>
        <w:t>下一步计划：</w:t>
      </w:r>
      <w:r>
        <w:t>9月底前完成首轮系统提示词、Skill及模型优化，开展效果和时延复测；11月完成两轮迭代优化和效果验证，具备落地</w:t>
      </w:r>
      <w:r>
        <w:rPr>
          <w:rFonts w:hint="eastAsia"/>
        </w:rPr>
        <w:t>与</w:t>
      </w:r>
      <w:r>
        <w:t>推广至其他分中心现网使用条件；年底前完成首批分中心现网试点，推动通过验证的能力分批推广。</w:t>
      </w:r>
    </w:p>
    <w:p w14:paraId="78DA9EC7" w14:textId="79AA9AA0" w:rsidR="000832B6" w:rsidRPr="00E648F8" w:rsidRDefault="00000000" w:rsidP="00E648F8">
      <w:pPr>
        <w:keepNext/>
        <w:spacing w:before="120" w:after="60"/>
        <w:ind w:firstLineChars="200" w:firstLine="602"/>
        <w:outlineLvl w:val="2"/>
        <w:rPr>
          <w:rFonts w:hint="eastAsia"/>
          <w:b/>
          <w:bCs/>
        </w:rPr>
      </w:pPr>
      <w:r w:rsidRPr="00E648F8">
        <w:rPr>
          <w:b/>
          <w:bCs/>
        </w:rPr>
        <w:t>任务</w:t>
      </w:r>
      <w:r w:rsidR="00071F71">
        <w:rPr>
          <w:rFonts w:hint="eastAsia"/>
          <w:b/>
          <w:bCs/>
        </w:rPr>
        <w:t>8</w:t>
      </w:r>
      <w:r w:rsidRPr="00E648F8">
        <w:rPr>
          <w:b/>
          <w:bCs/>
        </w:rPr>
        <w:t>：坐席场景智能化升级</w:t>
      </w:r>
    </w:p>
    <w:p w14:paraId="760A36B2" w14:textId="77777777" w:rsidR="000832B6" w:rsidRDefault="00000000">
      <w:pPr>
        <w:rPr>
          <w:rFonts w:hint="eastAsia"/>
        </w:rPr>
      </w:pPr>
      <w:r>
        <w:rPr>
          <w:b/>
        </w:rPr>
        <w:t>目标：</w:t>
      </w:r>
      <w:r>
        <w:t>围绕坐席辅助、智能立单、工单处理三类场景，以九天大模型支撑跨系统查询和操作，减少人工参与，提升坐席处理效率。</w:t>
      </w:r>
    </w:p>
    <w:p w14:paraId="00E134FE" w14:textId="77777777" w:rsidR="000832B6" w:rsidRDefault="00000000">
      <w:pPr>
        <w:rPr>
          <w:rFonts w:hint="eastAsia"/>
        </w:rPr>
      </w:pPr>
      <w:r>
        <w:rPr>
          <w:b/>
        </w:rPr>
        <w:t>当前进展：</w:t>
      </w:r>
      <w:r>
        <w:t>坐席辅助正在开展业务效果和端到端时延评测优化；智能立单已完成需求梳理、方案设计及评测训练数据收集；工单处理已完成需求沟通、流程梳理和方案设计。</w:t>
      </w:r>
    </w:p>
    <w:p w14:paraId="5ABA9E28" w14:textId="77777777" w:rsidR="000832B6" w:rsidRDefault="00000000">
      <w:pPr>
        <w:rPr>
          <w:rFonts w:hint="eastAsia"/>
        </w:rPr>
      </w:pPr>
      <w:r>
        <w:rPr>
          <w:b/>
        </w:rPr>
        <w:t>下一步计划：</w:t>
      </w:r>
      <w:r>
        <w:t>9月底前完成坐席辅助效果及时延优化、立单模型评测和退费工单工具准备；10月下旬上线坐席辅助，启动北京分中心百人试用；年底前坐席辅助完成3省试点，智能立单完成统一模型底座全网推广，工单处理在至少1个试点省实现流量退费工单30%智能化。</w:t>
      </w:r>
    </w:p>
    <w:p w14:paraId="445252FA" w14:textId="6675A956" w:rsidR="000832B6" w:rsidRPr="00E648F8" w:rsidRDefault="00000000" w:rsidP="00E648F8">
      <w:pPr>
        <w:keepNext/>
        <w:spacing w:before="120" w:after="60"/>
        <w:ind w:firstLineChars="200" w:firstLine="602"/>
        <w:outlineLvl w:val="2"/>
        <w:rPr>
          <w:rFonts w:hint="eastAsia"/>
          <w:b/>
          <w:bCs/>
        </w:rPr>
      </w:pPr>
      <w:r w:rsidRPr="00E648F8">
        <w:rPr>
          <w:b/>
          <w:bCs/>
        </w:rPr>
        <w:t>任务</w:t>
      </w:r>
      <w:r w:rsidR="00071F71">
        <w:rPr>
          <w:rFonts w:hint="eastAsia"/>
          <w:b/>
          <w:bCs/>
        </w:rPr>
        <w:t>9</w:t>
      </w:r>
      <w:r w:rsidRPr="00E648F8">
        <w:rPr>
          <w:b/>
          <w:bCs/>
        </w:rPr>
        <w:t>：客服领域AI应用切换九天大模型</w:t>
      </w:r>
    </w:p>
    <w:p w14:paraId="25461C16" w14:textId="77777777" w:rsidR="000832B6" w:rsidRDefault="00000000">
      <w:pPr>
        <w:rPr>
          <w:rFonts w:hint="eastAsia"/>
        </w:rPr>
      </w:pPr>
      <w:r>
        <w:rPr>
          <w:b/>
        </w:rPr>
        <w:t>目标：</w:t>
      </w:r>
      <w:r>
        <w:t>面向Token消耗量和调用量较高的10个AI应用场景，优化并切换九天大模型，提升业务效果。</w:t>
      </w:r>
    </w:p>
    <w:p w14:paraId="0DB0349D" w14:textId="77777777" w:rsidR="000832B6" w:rsidRDefault="00000000">
      <w:pPr>
        <w:rPr>
          <w:rFonts w:hint="eastAsia"/>
        </w:rPr>
      </w:pPr>
      <w:r>
        <w:rPr>
          <w:b/>
        </w:rPr>
        <w:t>当前进展：</w:t>
      </w:r>
      <w:r>
        <w:t>已完成5个场景的业务效果及性能评测，效果满足要求并形成测试报告，其中4个场景已启动相关模型部署。</w:t>
      </w:r>
    </w:p>
    <w:p w14:paraId="3BDF1C7D" w14:textId="77777777" w:rsidR="000832B6" w:rsidRDefault="00000000">
      <w:pPr>
        <w:rPr>
          <w:rFonts w:hint="eastAsia"/>
        </w:rPr>
      </w:pPr>
      <w:r>
        <w:rPr>
          <w:b/>
        </w:rPr>
        <w:lastRenderedPageBreak/>
        <w:t>下一步计划：</w:t>
      </w:r>
      <w:r>
        <w:t>9月底前完成已通过评测的5个场景部署及剩余5个场景首轮评测；10月底前上线首批5个场景，12月底前完成其余5个场景优化上线。</w:t>
      </w:r>
    </w:p>
    <w:p w14:paraId="5F212D96" w14:textId="00C2FD6B" w:rsidR="000832B6" w:rsidRDefault="00000000">
      <w:pPr>
        <w:pStyle w:val="1"/>
        <w:jc w:val="left"/>
        <w:rPr>
          <w:rFonts w:hint="eastAsia"/>
        </w:rPr>
      </w:pPr>
      <w:r>
        <w:t>三、下一步</w:t>
      </w:r>
      <w:r w:rsidR="00026B3A">
        <w:rPr>
          <w:rFonts w:hint="eastAsia"/>
        </w:rPr>
        <w:t>工作</w:t>
      </w:r>
      <w:r>
        <w:t>安排及需</w:t>
      </w:r>
      <w:r w:rsidR="00026B3A">
        <w:rPr>
          <w:rFonts w:hint="eastAsia"/>
        </w:rPr>
        <w:t>协调</w:t>
      </w:r>
      <w:r>
        <w:t>事项</w:t>
      </w:r>
    </w:p>
    <w:p w14:paraId="16DECF5A" w14:textId="17B5B247" w:rsidR="000832B6" w:rsidRDefault="00000000">
      <w:pPr>
        <w:pStyle w:val="2"/>
        <w:jc w:val="left"/>
        <w:rPr>
          <w:rFonts w:hint="eastAsia"/>
        </w:rPr>
      </w:pPr>
      <w:r>
        <w:t xml:space="preserve">3.1 </w:t>
      </w:r>
      <w:r w:rsidR="00026B3A">
        <w:rPr>
          <w:rFonts w:hint="eastAsia"/>
        </w:rPr>
        <w:t>阶段重点与推进安排</w:t>
      </w:r>
    </w:p>
    <w:p w14:paraId="7CC56CD5" w14:textId="20537DE7" w:rsidR="000832B6" w:rsidRDefault="00000000">
      <w:pPr>
        <w:rPr>
          <w:rFonts w:hint="eastAsia"/>
        </w:rPr>
      </w:pPr>
      <w:r>
        <w:rPr>
          <w:b/>
        </w:rPr>
        <w:t>9月底前：</w:t>
      </w:r>
      <w:r>
        <w:t>9月底前明确首批泛生活场景接入清单和优先级，完成相关能力与APP灵犀新架构的对接及试点验证。</w:t>
      </w:r>
    </w:p>
    <w:p w14:paraId="3CED2FF9" w14:textId="77777777" w:rsidR="000832B6" w:rsidRDefault="00000000">
      <w:pPr>
        <w:rPr>
          <w:rFonts w:hint="eastAsia"/>
        </w:rPr>
      </w:pPr>
      <w:r>
        <w:rPr>
          <w:b/>
        </w:rPr>
        <w:t>合作伙伴大会前：</w:t>
      </w:r>
      <w:r>
        <w:t>完成九天主控智能体、APP灵犀接入全双工交互能力和“一语拨号盘”等重点能力的端到端联调、稳定性验证和展示保障。</w:t>
      </w:r>
    </w:p>
    <w:p w14:paraId="72564263" w14:textId="77777777" w:rsidR="000832B6" w:rsidRDefault="00000000">
      <w:pPr>
        <w:rPr>
          <w:rFonts w:hint="eastAsia"/>
        </w:rPr>
      </w:pPr>
      <w:r>
        <w:rPr>
          <w:b/>
        </w:rPr>
        <w:t>10月—11月：</w:t>
      </w:r>
      <w:r>
        <w:t>完成九天236B大模型、全双工接入中国移动APP及坐席辅助等能力的持续优化、部署联调和首批试点。</w:t>
      </w:r>
    </w:p>
    <w:p w14:paraId="723DD57C" w14:textId="77777777" w:rsidR="000832B6" w:rsidRDefault="00000000">
      <w:pPr>
        <w:rPr>
          <w:rFonts w:hint="eastAsia"/>
        </w:rPr>
      </w:pPr>
      <w:r>
        <w:rPr>
          <w:b/>
        </w:rPr>
        <w:t>12月底前：</w:t>
      </w:r>
      <w:r>
        <w:t>推动10086热线全双工及跨信道ASR模型、客服坐席和重点AI应用完成既定上线、试点或推广目标。</w:t>
      </w:r>
    </w:p>
    <w:p w14:paraId="4933EA43" w14:textId="538092B0" w:rsidR="000832B6" w:rsidRDefault="00000000">
      <w:pPr>
        <w:pStyle w:val="2"/>
        <w:jc w:val="left"/>
        <w:rPr>
          <w:rFonts w:hint="eastAsia"/>
        </w:rPr>
      </w:pPr>
      <w:r>
        <w:t>3.2 需双方领导协调事项</w:t>
      </w:r>
    </w:p>
    <w:p w14:paraId="56A30660" w14:textId="263FF458" w:rsidR="00A5376D" w:rsidRDefault="00A5376D">
      <w:pPr>
        <w:rPr>
          <w:rFonts w:hint="eastAsia"/>
        </w:rPr>
      </w:pPr>
      <w:r w:rsidRPr="00A5376D">
        <w:t>请协调加快</w:t>
      </w:r>
      <w:r>
        <w:t>九天全双工交互能力接入10086热线语音</w:t>
      </w:r>
      <w:r w:rsidRPr="00A5376D">
        <w:t>。双方已完成对接方案，在线侧联调环境已就绪，后续联调需以九天全双工模块交付为前提。建议协调九天明确可用于双方系统联调的模块版本、交付安排及研发支撑资源，推动双方按计划完成联调验证和试点上线。</w:t>
      </w:r>
    </w:p>
    <w:sectPr w:rsidR="00A537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500" w:footer="50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5DA59" w14:textId="77777777" w:rsidR="00174A7E" w:rsidRDefault="00174A7E">
      <w:pPr>
        <w:spacing w:line="240" w:lineRule="auto"/>
        <w:ind w:firstLine="560"/>
        <w:rPr>
          <w:rFonts w:hint="eastAsia"/>
        </w:rPr>
      </w:pPr>
      <w:r>
        <w:separator/>
      </w:r>
    </w:p>
  </w:endnote>
  <w:endnote w:type="continuationSeparator" w:id="0">
    <w:p w14:paraId="02D9B3D3" w14:textId="77777777" w:rsidR="00174A7E" w:rsidRDefault="00174A7E">
      <w:pPr>
        <w:spacing w:line="240" w:lineRule="auto"/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CD348" w14:textId="77777777" w:rsidR="000B01E0" w:rsidRDefault="000B01E0">
    <w:pPr>
      <w:pStyle w:val="a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46F" w14:textId="77777777" w:rsidR="000B01E0" w:rsidRDefault="000B01E0">
    <w:pPr>
      <w:pStyle w:val="a3"/>
      <w:ind w:firstLine="0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50099D">
      <w:rPr>
        <w:rFonts w:hint="eastAsia"/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FDC0E" w14:textId="77777777" w:rsidR="000B01E0" w:rsidRDefault="000B01E0">
    <w:pPr>
      <w:pStyle w:val="a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D8368" w14:textId="77777777" w:rsidR="00174A7E" w:rsidRDefault="00174A7E">
      <w:pPr>
        <w:spacing w:line="240" w:lineRule="auto"/>
        <w:ind w:firstLine="560"/>
        <w:rPr>
          <w:rFonts w:hint="eastAsia"/>
        </w:rPr>
      </w:pPr>
      <w:r>
        <w:separator/>
      </w:r>
    </w:p>
  </w:footnote>
  <w:footnote w:type="continuationSeparator" w:id="0">
    <w:p w14:paraId="6B83CD1C" w14:textId="77777777" w:rsidR="00174A7E" w:rsidRDefault="00174A7E">
      <w:pPr>
        <w:spacing w:line="240" w:lineRule="auto"/>
        <w:ind w:firstLine="5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AE953" w14:textId="77777777" w:rsidR="000B01E0" w:rsidRDefault="000B01E0">
    <w:pPr>
      <w:pStyle w:val="a5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A2E72" w14:textId="77777777" w:rsidR="000B01E0" w:rsidRDefault="000B01E0">
    <w:pPr>
      <w:pStyle w:val="a5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5A19F" w14:textId="77777777" w:rsidR="000B01E0" w:rsidRDefault="000B01E0">
    <w:pPr>
      <w:pStyle w:val="a5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D7924"/>
    <w:multiLevelType w:val="singleLevel"/>
    <w:tmpl w:val="FFFD792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50B164CB"/>
    <w:multiLevelType w:val="hybridMultilevel"/>
    <w:tmpl w:val="356844E8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num w:numId="1" w16cid:durableId="1106122856">
    <w:abstractNumId w:val="0"/>
  </w:num>
  <w:num w:numId="2" w16cid:durableId="1521771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1C8"/>
    <w:rsid w:val="9C6D5992"/>
    <w:rsid w:val="9FB7B9C5"/>
    <w:rsid w:val="9FDFD3D7"/>
    <w:rsid w:val="A484B400"/>
    <w:rsid w:val="B4AF2C57"/>
    <w:rsid w:val="B4F7A138"/>
    <w:rsid w:val="B5D74FD9"/>
    <w:rsid w:val="BBEF2EAE"/>
    <w:rsid w:val="BDDF6D43"/>
    <w:rsid w:val="BDFA7F1F"/>
    <w:rsid w:val="BE5D98D9"/>
    <w:rsid w:val="BEDF8BC5"/>
    <w:rsid w:val="BF8E51EC"/>
    <w:rsid w:val="BFB56AC4"/>
    <w:rsid w:val="BFDFC8FA"/>
    <w:rsid w:val="D7FA8F04"/>
    <w:rsid w:val="DF578FB5"/>
    <w:rsid w:val="DFCF439B"/>
    <w:rsid w:val="E5FDBDE0"/>
    <w:rsid w:val="E7BFDCDA"/>
    <w:rsid w:val="EA7A3CF3"/>
    <w:rsid w:val="EF6F0BCC"/>
    <w:rsid w:val="EFBE775E"/>
    <w:rsid w:val="EFFA3270"/>
    <w:rsid w:val="EFFEC8B9"/>
    <w:rsid w:val="F7BF267D"/>
    <w:rsid w:val="F9748222"/>
    <w:rsid w:val="F98F9339"/>
    <w:rsid w:val="FBFE8FB1"/>
    <w:rsid w:val="FBFF2D58"/>
    <w:rsid w:val="FEFA3593"/>
    <w:rsid w:val="FF876DEF"/>
    <w:rsid w:val="FFE6E375"/>
    <w:rsid w:val="FFE7E6AC"/>
    <w:rsid w:val="00001304"/>
    <w:rsid w:val="00026B3A"/>
    <w:rsid w:val="00044C90"/>
    <w:rsid w:val="00071F71"/>
    <w:rsid w:val="00075A93"/>
    <w:rsid w:val="000832B6"/>
    <w:rsid w:val="0008483A"/>
    <w:rsid w:val="0009442B"/>
    <w:rsid w:val="000B01E0"/>
    <w:rsid w:val="000D79D4"/>
    <w:rsid w:val="000E2B20"/>
    <w:rsid w:val="000F1B21"/>
    <w:rsid w:val="0011119E"/>
    <w:rsid w:val="001430AA"/>
    <w:rsid w:val="00174A7E"/>
    <w:rsid w:val="001818D3"/>
    <w:rsid w:val="0018624E"/>
    <w:rsid w:val="001B2176"/>
    <w:rsid w:val="001B6BF7"/>
    <w:rsid w:val="001C2EE4"/>
    <w:rsid w:val="001E2D3E"/>
    <w:rsid w:val="001F1255"/>
    <w:rsid w:val="0020671A"/>
    <w:rsid w:val="00210BF5"/>
    <w:rsid w:val="002118F1"/>
    <w:rsid w:val="00216DBE"/>
    <w:rsid w:val="00224465"/>
    <w:rsid w:val="002461E9"/>
    <w:rsid w:val="002A38D0"/>
    <w:rsid w:val="002B24E3"/>
    <w:rsid w:val="002C1527"/>
    <w:rsid w:val="002D2510"/>
    <w:rsid w:val="002F5DB7"/>
    <w:rsid w:val="00310519"/>
    <w:rsid w:val="00320B7B"/>
    <w:rsid w:val="0033049B"/>
    <w:rsid w:val="00364370"/>
    <w:rsid w:val="003A5E4E"/>
    <w:rsid w:val="00411CB8"/>
    <w:rsid w:val="00423B58"/>
    <w:rsid w:val="00452C0F"/>
    <w:rsid w:val="00454B21"/>
    <w:rsid w:val="004800D9"/>
    <w:rsid w:val="00494490"/>
    <w:rsid w:val="004F0B01"/>
    <w:rsid w:val="0050099D"/>
    <w:rsid w:val="00533831"/>
    <w:rsid w:val="005B6089"/>
    <w:rsid w:val="005F53CF"/>
    <w:rsid w:val="0063420F"/>
    <w:rsid w:val="006458A6"/>
    <w:rsid w:val="006B3F56"/>
    <w:rsid w:val="006F5921"/>
    <w:rsid w:val="007102CA"/>
    <w:rsid w:val="00731662"/>
    <w:rsid w:val="00757943"/>
    <w:rsid w:val="007601D6"/>
    <w:rsid w:val="00765F55"/>
    <w:rsid w:val="00792366"/>
    <w:rsid w:val="007932D9"/>
    <w:rsid w:val="007A05D9"/>
    <w:rsid w:val="007A165D"/>
    <w:rsid w:val="007A61BF"/>
    <w:rsid w:val="007F423C"/>
    <w:rsid w:val="0080172D"/>
    <w:rsid w:val="00806C59"/>
    <w:rsid w:val="00857CB7"/>
    <w:rsid w:val="00883E70"/>
    <w:rsid w:val="008A4042"/>
    <w:rsid w:val="008B22A6"/>
    <w:rsid w:val="008C43C8"/>
    <w:rsid w:val="008F07C4"/>
    <w:rsid w:val="00925D84"/>
    <w:rsid w:val="009379AD"/>
    <w:rsid w:val="0094382F"/>
    <w:rsid w:val="009452A4"/>
    <w:rsid w:val="00956ED4"/>
    <w:rsid w:val="009871E9"/>
    <w:rsid w:val="009A3A2A"/>
    <w:rsid w:val="009B2205"/>
    <w:rsid w:val="009D517B"/>
    <w:rsid w:val="009F12EF"/>
    <w:rsid w:val="009F61CD"/>
    <w:rsid w:val="00A05EAE"/>
    <w:rsid w:val="00A2114E"/>
    <w:rsid w:val="00A32992"/>
    <w:rsid w:val="00A5376D"/>
    <w:rsid w:val="00A62872"/>
    <w:rsid w:val="00A62F51"/>
    <w:rsid w:val="00A76706"/>
    <w:rsid w:val="00A85157"/>
    <w:rsid w:val="00AC08DD"/>
    <w:rsid w:val="00B11732"/>
    <w:rsid w:val="00B50DDA"/>
    <w:rsid w:val="00B96E60"/>
    <w:rsid w:val="00BB61A1"/>
    <w:rsid w:val="00BB7AA6"/>
    <w:rsid w:val="00BF218E"/>
    <w:rsid w:val="00C04171"/>
    <w:rsid w:val="00C1005E"/>
    <w:rsid w:val="00C44B38"/>
    <w:rsid w:val="00C50BB8"/>
    <w:rsid w:val="00C80C2F"/>
    <w:rsid w:val="00C841C8"/>
    <w:rsid w:val="00C8453F"/>
    <w:rsid w:val="00D45801"/>
    <w:rsid w:val="00D9039E"/>
    <w:rsid w:val="00DE0F8E"/>
    <w:rsid w:val="00E13DE6"/>
    <w:rsid w:val="00E25191"/>
    <w:rsid w:val="00E260D3"/>
    <w:rsid w:val="00E41A21"/>
    <w:rsid w:val="00E648F8"/>
    <w:rsid w:val="00EB2BEA"/>
    <w:rsid w:val="00EC009C"/>
    <w:rsid w:val="00EC1F53"/>
    <w:rsid w:val="00F04ED5"/>
    <w:rsid w:val="00F11104"/>
    <w:rsid w:val="00F23F28"/>
    <w:rsid w:val="00F430A8"/>
    <w:rsid w:val="00FA0A71"/>
    <w:rsid w:val="00FB316B"/>
    <w:rsid w:val="1E74E5C4"/>
    <w:rsid w:val="2ADF4C9C"/>
    <w:rsid w:val="2F4DE383"/>
    <w:rsid w:val="37FC9880"/>
    <w:rsid w:val="3DFF41C2"/>
    <w:rsid w:val="55B82794"/>
    <w:rsid w:val="577977D4"/>
    <w:rsid w:val="5EF6D74D"/>
    <w:rsid w:val="5F7F3095"/>
    <w:rsid w:val="5FFE016B"/>
    <w:rsid w:val="62F699B0"/>
    <w:rsid w:val="63772127"/>
    <w:rsid w:val="6FDB57F3"/>
    <w:rsid w:val="777762F9"/>
    <w:rsid w:val="77F6FAFD"/>
    <w:rsid w:val="7BF5B86F"/>
    <w:rsid w:val="7DEFB4AC"/>
    <w:rsid w:val="7EE72DBC"/>
    <w:rsid w:val="7F77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4ADA86"/>
  <w15:docId w15:val="{7F11C584-1606-4182-B4BC-6A5C8D0E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E60"/>
    <w:pPr>
      <w:spacing w:line="480" w:lineRule="exact"/>
      <w:ind w:firstLine="600"/>
      <w:jc w:val="both"/>
    </w:pPr>
    <w:rPr>
      <w:rFonts w:ascii="仿宋_GB2312" w:eastAsia="仿宋_GB2312" w:hAnsi="仿宋_GB2312" w:cs="仿宋_GB2312"/>
      <w:color w:val="000000"/>
      <w:kern w:val="2"/>
      <w:sz w:val="30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120" w:line="520" w:lineRule="exact"/>
      <w:ind w:firstLine="0"/>
      <w:outlineLvl w:val="0"/>
    </w:pPr>
    <w:rPr>
      <w:rFonts w:ascii="黑体" w:eastAsia="黑体" w:hAnsi="黑体" w:cs="黑体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180" w:after="100" w:line="500" w:lineRule="exact"/>
      <w:ind w:firstLine="0"/>
      <w:outlineLvl w:val="1"/>
    </w:pPr>
    <w:rPr>
      <w:rFonts w:ascii="黑体" w:eastAsia="黑体" w:hAnsi="黑体" w:cs="黑体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160" w:after="40" w:line="500" w:lineRule="exact"/>
      <w:outlineLvl w:val="2"/>
    </w:pPr>
    <w:rPr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9">
    <w:name w:val="Normal (Web)"/>
    <w:basedOn w:val="a"/>
    <w:uiPriority w:val="99"/>
    <w:semiHidden/>
    <w:unhideWhenUsed/>
    <w:rPr>
      <w:sz w:val="24"/>
    </w:rPr>
  </w:style>
  <w:style w:type="paragraph" w:styleId="aa">
    <w:name w:val="Title"/>
    <w:basedOn w:val="a"/>
    <w:next w:val="a"/>
    <w:link w:val="ab"/>
    <w:qFormat/>
    <w:pPr>
      <w:keepNext/>
      <w:spacing w:after="300" w:line="640" w:lineRule="exact"/>
      <w:ind w:firstLine="0"/>
      <w:contextualSpacing/>
      <w:jc w:val="center"/>
    </w:pPr>
    <w:rPr>
      <w:rFonts w:ascii="黑体" w:eastAsia="黑体" w:hAnsi="黑体" w:cs="黑体"/>
      <w:b/>
      <w:spacing w:val="-10"/>
      <w:kern w:val="28"/>
      <w:sz w:val="44"/>
      <w:szCs w:val="56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  <w14:ligatures w14:val="standardContextual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  <w:szCs w:val="24"/>
      <w14:ligatures w14:val="standardContextual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  <w:sz w:val="28"/>
      <w:szCs w:val="24"/>
      <w14:ligatures w14:val="standardContextual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  <w:sz w:val="28"/>
      <w:szCs w:val="24"/>
      <w14:ligatures w14:val="standardContextual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  <w:sz w:val="28"/>
      <w:szCs w:val="24"/>
      <w14:ligatures w14:val="standardContextual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  <w:sz w:val="28"/>
      <w:szCs w:val="24"/>
      <w14:ligatures w14:val="standardContextual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ae">
    <w:name w:val="Quote"/>
    <w:basedOn w:val="a"/>
    <w:next w:val="a"/>
    <w:link w:val="af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qFormat/>
    <w:rPr>
      <w:rFonts w:eastAsia="仿宋_GB2312"/>
      <w:i/>
      <w:iCs/>
      <w:color w:val="404040" w:themeColor="text1" w:themeTint="BF"/>
      <w:sz w:val="28"/>
      <w:szCs w:val="24"/>
      <w14:ligatures w14:val="standardContextual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明显引用 字符"/>
    <w:basedOn w:val="a0"/>
    <w:link w:val="af1"/>
    <w:uiPriority w:val="30"/>
    <w:qFormat/>
    <w:rPr>
      <w:rFonts w:eastAsia="仿宋_GB2312"/>
      <w:i/>
      <w:iCs/>
      <w:color w:val="2F5496" w:themeColor="accent1" w:themeShade="BF"/>
      <w:sz w:val="28"/>
      <w:szCs w:val="24"/>
      <w14:ligatures w14:val="standardContextual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rFonts w:eastAsia="仿宋_GB2312"/>
      <w:sz w:val="18"/>
      <w:szCs w:val="18"/>
      <w14:ligatures w14:val="standardContextual"/>
    </w:rPr>
  </w:style>
  <w:style w:type="character" w:customStyle="1" w:styleId="a4">
    <w:name w:val="页脚 字符"/>
    <w:basedOn w:val="a0"/>
    <w:link w:val="a3"/>
    <w:uiPriority w:val="99"/>
    <w:qFormat/>
    <w:rPr>
      <w:rFonts w:eastAsia="仿宋_GB2312"/>
      <w:sz w:val="18"/>
      <w:szCs w:val="18"/>
      <w14:ligatures w14:val="standardContextual"/>
    </w:rPr>
  </w:style>
  <w:style w:type="paragraph" w:styleId="af3">
    <w:name w:val="Revision"/>
    <w:hidden/>
    <w:uiPriority w:val="99"/>
    <w:unhideWhenUsed/>
    <w:rsid w:val="00D9039E"/>
    <w:rPr>
      <w:rFonts w:asciiTheme="minorHAnsi" w:eastAsia="仿宋_GB2312" w:hAnsiTheme="minorHAnsi" w:cstheme="minorBidi"/>
      <w:kern w:val="2"/>
      <w:sz w:val="28"/>
      <w:szCs w:val="24"/>
      <w14:ligatures w14:val="standardContextual"/>
    </w:rPr>
  </w:style>
  <w:style w:type="paragraph" w:customStyle="1" w:styleId="ReportOwners">
    <w:name w:val="Report Owners"/>
    <w:pPr>
      <w:keepLines/>
      <w:spacing w:after="100" w:line="460" w:lineRule="exact"/>
      <w:ind w:firstLine="560"/>
    </w:pPr>
    <w:rPr>
      <w:rFonts w:ascii="仿宋_GB2312" w:eastAsia="仿宋_GB2312" w:hAnsi="仿宋_GB2312" w:cs="仿宋_GB2312"/>
      <w:color w:val="000000"/>
      <w:sz w:val="28"/>
    </w:rPr>
  </w:style>
  <w:style w:type="paragraph" w:customStyle="1" w:styleId="ReportNote">
    <w:name w:val="Report Note"/>
    <w:pPr>
      <w:spacing w:after="80" w:line="400" w:lineRule="exact"/>
      <w:ind w:firstLine="480"/>
    </w:pPr>
    <w:rPr>
      <w:rFonts w:ascii="仿宋_GB2312" w:eastAsia="仿宋_GB2312" w:hAnsi="仿宋_GB2312" w:cs="仿宋_GB2312"/>
      <w:color w:val="000000"/>
      <w:sz w:val="24"/>
    </w:rPr>
  </w:style>
  <w:style w:type="paragraph" w:customStyle="1" w:styleId="ReportOrganization">
    <w:name w:val="Report Organization"/>
    <w:pPr>
      <w:spacing w:before="80" w:line="480" w:lineRule="exact"/>
      <w:ind w:firstLine="600"/>
    </w:pPr>
    <w:rPr>
      <w:rFonts w:ascii="仿宋_GB2312" w:eastAsia="仿宋_GB2312" w:hAnsi="仿宋_GB2312" w:cs="仿宋_GB2312"/>
      <w:color w:val="000000"/>
      <w:sz w:val="30"/>
    </w:rPr>
  </w:style>
  <w:style w:type="paragraph" w:customStyle="1" w:styleId="ReportGroup">
    <w:name w:val="Report Group"/>
    <w:pPr>
      <w:spacing w:before="60" w:line="480" w:lineRule="exact"/>
      <w:ind w:firstLine="600"/>
    </w:pPr>
    <w:rPr>
      <w:rFonts w:ascii="仿宋_GB2312" w:eastAsia="仿宋_GB2312" w:hAnsi="仿宋_GB2312" w:cs="仿宋_GB2312"/>
      <w:color w:val="000000"/>
      <w:sz w:val="30"/>
    </w:rPr>
  </w:style>
  <w:style w:type="paragraph" w:customStyle="1" w:styleId="ReportMechanism">
    <w:name w:val="Report Mechanism"/>
    <w:pPr>
      <w:spacing w:before="80" w:line="480" w:lineRule="exact"/>
      <w:ind w:firstLine="600"/>
    </w:pPr>
    <w:rPr>
      <w:rFonts w:ascii="仿宋_GB2312" w:eastAsia="仿宋_GB2312" w:hAnsi="仿宋_GB2312" w:cs="仿宋_GB2312"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734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在线公司与数智事业部联合攻关进展及下一步安排</dc:title>
  <dc:subject>联合攻关任务推进会汇报（组织机制优化版）</dc:subject>
  <dc:creator>Lenovo</dc:creator>
  <dc:description/>
  <cp:lastModifiedBy>Lenovo</cp:lastModifiedBy>
  <cp:revision>44</cp:revision>
  <dcterms:created xsi:type="dcterms:W3CDTF">2026-09-05T05:30:00Z</dcterms:created>
  <dcterms:modified xsi:type="dcterms:W3CDTF">2026-09-06T07:25:00Z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2052-12.9.0.28579</vt:lpwstr>
  </property>
  <property fmtid="{D5CDD505-2E9C-101B-9397-08002B2CF9AE}" pid="3" name="ICV">
    <vt:lpwstr>02CA8A396D8DCFD5966E9B6A9E34F94D_43</vt:lpwstr>
  </property>
</Properties>
</file>