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30EF8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0EF8" w:rsidRDefault="008B722E">
            <w:pPr>
              <w:spacing w:before="0" w:line="240" w:lineRule="auto"/>
              <w:ind w:right="0"/>
              <w:rPr>
                <w:rFonts w:ascii="Roboto" w:eastAsia="Roboto" w:hAnsi="Roboto" w:cs="Roboto"/>
                <w:b/>
                <w:color w:val="000000"/>
                <w:sz w:val="36"/>
                <w:szCs w:val="36"/>
                <w:highlight w:val="white"/>
              </w:rPr>
            </w:pPr>
            <w:r>
              <w:rPr>
                <w:rFonts w:ascii="Roboto" w:eastAsia="Roboto" w:hAnsi="Roboto" w:cs="Roboto"/>
                <w:b/>
                <w:noProof/>
                <w:color w:val="000000"/>
                <w:sz w:val="36"/>
                <w:szCs w:val="36"/>
                <w:highlight w:val="white"/>
                <w:lang w:val="en-PH"/>
              </w:rPr>
              <w:drawing>
                <wp:inline distT="114300" distB="114300" distL="114300" distR="114300">
                  <wp:extent cx="1276350" cy="127635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widowControl/>
              <w:spacing w:before="0" w:line="240" w:lineRule="auto"/>
              <w:ind w:right="0"/>
              <w:rPr>
                <w:rFonts w:ascii="Roboto" w:eastAsia="Roboto" w:hAnsi="Roboto" w:cs="Roboto"/>
                <w:b/>
                <w:color w:val="000000"/>
                <w:sz w:val="44"/>
                <w:szCs w:val="4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000000"/>
                <w:sz w:val="44"/>
                <w:szCs w:val="44"/>
                <w:highlight w:val="white"/>
              </w:rPr>
              <w:t>JEREMY ESPINOSA</w:t>
            </w:r>
          </w:p>
          <w:p w:rsidR="00830EF8" w:rsidRDefault="008B722E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highlight w:val="white"/>
              </w:rPr>
              <w:t>Web Developer</w:t>
            </w:r>
          </w:p>
          <w:p w:rsidR="00830EF8" w:rsidRDefault="00830EF8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</w:p>
          <w:p w:rsidR="00830EF8" w:rsidRDefault="00E0515F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Experienced Web Developer seeking opportunity to bring knowledge of programming. And a self-motivated IT professional with huge knowledge and proficiency in HTML, CSS, JavaScript</w:t>
            </w:r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J</w:t>
            </w:r>
            <w:r w:rsidR="002E41E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Q</w:t>
            </w:r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uery</w:t>
            </w:r>
            <w:proofErr w:type="spellEnd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Reactjs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Nodejs</w:t>
            </w:r>
            <w:proofErr w:type="spellEnd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PHP and mobile responsive web development, as well as strong skills and ability in writing clean and efficient code.</w:t>
            </w:r>
          </w:p>
        </w:tc>
      </w:tr>
    </w:tbl>
    <w:p w:rsidR="00830EF8" w:rsidRDefault="00830EF8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10034"/>
      </w:tblGrid>
      <w:tr w:rsidR="004C3ECC" w:rsidTr="004C3ECC">
        <w:tc>
          <w:tcPr>
            <w:tcW w:w="696" w:type="dxa"/>
          </w:tcPr>
          <w:p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drawing>
                <wp:inline distT="114300" distB="114300" distL="114300" distR="114300" wp14:anchorId="75ED867D" wp14:editId="344D67D1">
                  <wp:extent cx="304800" cy="304800"/>
                  <wp:effectExtent l="0" t="0" r="0" b="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Personal Information</w:t>
            </w:r>
          </w:p>
        </w:tc>
      </w:tr>
    </w:tbl>
    <w:p w:rsidR="00830EF8" w:rsidRDefault="006C463A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tbl>
      <w:tblPr>
        <w:tblStyle w:val="a1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30EF8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Address: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866 Mahogany Lane, C.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Dela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Paz St.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Caniogan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Pasig City</w:t>
            </w:r>
          </w:p>
          <w:p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Email: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jeremyespinosa1995@gmail.com</w:t>
            </w:r>
          </w:p>
          <w:p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Education: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2012-2016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BS Computer Science, Technological Institute of the Philippines (TIP), Quezon City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 xml:space="preserve">Contact: 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+63 915 979 5830</w:t>
            </w:r>
          </w:p>
          <w:p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Linkedin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 xml:space="preserve"> Account: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https://www.linkedin.com/in/jeremy-espinosa-213236119/</w:t>
            </w:r>
          </w:p>
          <w:p w:rsidR="00F80059" w:rsidRDefault="00F80059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F80059" w:rsidRPr="00F80059" w:rsidRDefault="00F80059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Portfolio Link:</w:t>
            </w:r>
          </w:p>
          <w:p w:rsidR="00F80059" w:rsidRPr="00F80059" w:rsidRDefault="00E0515F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https://jeremyespinosa.herokuapp.com/</w:t>
            </w:r>
          </w:p>
          <w:p w:rsidR="00F80059" w:rsidRDefault="00F80059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Languages: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Filipino, English</w:t>
            </w:r>
          </w:p>
        </w:tc>
      </w:tr>
    </w:tbl>
    <w:p w:rsidR="00830EF8" w:rsidRDefault="00830EF8">
      <w:pPr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10034"/>
      </w:tblGrid>
      <w:tr w:rsidR="004C3ECC" w:rsidTr="004C3ECC">
        <w:tc>
          <w:tcPr>
            <w:tcW w:w="696" w:type="dxa"/>
          </w:tcPr>
          <w:p w:rsidR="004C3ECC" w:rsidRDefault="004C3ECC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drawing>
                <wp:inline distT="114300" distB="114300" distL="114300" distR="114300" wp14:anchorId="02CAA4D2" wp14:editId="3321C59C">
                  <wp:extent cx="304800" cy="30480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:rsidR="004C3ECC" w:rsidRDefault="004C3ECC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Work Experiences</w:t>
            </w:r>
          </w:p>
        </w:tc>
      </w:tr>
    </w:tbl>
    <w:p w:rsidR="00830EF8" w:rsidRDefault="006C463A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3"/>
        <w:tblW w:w="9750" w:type="dxa"/>
        <w:tblLayout w:type="fixed"/>
        <w:tblLook w:val="0600" w:firstRow="0" w:lastRow="0" w:firstColumn="0" w:lastColumn="0" w:noHBand="1" w:noVBand="1"/>
      </w:tblPr>
      <w:tblGrid>
        <w:gridCol w:w="2160"/>
        <w:gridCol w:w="7590"/>
      </w:tblGrid>
      <w:tr w:rsidR="00830EF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August 2017 - Present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MUSIC Tribe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Web Specialists</w:t>
            </w:r>
          </w:p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Responsible for creating, improving and developing websites using best practices in coding.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Provides support to current websites to enhance and clean up code for better performance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Handles Data which focuses in downloads, software and documents of the website requested by stakeholders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Creates Automation Project to avoid repetitive task of the company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Follows Mobile First Design and Modular coding to have better structure of coding</w:t>
            </w:r>
          </w:p>
        </w:tc>
      </w:tr>
      <w:tr w:rsidR="00830EF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 xml:space="preserve">June 2016 - 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July 2017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Gee Pacific Services Inc.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Web Developer</w:t>
            </w:r>
          </w:p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Was responsible for ensuring and maintaining that websites are properly working on a daily basis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Was responsible for creating responsive websites for better usage in mobile devices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Was also responsible for utilizing Chinese CMS software in creating websites</w:t>
            </w:r>
          </w:p>
        </w:tc>
      </w:tr>
    </w:tbl>
    <w:p w:rsidR="004C3ECC" w:rsidRDefault="004C3ECC">
      <w:pPr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10034"/>
      </w:tblGrid>
      <w:tr w:rsidR="004C3ECC" w:rsidTr="007E6CB8">
        <w:tc>
          <w:tcPr>
            <w:tcW w:w="696" w:type="dxa"/>
          </w:tcPr>
          <w:p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lastRenderedPageBreak/>
              <w:drawing>
                <wp:inline distT="114300" distB="114300" distL="114300" distR="114300" wp14:anchorId="44CC509A" wp14:editId="6D3CF863">
                  <wp:extent cx="304800" cy="30480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Projects</w:t>
            </w:r>
          </w:p>
        </w:tc>
      </w:tr>
    </w:tbl>
    <w:p w:rsidR="00830EF8" w:rsidRDefault="006C463A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a5"/>
        <w:tblW w:w="9870" w:type="dxa"/>
        <w:tblLayout w:type="fixed"/>
        <w:tblLook w:val="0600" w:firstRow="0" w:lastRow="0" w:firstColumn="0" w:lastColumn="0" w:noHBand="1" w:noVBand="1"/>
      </w:tblPr>
      <w:tblGrid>
        <w:gridCol w:w="2160"/>
        <w:gridCol w:w="7710"/>
      </w:tblGrid>
      <w:tr w:rsidR="00830EF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MUSIC Tribe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866" w:rsidRDefault="00900866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Business Card Generator</w:t>
            </w:r>
          </w:p>
          <w:p w:rsidR="00900866" w:rsidRDefault="00900866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:rsidR="00900866" w:rsidRDefault="00900866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40" style="width:0;height:1.5pt" o:hralign="center" o:hrstd="t" o:hr="t" fillcolor="#a0a0a0" stroked="f"/>
              </w:pict>
            </w:r>
          </w:p>
          <w:p w:rsidR="00900866" w:rsidRPr="006C463A" w:rsidRDefault="00900866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Automates the creation of Business Card of employees</w:t>
            </w:r>
          </w:p>
          <w:p w:rsidR="00900866" w:rsidRPr="006C463A" w:rsidRDefault="00C5693B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CRUD (Create, Read, Update, Delete)</w:t>
            </w:r>
            <w:r w:rsidRPr="006C46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00866"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functionality of the system</w:t>
            </w:r>
          </w:p>
          <w:p w:rsidR="00900866" w:rsidRPr="006C463A" w:rsidRDefault="00900866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Sending email to the admin for approving the created Business Card</w:t>
            </w:r>
          </w:p>
          <w:p w:rsidR="00900866" w:rsidRPr="006C463A" w:rsidRDefault="00900866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Admin dashboard for updating the status of those Business Card created</w:t>
            </w:r>
          </w:p>
          <w:p w:rsidR="00900866" w:rsidRPr="006C463A" w:rsidRDefault="00604239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Manage u</w:t>
            </w:r>
            <w:r w:rsidR="00900866"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sers who can access with admin rights</w:t>
            </w:r>
          </w:p>
          <w:p w:rsidR="00900866" w:rsidRDefault="00900866" w:rsidP="00360E7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</w:p>
          <w:p w:rsidR="0087765B" w:rsidRDefault="0087765B" w:rsidP="0087765B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Digital Assets Management</w:t>
            </w:r>
          </w:p>
          <w:p w:rsidR="0087765B" w:rsidRDefault="0087765B" w:rsidP="0087765B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:rsidR="0087765B" w:rsidRDefault="0087765B" w:rsidP="0087765B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41" style="width:0;height:1.5pt" o:hralign="center" o:hrstd="t" o:hr="t" fillcolor="#a0a0a0" stroked="f"/>
              </w:pict>
            </w:r>
          </w:p>
          <w:p w:rsidR="0087765B" w:rsidRPr="0087765B" w:rsidRDefault="0087765B" w:rsidP="0087765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Manages digital assets of the company</w:t>
            </w:r>
          </w:p>
          <w:p w:rsidR="0087765B" w:rsidRPr="0087765B" w:rsidRDefault="0087765B" w:rsidP="0087765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Search through available assets to avoid duplication</w:t>
            </w:r>
          </w:p>
          <w:p w:rsidR="0087765B" w:rsidRPr="0087765B" w:rsidRDefault="0087765B" w:rsidP="0087765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Adding/Updating tags/keywords of the assets to search easily</w:t>
            </w:r>
          </w:p>
          <w:p w:rsidR="0087765B" w:rsidRPr="0087765B" w:rsidRDefault="0087765B" w:rsidP="0062379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 w:rsidRPr="0087765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Favo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rites assets to have collection</w:t>
            </w:r>
          </w:p>
          <w:p w:rsidR="0087765B" w:rsidRPr="0087765B" w:rsidRDefault="0087765B" w:rsidP="0062379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Can group download assets</w:t>
            </w:r>
            <w:r w:rsidR="00D15A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and compress it in a zip file</w:t>
            </w:r>
          </w:p>
          <w:p w:rsidR="0087765B" w:rsidRPr="0087765B" w:rsidRDefault="0087765B" w:rsidP="0087765B">
            <w:p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</w:p>
          <w:p w:rsidR="00360E7D" w:rsidRDefault="00360E7D" w:rsidP="00360E7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MID Generator</w:t>
            </w:r>
          </w:p>
          <w:p w:rsidR="00360E7D" w:rsidRDefault="00360E7D" w:rsidP="00360E7D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:rsidR="00360E7D" w:rsidRDefault="00360E7D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9" style="width:0;height:1.5pt" o:hralign="center" o:hrstd="t" o:hr="t" fillcolor="#a0a0a0" stroked="f"/>
              </w:pict>
            </w:r>
          </w:p>
          <w:p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Automates the creation of the MID</w:t>
            </w:r>
          </w:p>
          <w:p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List and filters all of the MID created of the user</w:t>
            </w:r>
          </w:p>
          <w:p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Preview on how the PDF will look like when its converted into a PDF</w:t>
            </w:r>
          </w:p>
          <w:p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Can Generate PDF</w:t>
            </w:r>
          </w:p>
          <w:p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Can see the previous documents for references for creating new MID</w:t>
            </w:r>
          </w:p>
          <w:p w:rsidR="00360E7D" w:rsidRPr="00360E7D" w:rsidRDefault="00C5693B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CRUD (Create, Read, Update, Delete)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A85D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functionality of</w:t>
            </w:r>
            <w:r w:rsidR="00360E7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the MID document</w:t>
            </w:r>
          </w:p>
          <w:p w:rsidR="00360E7D" w:rsidRPr="00360E7D" w:rsidRDefault="00360E7D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Avatar Maker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Automating the creation of the avatar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Creating Avatar based on gender, position you want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Customizing avatar you've chosen from top to bottom of body parts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Storing of avatar you've created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Searching Functionality for the other user to see your created avatar</w:t>
            </w:r>
          </w:p>
          <w:p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bookmarkStart w:id="0" w:name="_giy9fppwnvvk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Job Description / Pledge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</w:p>
          <w:p w:rsidR="00830EF8" w:rsidRDefault="00E0515F" w:rsidP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Automating job description of the company’s employee</w:t>
            </w:r>
          </w:p>
          <w:p w:rsidR="00E0515F" w:rsidRPr="00E0515F" w:rsidRDefault="00E0515F" w:rsidP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CRUD (Create, Read, Update, Delete) functionality</w:t>
            </w:r>
          </w:p>
          <w:p w:rsidR="00E0515F" w:rsidRPr="00E0515F" w:rsidRDefault="00E0515F" w:rsidP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CRUD functionality will depends on its user role</w:t>
            </w:r>
          </w:p>
          <w:p w:rsidR="00E0515F" w:rsidRPr="00E0515F" w:rsidRDefault="00E0515F" w:rsidP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Exporting of data to CSV file</w:t>
            </w:r>
          </w:p>
          <w:p w:rsidR="00E0515F" w:rsidRPr="00A85DA4" w:rsidRDefault="00E0515F" w:rsidP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Tracing user action to the application</w:t>
            </w:r>
          </w:p>
          <w:p w:rsidR="00A85DA4" w:rsidRDefault="00A85DA4" w:rsidP="00A85DA4">
            <w:pPr>
              <w:spacing w:before="0" w:line="240" w:lineRule="auto"/>
              <w:ind w:right="0"/>
              <w:contextualSpacing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bookmarkStart w:id="1" w:name="_lmwx3fpnzkdl" w:colFirst="0" w:colLast="0"/>
            <w:bookmarkEnd w:id="1"/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Tannoy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 xml:space="preserve">, TC Electronic, TC Helicon, Lab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Gruppen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Behringer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, Midas Website</w:t>
            </w:r>
          </w:p>
          <w:p w:rsidR="00830EF8" w:rsidRDefault="008B722E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End Developer</w:t>
            </w:r>
          </w:p>
          <w:p w:rsidR="00830EF8" w:rsidRDefault="006C463A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2" style="width:0;height:1.5pt" o:hralign="center" o:hrstd="t" o:hr="t" fillcolor="#a0a0a0" stroked="f"/>
              </w:pict>
            </w:r>
          </w:p>
          <w:p w:rsidR="00830EF8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Supporting current and old website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Improving coding structure using Modular Pattern Design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Handling data request to updates the downloads, software and documents of the product</w:t>
            </w:r>
          </w:p>
          <w:p w:rsid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Creating new prototype of the current website for better experience for the user</w:t>
            </w:r>
          </w:p>
        </w:tc>
      </w:tr>
      <w:tr w:rsidR="00830EF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lastRenderedPageBreak/>
              <w:t xml:space="preserve">Gee Pacific Technology Services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Inc</w:t>
            </w:r>
            <w:proofErr w:type="spellEnd"/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Superants.inc Website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End Developer</w:t>
            </w:r>
          </w:p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1"/>
                <w:szCs w:val="21"/>
                <w:highlight w:val="white"/>
              </w:rPr>
            </w:pPr>
            <w:r>
              <w:pict>
                <v:rect id="_x0000_i1033" style="width:0;height:1.5pt" o:hralign="center" o:hrstd="t" o:hr="t" fillcolor="#a0a0a0" stroked="f"/>
              </w:pic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Created informational websites to know what company offers</w:t>
            </w:r>
          </w:p>
          <w:p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Used Google Maps API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Created contact form to know users concerns</w:t>
            </w:r>
          </w:p>
        </w:tc>
      </w:tr>
      <w:tr w:rsidR="00830EF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Thesis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bookmarkStart w:id="2" w:name="_bm9hni6xpun1" w:colFirst="0" w:colLast="0"/>
            <w:bookmarkEnd w:id="2"/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GeoSCAN</w:t>
            </w:r>
            <w:proofErr w:type="spellEnd"/>
          </w:p>
          <w:p w:rsidR="00830EF8" w:rsidRDefault="008B722E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Mobile Developer</w:t>
            </w:r>
          </w:p>
          <w:p w:rsidR="00830EF8" w:rsidRDefault="006C463A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pict>
                <v:rect id="_x0000_i1034" style="width:0;height:1.5pt" o:hralign="center" o:hrstd="t" o:hr="t" fillcolor="#a0a0a0" stroked="f"/>
              </w:pic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Programmer and concept developer of this application</w:t>
            </w:r>
          </w:p>
          <w:p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Assigned to acquire data from the Police station of the target location of this app</w:t>
            </w:r>
          </w:p>
          <w:p w:rsidR="004C3ECC" w:rsidRPr="00713978" w:rsidRDefault="00E0515F" w:rsidP="004C3ECC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Assigned to utilize the Google Maps API to provide the functionality needed by the application</w:t>
            </w:r>
          </w:p>
        </w:tc>
      </w:tr>
    </w:tbl>
    <w:tbl>
      <w:tblPr>
        <w:tblStyle w:val="a6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30EF8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107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10034"/>
            </w:tblGrid>
            <w:tr w:rsidR="004C3ECC" w:rsidTr="00E57A93">
              <w:tc>
                <w:tcPr>
                  <w:tcW w:w="696" w:type="dxa"/>
                </w:tcPr>
                <w:p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2"/>
                      <w:szCs w:val="22"/>
                      <w:highlight w:val="white"/>
                      <w:lang w:val="en-PH"/>
                    </w:rPr>
                    <w:drawing>
                      <wp:inline distT="114300" distB="114300" distL="114300" distR="114300" wp14:anchorId="4E2BA002" wp14:editId="7AA6533A">
                        <wp:extent cx="304800" cy="304800"/>
                        <wp:effectExtent l="0" t="0" r="0" b="0"/>
                        <wp:docPr id="16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4" w:type="dxa"/>
                  <w:vAlign w:val="center"/>
                </w:tcPr>
                <w:p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5" style="width:0;height:1.5pt" o:hralign="center" o:hrstd="t" o:hr="t" fillcolor="#a0a0a0" stroked="f"/>
              </w:pict>
            </w:r>
          </w:p>
          <w:p w:rsidR="00830EF8" w:rsidRDefault="00830EF8">
            <w:pPr>
              <w:spacing w:before="0" w:line="240" w:lineRule="auto"/>
              <w:ind w:left="720"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HTML/HTML5</w:t>
            </w:r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CSS/CSS3 (LESS,SCSS), Mobile First Design, BEM naming convention</w:t>
            </w:r>
          </w:p>
          <w:p w:rsidR="00713978" w:rsidRDefault="00713978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Bootstrap,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Materializecss</w:t>
            </w:r>
            <w:proofErr w:type="spellEnd"/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(Modular Patter</w:t>
            </w:r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n Design), </w:t>
            </w:r>
            <w:proofErr w:type="spellStart"/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jQuery</w:t>
            </w:r>
            <w:proofErr w:type="spellEnd"/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, AJAX, </w:t>
            </w:r>
            <w:proofErr w:type="spellStart"/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ReactJS</w:t>
            </w:r>
            <w:proofErr w:type="spellEnd"/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Redux</w:t>
            </w:r>
            <w:proofErr w:type="spellEnd"/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Handlebar Template</w:t>
            </w:r>
          </w:p>
          <w:p w:rsidR="00713978" w:rsidRDefault="00713978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Nodejs</w:t>
            </w:r>
            <w:proofErr w:type="spellEnd"/>
          </w:p>
          <w:p w:rsidR="00830EF8" w:rsidRDefault="00713978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PHP, MySQL</w:t>
            </w:r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MVC Framework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CodeIgniter</w:t>
            </w:r>
            <w:proofErr w:type="spellEnd"/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WordPress</w:t>
            </w:r>
            <w:bookmarkStart w:id="3" w:name="_GoBack"/>
            <w:bookmarkEnd w:id="3"/>
            <w:proofErr w:type="spellEnd"/>
          </w:p>
          <w:p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Java,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Hybris</w:t>
            </w:r>
            <w:proofErr w:type="spellEnd"/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107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10034"/>
            </w:tblGrid>
            <w:tr w:rsidR="004C3ECC" w:rsidTr="00E57A93">
              <w:tc>
                <w:tcPr>
                  <w:tcW w:w="696" w:type="dxa"/>
                </w:tcPr>
                <w:p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2"/>
                      <w:szCs w:val="22"/>
                      <w:highlight w:val="white"/>
                      <w:lang w:val="en-PH"/>
                    </w:rPr>
                    <w:drawing>
                      <wp:inline distT="114300" distB="114300" distL="114300" distR="114300" wp14:anchorId="4E2BA002" wp14:editId="7AA6533A">
                        <wp:extent cx="304800" cy="304800"/>
                        <wp:effectExtent l="0" t="0" r="0" b="0"/>
                        <wp:docPr id="17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4" w:type="dxa"/>
                  <w:vAlign w:val="center"/>
                </w:tcPr>
                <w:p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Tools</w:t>
                  </w:r>
                </w:p>
              </w:tc>
            </w:tr>
          </w:tbl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6" style="width:0;height:1.5pt" o:hralign="center" o:hrstd="t" o:hr="t" fillcolor="#a0a0a0" stroked="f"/>
              </w:pict>
            </w:r>
          </w:p>
          <w:p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Tortoise SVN,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Git</w:t>
            </w:r>
            <w:proofErr w:type="spellEnd"/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JS Task Runner (Gulp, Grunt)</w:t>
            </w: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NPM, NVM</w:t>
            </w: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JIRA</w:t>
            </w: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FileZilla</w:t>
            </w:r>
            <w:proofErr w:type="spellEnd"/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Adobe Photoshop</w:t>
            </w: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Eclipse</w:t>
            </w: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Visual Studio Code, Sublime Text</w:t>
            </w:r>
          </w:p>
          <w:p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HeidiSQL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SQLYog</w:t>
            </w:r>
            <w:proofErr w:type="spellEnd"/>
          </w:p>
        </w:tc>
      </w:tr>
    </w:tbl>
    <w:tbl>
      <w:tblPr>
        <w:tblStyle w:val="a9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830EF8">
        <w:tc>
          <w:tcPr>
            <w:tcW w:w="10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10034"/>
            </w:tblGrid>
            <w:tr w:rsidR="004C3ECC" w:rsidTr="007E6CB8">
              <w:tc>
                <w:tcPr>
                  <w:tcW w:w="696" w:type="dxa"/>
                </w:tcPr>
                <w:p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2"/>
                      <w:szCs w:val="22"/>
                      <w:highlight w:val="white"/>
                      <w:lang w:val="en-PH"/>
                    </w:rPr>
                    <w:drawing>
                      <wp:inline distT="114300" distB="114300" distL="114300" distR="114300" wp14:anchorId="4E2BA002" wp14:editId="7AA6533A">
                        <wp:extent cx="304800" cy="304800"/>
                        <wp:effectExtent l="0" t="0" r="0" b="0"/>
                        <wp:docPr id="18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4" w:type="dxa"/>
                  <w:vAlign w:val="center"/>
                </w:tcPr>
                <w:p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Certifications and Awards</w:t>
                  </w:r>
                </w:p>
              </w:tc>
            </w:tr>
          </w:tbl>
          <w:p w:rsidR="00830EF8" w:rsidRDefault="006C463A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pict>
                <v:rect id="_x0000_i1037" style="width:0;height:1.5pt" o:hralign="center" o:hrstd="t" o:hr="t" fillcolor="#a0a0a0" stroked="f"/>
              </w:pict>
            </w:r>
          </w:p>
          <w:p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Certificate of Recognition for being on the Dean’s List for First Semester, School Year 2013-2014 </w:t>
            </w:r>
          </w:p>
          <w:p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Certificate of Recognition for being on the Dean’s List for First Semester, School Year 2015-2016  </w:t>
            </w:r>
          </w:p>
          <w:p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Certificate of Recognition for being on the VPAA’s List for Second Semester, School Year 2015-2016</w:t>
            </w:r>
          </w:p>
          <w:p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Certificate of Recognition for winning 3rd place in the Science and Technology Fair 2016 during TIP’s 54th Foundation Anniversary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10034"/>
      </w:tblGrid>
      <w:tr w:rsidR="004C3ECC" w:rsidTr="007E6CB8">
        <w:tc>
          <w:tcPr>
            <w:tcW w:w="696" w:type="dxa"/>
          </w:tcPr>
          <w:p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drawing>
                <wp:inline distT="114300" distB="114300" distL="114300" distR="114300" wp14:anchorId="4E2BA002" wp14:editId="7AA6533A">
                  <wp:extent cx="304800" cy="304800"/>
                  <wp:effectExtent l="0" t="0" r="0" b="0"/>
                  <wp:docPr id="1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References</w:t>
            </w:r>
          </w:p>
        </w:tc>
      </w:tr>
    </w:tbl>
    <w:p w:rsidR="00830EF8" w:rsidRDefault="006C463A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pict>
          <v:rect id="_x0000_i1038" style="width:0;height:1.5pt" o:hralign="center" o:hrstd="t" o:hr="t" fillcolor="#a0a0a0" stroked="f"/>
        </w:pict>
      </w:r>
    </w:p>
    <w:tbl>
      <w:tblPr>
        <w:tblStyle w:val="ac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30EF8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Mrs. Marilyn Co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  <w:t xml:space="preserve">Gee Pacific Technology Services Inc.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HR Manager, Human Resources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Department 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+63 927 772 8989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Mr. Reynaldo E. Castillo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  <w:t>Technological Institute of the Philippines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MIT Faculty, CITE Department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       </w:t>
            </w:r>
          </w:p>
          <w:p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+63 905 207 619</w:t>
            </w:r>
          </w:p>
        </w:tc>
      </w:tr>
    </w:tbl>
    <w:p w:rsidR="00830EF8" w:rsidRDefault="00830EF8" w:rsidP="00E57A93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sectPr w:rsidR="00830EF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49B4"/>
    <w:multiLevelType w:val="multilevel"/>
    <w:tmpl w:val="62E08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EA40E4"/>
    <w:multiLevelType w:val="multilevel"/>
    <w:tmpl w:val="52668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680DB2"/>
    <w:multiLevelType w:val="multilevel"/>
    <w:tmpl w:val="0B2AA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2F4D9B"/>
    <w:multiLevelType w:val="multilevel"/>
    <w:tmpl w:val="122ED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0EF8"/>
    <w:rsid w:val="000D109A"/>
    <w:rsid w:val="002E41E3"/>
    <w:rsid w:val="00360E7D"/>
    <w:rsid w:val="004C3ECC"/>
    <w:rsid w:val="00604239"/>
    <w:rsid w:val="006A239F"/>
    <w:rsid w:val="006C463A"/>
    <w:rsid w:val="00713978"/>
    <w:rsid w:val="00830EF8"/>
    <w:rsid w:val="0087765B"/>
    <w:rsid w:val="008B722E"/>
    <w:rsid w:val="00900866"/>
    <w:rsid w:val="00A85DA4"/>
    <w:rsid w:val="00C5693B"/>
    <w:rsid w:val="00D15A75"/>
    <w:rsid w:val="00E0515F"/>
    <w:rsid w:val="00E57A93"/>
    <w:rsid w:val="00EC235F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90076-478E-4314-AE3E-C06824AD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PH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C3EC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0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ESPINOSA</dc:creator>
  <cp:lastModifiedBy>JEREMY ESPINOSA</cp:lastModifiedBy>
  <cp:revision>15</cp:revision>
  <cp:lastPrinted>2018-08-29T05:51:00Z</cp:lastPrinted>
  <dcterms:created xsi:type="dcterms:W3CDTF">2018-08-29T05:29:00Z</dcterms:created>
  <dcterms:modified xsi:type="dcterms:W3CDTF">2019-01-06T11:08:00Z</dcterms:modified>
</cp:coreProperties>
</file>