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BC4B9" w14:textId="77777777"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14:paraId="5546EBFC" w14:textId="77777777"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14:paraId="1CD80947" w14:textId="77777777" w:rsidR="009B7502" w:rsidRDefault="009B7502" w:rsidP="009B7502"/>
    <w:p w14:paraId="26E89D65" w14:textId="4FA7C3F1" w:rsidR="00BD2D63" w:rsidRPr="00F05224" w:rsidRDefault="000B2234" w:rsidP="009B7502">
      <w:r>
        <w:t>September</w:t>
      </w:r>
      <w:r w:rsidR="00DA522B">
        <w:t xml:space="preserve"> </w:t>
      </w:r>
      <w:r w:rsidR="002B2323">
        <w:t>20</w:t>
      </w:r>
      <w:r>
        <w:t>25</w:t>
      </w:r>
    </w:p>
    <w:p w14:paraId="44EAF2CC" w14:textId="77777777" w:rsidR="009B7502" w:rsidRPr="00F05224" w:rsidRDefault="009B7502" w:rsidP="00604C0E"/>
    <w:p w14:paraId="0471646A" w14:textId="77777777" w:rsidR="00C64FC8" w:rsidRDefault="00C64FC8" w:rsidP="00604C0E">
      <w:pPr>
        <w:spacing w:before="0"/>
      </w:pPr>
      <w:r>
        <w:br w:type="page"/>
      </w:r>
    </w:p>
    <w:p w14:paraId="0D25E3FE" w14:textId="77777777" w:rsidR="00634452" w:rsidRDefault="00C64FC8" w:rsidP="007A7E1C">
      <w:pPr>
        <w:pStyle w:val="Heading"/>
      </w:pPr>
      <w:r>
        <w:lastRenderedPageBreak/>
        <w:t>Summary</w:t>
      </w:r>
    </w:p>
    <w:p w14:paraId="01A84492" w14:textId="77777777" w:rsidR="00C64FC8" w:rsidRDefault="00EC6DD8" w:rsidP="00575307">
      <w:pPr>
        <w:ind w:firstLine="720"/>
      </w:pPr>
      <w:r>
        <w:t xml:space="preserve">The </w:t>
      </w:r>
      <w:r w:rsidR="00144FDB" w:rsidRPr="00144FDB">
        <w:rPr>
          <w:b/>
        </w:rPr>
        <w:t>Progres</w:t>
      </w:r>
      <w:r w:rsidR="0076471D">
        <w:rPr>
          <w:b/>
        </w:rPr>
        <w:t>s</w:t>
      </w:r>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14:paraId="2F5B387B" w14:textId="77777777" w:rsidR="007A7E1C" w:rsidRDefault="007A7E1C" w:rsidP="00EB33F1"/>
    <w:p w14:paraId="59929D4D" w14:textId="77777777" w:rsidR="00C64FC8" w:rsidRDefault="00C64FC8" w:rsidP="007A7E1C">
      <w:pPr>
        <w:pStyle w:val="Heading"/>
      </w:pPr>
      <w:r>
        <w:t>Prerequisites</w:t>
      </w:r>
    </w:p>
    <w:p w14:paraId="68A97769" w14:textId="4DFFDC48"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w:t>
      </w:r>
      <w:r w:rsidR="005C165F">
        <w:t>at least</w:t>
      </w:r>
      <w:r>
        <w:t xml:space="preserve"> OpenEdge </w:t>
      </w:r>
      <w:r w:rsidR="005C165F">
        <w:t xml:space="preserve">versions </w:t>
      </w:r>
      <w:r>
        <w:t>1</w:t>
      </w:r>
      <w:r w:rsidR="000B2234">
        <w:t>2</w:t>
      </w:r>
      <w:r>
        <w:t>.</w:t>
      </w:r>
      <w:r w:rsidR="000B2234">
        <w:t>2</w:t>
      </w:r>
      <w:r w:rsidR="005C165F">
        <w:t>.</w:t>
      </w:r>
      <w:r w:rsidR="000B2234">
        <w:t>4</w:t>
      </w:r>
      <w:r w:rsidR="005C165F">
        <w:t xml:space="preserve"> and </w:t>
      </w:r>
      <w:r w:rsidR="000B2234">
        <w:t>later</w:t>
      </w:r>
      <w:r w:rsidR="005C165F">
        <w:t xml:space="preserve">—versions of OE prior to </w:t>
      </w:r>
      <w:r w:rsidR="00415778">
        <w:t>12.</w:t>
      </w:r>
      <w:r w:rsidR="000B2234">
        <w:t>2</w:t>
      </w:r>
      <w:r w:rsidR="005C165F">
        <w:t xml:space="preserve"> are no longer recommended</w:t>
      </w:r>
      <w:r w:rsidR="00415778">
        <w:t xml:space="preserve"> for use with the toolkit</w:t>
      </w:r>
      <w:r>
        <w:t>.</w:t>
      </w:r>
      <w:r w:rsidR="00A11DFE">
        <w:t xml:space="preserve"> </w:t>
      </w:r>
      <w:r w:rsidR="005C165F">
        <w:t>For development, u</w:t>
      </w:r>
      <w:r w:rsidR="00A11DFE">
        <w:t xml:space="preserve">se of a </w:t>
      </w:r>
      <w:r w:rsidR="00A11DFE" w:rsidRPr="003B771A">
        <w:rPr>
          <w:b/>
        </w:rPr>
        <w:t>64-bit Windows</w:t>
      </w:r>
      <w:r w:rsidR="00A11DFE">
        <w:t xml:space="preserve"> installation</w:t>
      </w:r>
      <w:r w:rsidR="00B74470">
        <w:t xml:space="preserve"> </w:t>
      </w:r>
      <w:r w:rsidR="005C165F">
        <w:t>with</w:t>
      </w:r>
      <w:r w:rsidR="00B74470">
        <w:t xml:space="preserve"> </w:t>
      </w:r>
      <w:r w:rsidR="00B74470" w:rsidRPr="003B771A">
        <w:rPr>
          <w:b/>
        </w:rPr>
        <w:t>OE 1</w:t>
      </w:r>
      <w:r w:rsidR="000B2234">
        <w:rPr>
          <w:b/>
        </w:rPr>
        <w:t>2</w:t>
      </w:r>
      <w:r w:rsidR="00B74470" w:rsidRPr="003B771A">
        <w:rPr>
          <w:b/>
        </w:rPr>
        <w:t>.</w:t>
      </w:r>
      <w:r w:rsidR="000B2234">
        <w:rPr>
          <w:b/>
        </w:rPr>
        <w:t>2</w:t>
      </w:r>
      <w:r w:rsidR="003B771A" w:rsidRPr="003B771A">
        <w:rPr>
          <w:b/>
        </w:rPr>
        <w:t>.</w:t>
      </w:r>
      <w:r w:rsidR="000B2234">
        <w:rPr>
          <w:b/>
        </w:rPr>
        <w:t>4</w:t>
      </w:r>
      <w:r w:rsidR="00BC1969">
        <w:rPr>
          <w:b/>
        </w:rPr>
        <w:t xml:space="preserve"> (or OE 12.</w:t>
      </w:r>
      <w:r w:rsidR="000B2234">
        <w:rPr>
          <w:b/>
        </w:rPr>
        <w:t>8</w:t>
      </w:r>
      <w:r w:rsidR="00BC1969">
        <w:rPr>
          <w:b/>
        </w:rPr>
        <w:t>)</w:t>
      </w:r>
      <w:r w:rsidR="003B771A" w:rsidRPr="003B771A">
        <w:rPr>
          <w:b/>
        </w:rPr>
        <w:t xml:space="preserve"> or later</w:t>
      </w:r>
      <w:r w:rsidR="003B771A" w:rsidRPr="005C165F">
        <w:rPr>
          <w:b/>
          <w:bCs/>
        </w:rPr>
        <w:t xml:space="preserve"> is </w:t>
      </w:r>
      <w:r w:rsidR="000D3235" w:rsidRPr="005C165F">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w:t>
      </w:r>
      <w:proofErr w:type="gramStart"/>
      <w:r w:rsidR="00B74470">
        <w:t>present</w:t>
      </w:r>
      <w:proofErr w:type="gramEnd"/>
      <w:r w:rsidR="000D3235">
        <w:t xml:space="preserve"> for </w:t>
      </w:r>
      <w:r w:rsidR="005C165F">
        <w:t>this</w:t>
      </w:r>
      <w:r w:rsidR="000D3235">
        <w:t xml:space="preserve"> purpos</w:t>
      </w:r>
      <w:r w:rsidR="005C165F">
        <w:t>e</w:t>
      </w:r>
      <w:r w:rsidR="00A11DFE">
        <w:t>.</w:t>
      </w:r>
    </w:p>
    <w:p w14:paraId="4856F6F9" w14:textId="6242C63C"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w:t>
      </w:r>
      <w:r w:rsidR="00E26D27">
        <w:t>when</w:t>
      </w:r>
      <w:r w:rsidR="001A099F">
        <w:t xml:space="preserve"> using</w:t>
      </w:r>
      <w:r w:rsidR="00E26D27">
        <w:t xml:space="preserve"> OE</w:t>
      </w:r>
      <w:r w:rsidR="001A099F">
        <w:t xml:space="preserve"> 1</w:t>
      </w:r>
      <w:r w:rsidR="000B2234">
        <w:t>2</w:t>
      </w:r>
      <w:r w:rsidR="001A099F">
        <w:t>.</w:t>
      </w:r>
      <w:r w:rsidR="000B2234">
        <w:t>2</w:t>
      </w:r>
      <w:r w:rsidR="001A099F">
        <w:t xml:space="preserve"> or later</w:t>
      </w:r>
      <w:r w:rsidR="00AE3D28">
        <w:t xml:space="preserve"> (executed easily via DLC/bin/</w:t>
      </w:r>
      <w:proofErr w:type="spellStart"/>
      <w:r w:rsidR="00AE3D28">
        <w:t>proant</w:t>
      </w:r>
      <w:proofErr w:type="spellEnd"/>
      <w:r w:rsidR="00AE3D28">
        <w:t>)</w:t>
      </w:r>
      <w:r w:rsidR="001A099F">
        <w:t>.</w:t>
      </w:r>
    </w:p>
    <w:p w14:paraId="4B4D83A6" w14:textId="77777777" w:rsidR="00DC62FC" w:rsidRDefault="00DC62FC" w:rsidP="0021716E">
      <w:pPr>
        <w:rPr>
          <w:rFonts w:eastAsiaTheme="minorHAnsi"/>
        </w:rPr>
      </w:pPr>
    </w:p>
    <w:p w14:paraId="77C0654C" w14:textId="77777777" w:rsidR="00C64FC8" w:rsidRDefault="009D1E96" w:rsidP="007A7E1C">
      <w:pPr>
        <w:pStyle w:val="Heading"/>
      </w:pPr>
      <w:r>
        <w:t>Obtaining Code</w:t>
      </w:r>
    </w:p>
    <w:p w14:paraId="2AFB0754" w14:textId="77777777"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14:paraId="7B54D896" w14:textId="77777777"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14:paraId="0105DFBE" w14:textId="77777777"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14:paraId="59652934" w14:textId="77777777"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w:t>
      </w:r>
      <w:r w:rsidR="00EB3690">
        <w:t>5</w:t>
      </w:r>
      <w:r w:rsidR="00156A37">
        <w:t>MB).</w:t>
      </w:r>
    </w:p>
    <w:p w14:paraId="18EA9E0A" w14:textId="77777777"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proofErr w:type="spellStart"/>
      <w:r w:rsidR="0087536D">
        <w:rPr>
          <w:b/>
        </w:rPr>
        <w:t>src</w:t>
      </w:r>
      <w:proofErr w:type="spellEnd"/>
      <w:r w:rsidR="00A461A5">
        <w:t>” folder within.</w:t>
      </w:r>
    </w:p>
    <w:p w14:paraId="7BBDA505" w14:textId="77777777"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14:paraId="3570A448" w14:textId="77777777" w:rsidR="00897FD2" w:rsidRDefault="00897FD2" w:rsidP="00897FD2">
      <w:pPr>
        <w:pStyle w:val="ListParagraph"/>
        <w:numPr>
          <w:ilvl w:val="1"/>
          <w:numId w:val="2"/>
        </w:numPr>
      </w:pPr>
      <w:r>
        <w:t>This directory can be imported into PDSOE as an OpenEdge project.</w:t>
      </w:r>
    </w:p>
    <w:p w14:paraId="3D5B348D" w14:textId="77777777" w:rsidR="00897FD2" w:rsidRDefault="00897FD2">
      <w:pPr>
        <w:spacing w:before="0"/>
        <w:rPr>
          <w:rFonts w:eastAsiaTheme="minorHAnsi" w:cs="Arial"/>
          <w:b/>
          <w:sz w:val="40"/>
          <w:szCs w:val="40"/>
        </w:rPr>
      </w:pPr>
      <w:r>
        <w:br w:type="page"/>
      </w:r>
    </w:p>
    <w:p w14:paraId="6EFBC941" w14:textId="77777777" w:rsidR="002563CA" w:rsidRDefault="002563CA" w:rsidP="003D241C">
      <w:pPr>
        <w:pStyle w:val="Heading"/>
      </w:pPr>
      <w:r>
        <w:lastRenderedPageBreak/>
        <w:t>Workspace Options</w:t>
      </w:r>
    </w:p>
    <w:p w14:paraId="4C64C01E" w14:textId="77777777" w:rsidR="002563CA" w:rsidRDefault="002563CA" w:rsidP="002563CA">
      <w:r>
        <w:t xml:space="preserve">Before proceeding, it may be useful to enable some </w:t>
      </w:r>
      <w:r w:rsidR="001D6A90">
        <w:t xml:space="preserve">options within the Progress Developer Studio for OpenEdge (Eclipse) environment. These options will provide </w:t>
      </w:r>
      <w:proofErr w:type="gramStart"/>
      <w:r w:rsidR="001D6A90">
        <w:t>a more</w:t>
      </w:r>
      <w:proofErr w:type="gramEnd"/>
      <w:r w:rsidR="001D6A90">
        <w:t xml:space="preserv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14:paraId="502B2254" w14:textId="77777777" w:rsidR="001D6A90" w:rsidRDefault="001D6A90" w:rsidP="002563CA"/>
    <w:p w14:paraId="21D0CBC8"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14:paraId="62267445"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14:paraId="7847793E"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14:paraId="69033B3A"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14:paraId="3C041C14"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14:paraId="04B5F65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14:paraId="53B867F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14:paraId="6479019C"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14:paraId="113FB530"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14:paraId="54169B0C"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14:paraId="02470670"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14:paraId="79CE9973"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14:paraId="05E1DBC7"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14:paraId="44B9033C"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14:paraId="08BDF981"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proofErr w:type="gramStart"/>
      <w:r>
        <w:rPr>
          <w:rFonts w:ascii="Source Code Pro" w:hAnsi="Source Code Pro" w:cs="Source Code Pro"/>
          <w:szCs w:val="22"/>
        </w:rPr>
        <w:t>LocalHistory</w:t>
      </w:r>
      <w:proofErr w:type="spellEnd"/>
      <w:proofErr w:type="gramEnd"/>
    </w:p>
    <w:p w14:paraId="7B198222"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14:paraId="1CA23C01"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14:paraId="16E4AA56"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14:paraId="5D677304"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14:paraId="64B44F1F"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14:paraId="744C3CF6"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14:paraId="2BCBAE5E" w14:textId="77777777"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14:paraId="3FED0F82"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14:paraId="0478D362" w14:textId="77777777"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14:paraId="2A521252" w14:textId="77777777"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14:paraId="2995A4B7" w14:textId="77777777" w:rsidR="001D6A90" w:rsidRDefault="001D6A90" w:rsidP="001D6A90">
      <w:pPr>
        <w:autoSpaceDE w:val="0"/>
        <w:autoSpaceDN w:val="0"/>
        <w:adjustRightInd w:val="0"/>
        <w:spacing w:before="0"/>
        <w:rPr>
          <w:rFonts w:ascii="Source Code Pro" w:hAnsi="Source Code Pro" w:cs="Source Code Pro"/>
          <w:szCs w:val="22"/>
        </w:rPr>
      </w:pPr>
    </w:p>
    <w:p w14:paraId="6CDCBA8C" w14:textId="77777777"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74B4D597" wp14:editId="5872E955">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14:paraId="6AED844B" w14:textId="77777777"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14:paraId="34F91FC4" w14:textId="77777777"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14:paraId="5444790B" w14:textId="77777777"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14:paraId="61E488D7" w14:textId="77777777"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14:paraId="176284E3" w14:textId="77777777" w:rsidR="00B627A5" w:rsidRDefault="00B627A5" w:rsidP="004600BD">
      <w:pPr>
        <w:pStyle w:val="Heading"/>
      </w:pPr>
    </w:p>
    <w:p w14:paraId="3990B7B4" w14:textId="77777777" w:rsidR="00E01C1E" w:rsidRDefault="00F85EB6" w:rsidP="004600BD">
      <w:pPr>
        <w:pStyle w:val="Heading"/>
      </w:pPr>
      <w:r>
        <w:t>Common Questions</w:t>
      </w:r>
    </w:p>
    <w:p w14:paraId="7FE459EA" w14:textId="77777777"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14:paraId="765A6AED" w14:textId="77777777" w:rsidR="00F85EB6" w:rsidRDefault="00FB6D7D" w:rsidP="00FB6D7D">
      <w:r>
        <w:t xml:space="preserve">A: </w:t>
      </w:r>
      <w:r w:rsidR="00F374B2">
        <w:t xml:space="preserve">Building a modernized application can consist of both many moving parts as well as </w:t>
      </w:r>
      <w:proofErr w:type="gramStart"/>
      <w:r w:rsidR="00F374B2">
        <w:t>best-practices</w:t>
      </w:r>
      <w:proofErr w:type="gramEnd"/>
      <w:r w:rsidR="00F374B2">
        <w:t xml:space="preserve"> that may only be apparent after consuming </w:t>
      </w:r>
      <w:proofErr w:type="gramStart"/>
      <w:r w:rsidR="00F374B2">
        <w:t>all of</w:t>
      </w:r>
      <w:proofErr w:type="gramEnd"/>
      <w:r w:rsidR="00F374B2">
        <w:t xml:space="preserve"> the relevant product documentation. The </w:t>
      </w:r>
      <w:proofErr w:type="gramStart"/>
      <w:r w:rsidR="00F374B2">
        <w:t>provided features</w:t>
      </w:r>
      <w:proofErr w:type="gramEnd"/>
      <w:r w:rsidR="00F374B2">
        <w:t xml:space="preserve">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proofErr w:type="gramStart"/>
      <w:r w:rsidR="00F374B2">
        <w:t>build</w:t>
      </w:r>
      <w:proofErr w:type="spellEnd"/>
      <w:proofErr w:type="gramEnd"/>
      <w:r w:rsidR="00F374B2">
        <w:t xml:space="preserve"> specifically to address the needs of a secure business application, while providing a known path for building such a solution. In addition, the use of the CCS library as a base for all features means you’re not locked </w:t>
      </w:r>
      <w:proofErr w:type="gramStart"/>
      <w:r w:rsidR="00F374B2">
        <w:t>into</w:t>
      </w:r>
      <w:proofErr w:type="gramEnd"/>
      <w:r w:rsidR="00F374B2">
        <w:t xml:space="preserve"> a single, rigid solution from any one vendor. </w:t>
      </w:r>
    </w:p>
    <w:p w14:paraId="05C50F4C" w14:textId="77777777" w:rsidR="00FB6D7D" w:rsidRDefault="00FB6D7D" w:rsidP="00FB6D7D"/>
    <w:p w14:paraId="73E87A33" w14:textId="77777777" w:rsidR="00F85EB6" w:rsidRPr="004543FA" w:rsidRDefault="00FB6D7D" w:rsidP="00FB6D7D">
      <w:pPr>
        <w:rPr>
          <w:b/>
        </w:rPr>
      </w:pPr>
      <w:r w:rsidRPr="004543FA">
        <w:rPr>
          <w:b/>
        </w:rPr>
        <w:t xml:space="preserve">Q: </w:t>
      </w:r>
      <w:r w:rsidR="00F85EB6" w:rsidRPr="004543FA">
        <w:rPr>
          <w:b/>
        </w:rPr>
        <w:t>Couldn’t I build something on my own?</w:t>
      </w:r>
    </w:p>
    <w:p w14:paraId="38A4DB15" w14:textId="77777777"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14:paraId="2775857A" w14:textId="77777777" w:rsidR="00FB6D7D" w:rsidRDefault="00FB6D7D" w:rsidP="004543FA"/>
    <w:p w14:paraId="628E72C8" w14:textId="77777777"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14:paraId="0DD65E37" w14:textId="77777777" w:rsidR="004543FA" w:rsidRDefault="004543FA" w:rsidP="004543FA">
      <w:r>
        <w:t xml:space="preserve">A: If you are just getting started with the </w:t>
      </w:r>
      <w:r w:rsidR="003E3084" w:rsidRPr="008069F0">
        <w:rPr>
          <w:b/>
        </w:rPr>
        <w:t xml:space="preserve">Progress Spark </w:t>
      </w:r>
      <w:proofErr w:type="gramStart"/>
      <w:r w:rsidR="003E3084" w:rsidRPr="008069F0">
        <w:rPr>
          <w:b/>
        </w:rPr>
        <w:t>Toolkit</w:t>
      </w:r>
      <w:proofErr w:type="gramEnd"/>
      <w:r>
        <w:t xml:space="preserve"> please refer to either the “</w:t>
      </w:r>
      <w:r w:rsidRPr="004543FA">
        <w:t>Spark Evaluation Guide</w:t>
      </w:r>
      <w:r>
        <w:t xml:space="preserve">” to build one of the demo projects </w:t>
      </w:r>
      <w:proofErr w:type="gramStart"/>
      <w:r>
        <w:t>provided, or</w:t>
      </w:r>
      <w:proofErr w:type="gramEnd"/>
      <w:r>
        <w:t xml:space="preserve">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14:paraId="73E92B9C" w14:textId="77777777" w:rsidR="002A67A9" w:rsidRDefault="002A67A9" w:rsidP="002A67A9"/>
    <w:p w14:paraId="533AF263" w14:textId="77777777"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14:paraId="17719D67" w14:textId="77777777"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14:paraId="7CB03F4C" w14:textId="77777777" w:rsidR="00274FA5" w:rsidRDefault="002A67A9" w:rsidP="00274FA5">
      <w:pPr>
        <w:ind w:left="720"/>
      </w:pPr>
      <w:r>
        <w:t xml:space="preserve">First, many of the </w:t>
      </w:r>
      <w:proofErr w:type="gramStart"/>
      <w:r>
        <w:t>provided managers</w:t>
      </w:r>
      <w:proofErr w:type="gramEnd"/>
      <w:r>
        <w:t xml:space="preserve"> may be simply turned off if they </w:t>
      </w:r>
      <w:r w:rsidR="00274FA5">
        <w:t>are not relevant to your needs. This will be addressed later in this document.</w:t>
      </w:r>
    </w:p>
    <w:p w14:paraId="1079405F" w14:textId="77777777"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 xml:space="preserve">he toolkit </w:t>
      </w:r>
      <w:proofErr w:type="gramStart"/>
      <w:r w:rsidR="00274FA5">
        <w:t>at a later time</w:t>
      </w:r>
      <w:proofErr w:type="gramEnd"/>
      <w:r w:rsidR="00274FA5">
        <w:t>.</w:t>
      </w:r>
      <w:r w:rsidR="00D6703A">
        <w:t xml:space="preserve"> This can offer a quick fix but is </w:t>
      </w:r>
      <w:r w:rsidR="009A2078">
        <w:t xml:space="preserve">strongly </w:t>
      </w:r>
      <w:r w:rsidR="00D6703A">
        <w:t>discouraged.</w:t>
      </w:r>
    </w:p>
    <w:p w14:paraId="16A7366F" w14:textId="77777777" w:rsidR="002A67A9" w:rsidRDefault="00274FA5" w:rsidP="00274FA5">
      <w:pPr>
        <w:ind w:left="720"/>
      </w:pPr>
      <w:r>
        <w:lastRenderedPageBreak/>
        <w:t>T</w:t>
      </w:r>
      <w:r w:rsidR="002A67A9">
        <w:t xml:space="preserve">hird, any manager provided within the toolkit may be overridden with your own custom implementation—either by inheriting and overloading the original </w:t>
      </w:r>
      <w:proofErr w:type="gramStart"/>
      <w:r w:rsidR="002A67A9">
        <w:t>class, or</w:t>
      </w:r>
      <w:proofErr w:type="gramEnd"/>
      <w:r w:rsidR="002A67A9">
        <w:t xml:space="preserve"> completely replacing the original with your own implementation.</w:t>
      </w:r>
      <w:r w:rsidR="008F2425">
        <w:t xml:space="preserve"> This will be covered in more detail later in this document.</w:t>
      </w:r>
    </w:p>
    <w:p w14:paraId="27E00376" w14:textId="77777777" w:rsidR="00911D96" w:rsidRDefault="00911D96" w:rsidP="00911D96"/>
    <w:p w14:paraId="57F1961D" w14:textId="77777777" w:rsidR="00792E52" w:rsidRDefault="00474FA2" w:rsidP="004600BD">
      <w:pPr>
        <w:pStyle w:val="Heading"/>
      </w:pPr>
      <w:r>
        <w:t>Manager Classes</w:t>
      </w:r>
    </w:p>
    <w:p w14:paraId="6A18C4FA" w14:textId="77777777" w:rsidR="00F21674" w:rsidRDefault="00F21674" w:rsidP="00F21674">
      <w:pPr>
        <w:pStyle w:val="Sub-headline"/>
      </w:pPr>
      <w:r>
        <w:t>Required Managers</w:t>
      </w:r>
    </w:p>
    <w:p w14:paraId="5349A0FB" w14:textId="77777777" w:rsidR="004600BD" w:rsidRDefault="001367FA" w:rsidP="00C50D62">
      <w:proofErr w:type="gramStart"/>
      <w:r>
        <w:t xml:space="preserve">The </w:t>
      </w:r>
      <w:r w:rsidR="0014023A">
        <w:t>CCS</w:t>
      </w:r>
      <w:proofErr w:type="gramEnd"/>
      <w:r w:rsidR="0014023A">
        <w:t xml:space="preserve"> v1</w:t>
      </w:r>
      <w:r>
        <w:t xml:space="preserve"> </w:t>
      </w:r>
      <w:r w:rsidR="001164C4">
        <w:t xml:space="preserve">dictates that 3 </w:t>
      </w:r>
      <w:r w:rsidR="00ED1FAD">
        <w:t>core</w:t>
      </w:r>
      <w:r w:rsidR="001164C4">
        <w:t xml:space="preserve"> managers</w:t>
      </w:r>
      <w:r w:rsidR="00ED1FAD">
        <w:t xml:space="preserve"> </w:t>
      </w:r>
      <w:proofErr w:type="gramStart"/>
      <w:r w:rsidR="00ED1FAD">
        <w:t>be</w:t>
      </w:r>
      <w:proofErr w:type="gramEnd"/>
      <w:r w:rsidR="00ED1FAD">
        <w:t xml:space="preserv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14:paraId="4AB1A82E" w14:textId="77777777"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config file to operate.</w:t>
      </w:r>
    </w:p>
    <w:p w14:paraId="1C8DD53D" w14:textId="77777777"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config file to operate.</w:t>
      </w:r>
      <w:r>
        <w:t xml:space="preserve"> This is an open-ended and generic class.</w:t>
      </w:r>
    </w:p>
    <w:p w14:paraId="083A478D" w14:textId="77777777"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config file to operate.</w:t>
      </w:r>
    </w:p>
    <w:p w14:paraId="3ED79D27" w14:textId="77777777"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proofErr w:type="gramStart"/>
      <w:r w:rsidR="00E03CE0" w:rsidRPr="00C631BC">
        <w:rPr>
          <w:b/>
        </w:rPr>
        <w:t>Ccs.</w:t>
      </w:r>
      <w:r w:rsidR="00C631BC" w:rsidRPr="00C631BC">
        <w:rPr>
          <w:b/>
        </w:rPr>
        <w:t>Common.Application</w:t>
      </w:r>
      <w:proofErr w:type="spellEnd"/>
      <w:proofErr w:type="gramEnd"/>
      <w:r w:rsidR="00C631BC">
        <w:t>, this class has no functional code but rather provides static properties to act as pointers to instances of the 3 classes above. The exact usage of this class will be addressed later in this material.</w:t>
      </w:r>
    </w:p>
    <w:p w14:paraId="70B4AC18" w14:textId="77777777" w:rsidR="007A482B" w:rsidRDefault="007A482B" w:rsidP="001E34AD"/>
    <w:p w14:paraId="5E3B0722" w14:textId="77777777" w:rsidR="00F21674" w:rsidRDefault="00F21674" w:rsidP="00F21674">
      <w:pPr>
        <w:pStyle w:val="Sub-headline"/>
      </w:pPr>
      <w:r>
        <w:t>Suggested Managers</w:t>
      </w:r>
    </w:p>
    <w:p w14:paraId="198D8B48" w14:textId="77777777" w:rsidR="00493B27" w:rsidRDefault="0082430B" w:rsidP="00211F69">
      <w:pPr>
        <w:rPr>
          <w:b/>
        </w:rPr>
      </w:pPr>
      <w:r>
        <w:t xml:space="preserve">These are managers which </w:t>
      </w:r>
      <w:r w:rsidR="00211F69">
        <w:t xml:space="preserve">can </w:t>
      </w:r>
      <w:r>
        <w:t>provide common behavior for your application</w:t>
      </w:r>
      <w:r w:rsidR="00E605BB">
        <w:t>:</w:t>
      </w:r>
    </w:p>
    <w:p w14:paraId="6624FA28" w14:textId="77777777"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14:paraId="339DC8CB" w14:textId="77777777" w:rsidR="00DB44EA" w:rsidRDefault="00DB44EA" w:rsidP="00DB44EA">
      <w:proofErr w:type="spellStart"/>
      <w:r w:rsidRPr="0033145E">
        <w:rPr>
          <w:b/>
        </w:rPr>
        <w:t>LoggingManager</w:t>
      </w:r>
      <w:proofErr w:type="spellEnd"/>
      <w:r>
        <w:t xml:space="preserve"> – </w:t>
      </w:r>
      <w:r w:rsidR="00B627A5">
        <w:t>As implied</w:t>
      </w:r>
      <w:r>
        <w:t>, provides</w:t>
      </w:r>
      <w:r w:rsidR="00B627A5">
        <w:t xml:space="preserve"> standardized</w:t>
      </w:r>
      <w:r>
        <w:t xml:space="preserve"> logging capabilities within the framework. It is also used to capture errors and handle certain </w:t>
      </w:r>
      <w:r w:rsidR="00280A27">
        <w:t xml:space="preserve">error </w:t>
      </w:r>
      <w:r>
        <w:t>types in a specific manner.</w:t>
      </w:r>
    </w:p>
    <w:p w14:paraId="472CDBAD" w14:textId="77777777" w:rsidR="00DB44EA" w:rsidRDefault="00DB44EA" w:rsidP="001164C4">
      <w:proofErr w:type="spellStart"/>
      <w:r w:rsidRPr="0033145E">
        <w:rPr>
          <w:b/>
        </w:rPr>
        <w:lastRenderedPageBreak/>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14:paraId="1EF46413" w14:textId="77777777" w:rsidR="00DB44EA" w:rsidRDefault="00DB44EA" w:rsidP="001164C4">
      <w:proofErr w:type="spellStart"/>
      <w:r w:rsidRPr="001164C4">
        <w:rPr>
          <w:b/>
        </w:rPr>
        <w:t>StatsManager</w:t>
      </w:r>
      <w:proofErr w:type="spellEnd"/>
      <w:r>
        <w:t xml:space="preserve"> – </w:t>
      </w:r>
      <w:r w:rsidR="00280A27" w:rsidRPr="00ED3139">
        <w:rPr>
          <w:color w:val="FF0000"/>
        </w:rPr>
        <w:t xml:space="preserve">Deprecated and removed as of the v4.4.0 release. This required several additional managers which were also </w:t>
      </w:r>
      <w:proofErr w:type="gramStart"/>
      <w:r w:rsidR="00280A27" w:rsidRPr="00ED3139">
        <w:rPr>
          <w:color w:val="FF0000"/>
        </w:rPr>
        <w:t>deprecated</w:t>
      </w:r>
      <w:proofErr w:type="gramEnd"/>
      <w:r w:rsidR="00280A27" w:rsidRPr="00ED3139">
        <w:rPr>
          <w:color w:val="FF0000"/>
        </w:rPr>
        <w:t xml:space="preserve"> and removed.</w:t>
      </w:r>
    </w:p>
    <w:p w14:paraId="20AFF9C8" w14:textId="77777777"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14:paraId="1A0E2F12" w14:textId="77777777" w:rsidR="00FA78ED" w:rsidRDefault="00FA78ED">
      <w:pPr>
        <w:spacing w:before="0"/>
      </w:pPr>
    </w:p>
    <w:p w14:paraId="2D308EF8" w14:textId="77777777" w:rsidR="00C50D62" w:rsidRDefault="00C50D62" w:rsidP="00C50D62">
      <w:pPr>
        <w:pStyle w:val="Sub-headline"/>
      </w:pPr>
      <w:r>
        <w:t>Optional Managers</w:t>
      </w:r>
    </w:p>
    <w:p w14:paraId="3AE99A3C" w14:textId="77777777"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proofErr w:type="gramStart"/>
      <w:r w:rsidR="006A74DC" w:rsidRPr="006A74DC">
        <w:rPr>
          <w:b/>
        </w:rPr>
        <w:t>OpenEdge.Web.DataObject.</w:t>
      </w:r>
      <w:r w:rsidR="00217ED5" w:rsidRPr="006A74DC">
        <w:rPr>
          <w:b/>
        </w:rPr>
        <w:t>DataObjectHandler</w:t>
      </w:r>
      <w:proofErr w:type="spellEnd"/>
      <w:proofErr w:type="gramEnd"/>
      <w:r w:rsidR="00217ED5">
        <w:t xml:space="preserve"> class. However</w:t>
      </w:r>
      <w:r w:rsidRPr="00FA78ED">
        <w:t xml:space="preserve">, </w:t>
      </w:r>
      <w:r>
        <w:t xml:space="preserve">there are some </w:t>
      </w:r>
      <w:proofErr w:type="gramStart"/>
      <w:r>
        <w:t>highly-specific</w:t>
      </w:r>
      <w:proofErr w:type="gramEnd"/>
      <w:r>
        <w:t xml:space="preserve">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14:paraId="2ECEB6FB" w14:textId="77777777" w:rsid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w:t>
      </w:r>
      <w:r w:rsidR="00ED3139">
        <w:t xml:space="preserve"> metadata for the DataObjectHandler and related ServiceRegistry classes.</w:t>
      </w:r>
    </w:p>
    <w:p w14:paraId="4B4E8417" w14:textId="77777777" w:rsidR="007249C0" w:rsidRPr="00DB44EA" w:rsidRDefault="007249C0" w:rsidP="001164C4">
      <w:proofErr w:type="spellStart"/>
      <w:r w:rsidRPr="0033145E">
        <w:rPr>
          <w:b/>
        </w:rPr>
        <w:t>SchemaManager</w:t>
      </w:r>
      <w:proofErr w:type="spellEnd"/>
      <w:r>
        <w:t xml:space="preserve"> – Utilized (read: required) by the </w:t>
      </w:r>
      <w:proofErr w:type="spellStart"/>
      <w:r w:rsidRPr="0002512D">
        <w:rPr>
          <w:b/>
        </w:rPr>
        <w:t>CatalogManager</w:t>
      </w:r>
      <w:proofErr w:type="spellEnd"/>
      <w:r>
        <w:t xml:space="preserve"> to dynamically register schema information either from a connected database or an included dataset or temp-table definition.</w:t>
      </w:r>
    </w:p>
    <w:p w14:paraId="1E2E3615" w14:textId="77777777" w:rsidR="001164C4" w:rsidRDefault="001164C4" w:rsidP="001164C4">
      <w:proofErr w:type="spellStart"/>
      <w:r w:rsidRPr="0075368C">
        <w:rPr>
          <w:b/>
          <w:color w:val="000000" w:themeColor="text1"/>
        </w:rPr>
        <w:t>RouteManager</w:t>
      </w:r>
      <w:proofErr w:type="spellEnd"/>
      <w:r w:rsidRPr="0075368C">
        <w:rPr>
          <w:b/>
          <w:color w:val="000000" w:themeColor="text1"/>
        </w:rPr>
        <w:t xml:space="preserve"> </w:t>
      </w:r>
      <w:r>
        <w:t xml:space="preserve">– </w:t>
      </w:r>
      <w:r w:rsidR="00ED3139" w:rsidRPr="00ED3139">
        <w:rPr>
          <w:color w:val="FF0000"/>
        </w:rPr>
        <w:t>Deprecated and removed as of the v4.4.0 release. This functionality is now provided by the in-product DataObjectHandler approach for mapping ABL logic to HTTP artifacts.</w:t>
      </w:r>
    </w:p>
    <w:p w14:paraId="6DDD814B" w14:textId="77777777" w:rsidR="004600BD" w:rsidRPr="007249C0" w:rsidRDefault="001164C4" w:rsidP="00ED77BE">
      <w:proofErr w:type="spellStart"/>
      <w:r w:rsidRPr="0075368C">
        <w:rPr>
          <w:b/>
          <w:color w:val="000000" w:themeColor="text1"/>
        </w:rPr>
        <w:t>MessageManager</w:t>
      </w:r>
      <w:proofErr w:type="spellEnd"/>
      <w:r w:rsidRPr="0075368C">
        <w:rPr>
          <w:color w:val="000000" w:themeColor="text1"/>
        </w:rPr>
        <w:t xml:space="preserve"> </w:t>
      </w:r>
      <w:r>
        <w:t xml:space="preserve">– </w:t>
      </w:r>
      <w:r w:rsidR="00ED3139" w:rsidRPr="00ED3139">
        <w:rPr>
          <w:color w:val="FF0000"/>
        </w:rPr>
        <w:t>Deprecated and removed as of the v4.4.0 release. This required several additional managers which were also deprecated and removed</w:t>
      </w:r>
      <w:r w:rsidR="00ED3139">
        <w:rPr>
          <w:color w:val="FF0000"/>
        </w:rPr>
        <w:t xml:space="preserve">, notably the </w:t>
      </w:r>
      <w:proofErr w:type="spellStart"/>
      <w:r w:rsidR="00ED3139">
        <w:rPr>
          <w:color w:val="FF0000"/>
        </w:rPr>
        <w:t>RouteManager</w:t>
      </w:r>
      <w:proofErr w:type="spellEnd"/>
      <w:r w:rsidR="00ED3139">
        <w:rPr>
          <w:color w:val="FF0000"/>
        </w:rPr>
        <w:t>. When working with the DataObjectHandler to call ABL logic, inputs and outputs should be clearly stated and mapped directly to HTTP counterparts. The use of the “Message” concept provided a confusing mix of HTTP concepts within ABL logic, preventing the proper use of ABLUnit tests and other Test-Driven Design patterns.</w:t>
      </w:r>
    </w:p>
    <w:p w14:paraId="65B606E4" w14:textId="77777777" w:rsidR="00D956AC" w:rsidRDefault="00D956AC">
      <w:pPr>
        <w:spacing w:before="0"/>
        <w:rPr>
          <w:rFonts w:eastAsiaTheme="minorHAnsi" w:cs="Arial"/>
          <w:b/>
          <w:sz w:val="40"/>
          <w:szCs w:val="40"/>
        </w:rPr>
      </w:pPr>
      <w:r>
        <w:br w:type="page"/>
      </w:r>
    </w:p>
    <w:p w14:paraId="1333415B" w14:textId="77777777" w:rsidR="001D5531" w:rsidRDefault="006160C4" w:rsidP="00E96625">
      <w:pPr>
        <w:pStyle w:val="Heading"/>
      </w:pPr>
      <w:r>
        <w:lastRenderedPageBreak/>
        <w:t>Startup/Shutdown</w:t>
      </w:r>
    </w:p>
    <w:p w14:paraId="305F0272" w14:textId="77777777"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proofErr w:type="gramStart"/>
      <w:r w:rsidR="000874A5">
        <w:t>started:</w:t>
      </w:r>
      <w:r w:rsidR="008F06C7">
        <w:t>s</w:t>
      </w:r>
      <w:proofErr w:type="spellEnd"/>
      <w:proofErr w:type="gramEnd"/>
    </w:p>
    <w:p w14:paraId="47EDA6B5" w14:textId="77777777" w:rsidR="00595088" w:rsidRDefault="000874A5" w:rsidP="00595088">
      <w:pPr>
        <w:ind w:right="-720"/>
        <w:rPr>
          <w:rFonts w:ascii="Source Code Pro" w:hAnsi="Source Code Pro"/>
          <w:szCs w:val="22"/>
        </w:rPr>
      </w:pPr>
      <w:proofErr w:type="spellStart"/>
      <w:proofErr w:type="gramStart"/>
      <w:r w:rsidRPr="00595088">
        <w:rPr>
          <w:rFonts w:ascii="Source Code Pro" w:hAnsi="Source Code Pro"/>
          <w:szCs w:val="22"/>
        </w:rPr>
        <w:t>Ccs.Comm</w:t>
      </w:r>
      <w:r w:rsidR="00595088">
        <w:rPr>
          <w:rFonts w:ascii="Source Code Pro" w:hAnsi="Source Code Pro"/>
          <w:szCs w:val="22"/>
        </w:rPr>
        <w:t>on.Application</w:t>
      </w:r>
      <w:proofErr w:type="gramEnd"/>
      <w:r w:rsidR="00595088">
        <w:rPr>
          <w:rFonts w:ascii="Source Code Pro" w:hAnsi="Source Code Pro"/>
          <w:szCs w:val="22"/>
        </w:rPr>
        <w:t>:StartupManager</w:t>
      </w:r>
      <w:proofErr w:type="spellEnd"/>
      <w:r w:rsidR="00595088">
        <w:rPr>
          <w:rFonts w:ascii="Source Code Pro" w:hAnsi="Source Code Pro"/>
          <w:szCs w:val="22"/>
        </w:rPr>
        <w:t xml:space="preserve"> =</w:t>
      </w:r>
    </w:p>
    <w:p w14:paraId="032138B0" w14:textId="77777777" w:rsidR="000874A5" w:rsidRPr="00595088" w:rsidRDefault="000874A5" w:rsidP="00595088">
      <w:pPr>
        <w:ind w:left="3600" w:right="-720"/>
        <w:rPr>
          <w:rFonts w:ascii="Source Code Pro" w:hAnsi="Source Code Pro"/>
          <w:szCs w:val="22"/>
        </w:rPr>
      </w:pPr>
      <w:proofErr w:type="spellStart"/>
      <w:proofErr w:type="gramStart"/>
      <w:r w:rsidRPr="00595088">
        <w:rPr>
          <w:rFonts w:ascii="Source Code Pro" w:hAnsi="Source Code Pro"/>
          <w:szCs w:val="22"/>
        </w:rPr>
        <w:t>Spark.Core.Manager.StartupManager</w:t>
      </w:r>
      <w:proofErr w:type="gramEnd"/>
      <w:r w:rsidRPr="00595088">
        <w:rPr>
          <w:rFonts w:ascii="Source Code Pro" w:hAnsi="Source Code Pro"/>
          <w:szCs w:val="22"/>
        </w:rPr>
        <w:t>:Instance</w:t>
      </w:r>
      <w:proofErr w:type="spellEnd"/>
      <w:r w:rsidRPr="00595088">
        <w:rPr>
          <w:rFonts w:ascii="Source Code Pro" w:hAnsi="Source Code Pro"/>
          <w:szCs w:val="22"/>
        </w:rPr>
        <w:t>.</w:t>
      </w:r>
    </w:p>
    <w:p w14:paraId="2C885DA1" w14:textId="77777777"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14:paraId="067CAAFB" w14:textId="77777777" w:rsidR="00A9534E" w:rsidRDefault="0071642C" w:rsidP="004A1EB7">
      <w:pPr>
        <w:ind w:firstLine="720"/>
      </w:pPr>
      <w:r>
        <w:t xml:space="preserve">Regarding the </w:t>
      </w:r>
      <w:r w:rsidRPr="0071642C">
        <w:rPr>
          <w:b/>
        </w:rPr>
        <w:t>Spark/</w:t>
      </w:r>
      <w:proofErr w:type="spellStart"/>
      <w:proofErr w:type="gramStart"/>
      <w:r w:rsidRPr="0071642C">
        <w:rPr>
          <w:b/>
        </w:rPr>
        <w:t>startup.p</w:t>
      </w:r>
      <w:proofErr w:type="spellEnd"/>
      <w:proofErr w:type="gram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proofErr w:type="gramStart"/>
      <w:r w:rsidRPr="0071642C">
        <w:rPr>
          <w:b/>
        </w:rPr>
        <w:t>OpenEdge.Web.DataObject.</w:t>
      </w:r>
      <w:r w:rsidR="00E52069" w:rsidRPr="0071642C">
        <w:rPr>
          <w:b/>
        </w:rPr>
        <w:t>DataObjectHandler</w:t>
      </w:r>
      <w:proofErr w:type="spellEnd"/>
      <w:proofErr w:type="gramEnd"/>
      <w:r w:rsidR="00E52069">
        <w:t>, when utilized</w:t>
      </w:r>
      <w:r w:rsidR="001059F9">
        <w:t xml:space="preserve"> and running OE 11.</w:t>
      </w:r>
      <w:r w:rsidR="00905580">
        <w:t>7</w:t>
      </w:r>
      <w:r w:rsidR="001059F9">
        <w:t>.3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14:paraId="77B82038" w14:textId="77777777"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proofErr w:type="gramStart"/>
      <w:r w:rsidRPr="00595088">
        <w:rPr>
          <w:rFonts w:ascii="Source Code Pro" w:hAnsi="Source Code Pro"/>
        </w:rPr>
        <w:t>Spark.Core.Handler.DOHEventHandler</w:t>
      </w:r>
      <w:proofErr w:type="spellEnd"/>
      <w:proofErr w:type="gramEnd"/>
      <w:r w:rsidRPr="00595088">
        <w:rPr>
          <w:rFonts w:ascii="Source Code Pro" w:hAnsi="Source Code Pro"/>
        </w:rPr>
        <w:t>().</w:t>
      </w:r>
    </w:p>
    <w:p w14:paraId="6DB8F7A8" w14:textId="77777777"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proofErr w:type="gramStart"/>
      <w:r w:rsidRPr="00052523">
        <w:rPr>
          <w:b/>
        </w:rPr>
        <w:t>shutdown.p</w:t>
      </w:r>
      <w:proofErr w:type="spellEnd"/>
      <w:proofErr w:type="gramEnd"/>
      <w:r>
        <w:t xml:space="preserve"> </w:t>
      </w:r>
      <w:r w:rsidR="003877B9">
        <w:t>is provided</w:t>
      </w:r>
      <w:r>
        <w:t xml:space="preserve">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w:t>
      </w:r>
      <w:proofErr w:type="gramStart"/>
      <w:r w:rsidR="00FE5C99">
        <w:t>code, and</w:t>
      </w:r>
      <w:proofErr w:type="gramEnd"/>
      <w:r w:rsidR="00FE5C99">
        <w:t xml:space="preserve"> can simply run the original procedure to perform default actions if desired.</w:t>
      </w:r>
    </w:p>
    <w:p w14:paraId="6C01D6D9" w14:textId="77777777" w:rsidR="006160C4" w:rsidRDefault="006160C4" w:rsidP="00FB397A"/>
    <w:p w14:paraId="1D9C358D" w14:textId="77777777" w:rsidR="004A1EB7" w:rsidRDefault="004A1EB7">
      <w:pPr>
        <w:spacing w:before="0"/>
        <w:rPr>
          <w:rFonts w:eastAsiaTheme="minorHAnsi" w:cs="Arial"/>
          <w:b/>
          <w:sz w:val="40"/>
          <w:szCs w:val="40"/>
        </w:rPr>
      </w:pPr>
      <w:r>
        <w:br w:type="page"/>
      </w:r>
    </w:p>
    <w:p w14:paraId="0CBF194C" w14:textId="77777777" w:rsidR="00A9534E" w:rsidRDefault="00A9534E" w:rsidP="00A9534E">
      <w:pPr>
        <w:pStyle w:val="Heading"/>
      </w:pPr>
      <w:r>
        <w:lastRenderedPageBreak/>
        <w:t>Directory Structure</w:t>
      </w:r>
    </w:p>
    <w:p w14:paraId="1A3A3F7F" w14:textId="77777777"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14:paraId="47A2982B" w14:textId="77777777" w:rsidR="000C0920" w:rsidRDefault="006160C4" w:rsidP="006160C4">
      <w:r w:rsidRPr="00CD670A">
        <w:rPr>
          <w:b/>
        </w:rPr>
        <w:t>Constant</w:t>
      </w:r>
      <w:r w:rsidR="00486171">
        <w:t xml:space="preserve"> – Static values</w:t>
      </w:r>
      <w:r w:rsidR="00CF1DAC">
        <w:t xml:space="preserve"> and constants</w:t>
      </w:r>
    </w:p>
    <w:p w14:paraId="43B489D4" w14:textId="77777777"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r w:rsidR="000D30F5">
        <w:t xml:space="preserve"> and overrides</w:t>
      </w:r>
    </w:p>
    <w:p w14:paraId="00186C8D" w14:textId="77777777" w:rsidR="006160C4" w:rsidRDefault="006160C4" w:rsidP="006160C4">
      <w:r w:rsidRPr="00CD670A">
        <w:rPr>
          <w:b/>
        </w:rPr>
        <w:t>Lib</w:t>
      </w:r>
      <w:r w:rsidR="00CF1DAC">
        <w:t xml:space="preserve"> – Include files</w:t>
      </w:r>
      <w:r w:rsidR="00113F33">
        <w:t xml:space="preserve"> for common features</w:t>
      </w:r>
    </w:p>
    <w:p w14:paraId="44090B3B" w14:textId="77777777" w:rsidR="006160C4" w:rsidRDefault="006160C4" w:rsidP="006160C4">
      <w:r w:rsidRPr="00CD670A">
        <w:rPr>
          <w:b/>
        </w:rPr>
        <w:t>Manager</w:t>
      </w:r>
      <w:r w:rsidR="00CF1DAC">
        <w:t xml:space="preserve"> – Manager implementations</w:t>
      </w:r>
      <w:r w:rsidR="00984131">
        <w:t xml:space="preserve"> and customized class interfaces</w:t>
      </w:r>
    </w:p>
    <w:p w14:paraId="2A009E25" w14:textId="77777777" w:rsidR="006160C4" w:rsidRDefault="006160C4" w:rsidP="006160C4">
      <w:r w:rsidRPr="00CD670A">
        <w:rPr>
          <w:b/>
        </w:rPr>
        <w:t>Message</w:t>
      </w:r>
      <w:r w:rsidR="00CF1DAC">
        <w:t xml:space="preserve"> – </w:t>
      </w:r>
      <w:r w:rsidR="000D30F5">
        <w:t>C</w:t>
      </w:r>
      <w:r w:rsidR="00CF1DAC">
        <w:t>lasses</w:t>
      </w:r>
      <w:r w:rsidR="000D30F5">
        <w:t xml:space="preserve"> for creating </w:t>
      </w:r>
      <w:proofErr w:type="spellStart"/>
      <w:r w:rsidR="000D30F5">
        <w:t>easiy</w:t>
      </w:r>
      <w:proofErr w:type="spellEnd"/>
      <w:r w:rsidR="000D30F5">
        <w:t xml:space="preserve"> serializable/</w:t>
      </w:r>
      <w:proofErr w:type="spellStart"/>
      <w:r w:rsidR="000D30F5">
        <w:t>deserializable</w:t>
      </w:r>
      <w:proofErr w:type="spellEnd"/>
      <w:r w:rsidR="000D30F5">
        <w:t xml:space="preserve"> objects</w:t>
      </w:r>
    </w:p>
    <w:p w14:paraId="74BFAC08" w14:textId="77777777"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14:paraId="7837B0C1" w14:textId="77777777" w:rsidR="006160C4" w:rsidRDefault="006160C4" w:rsidP="006160C4">
      <w:r w:rsidRPr="00CD670A">
        <w:rPr>
          <w:b/>
        </w:rPr>
        <w:t>Service</w:t>
      </w:r>
      <w:r w:rsidR="00A955F1">
        <w:t xml:space="preserve"> – Service classes for the </w:t>
      </w:r>
      <w:proofErr w:type="spellStart"/>
      <w:r w:rsidR="00A955F1">
        <w:t>ServiceManager</w:t>
      </w:r>
      <w:proofErr w:type="spellEnd"/>
    </w:p>
    <w:p w14:paraId="0B84D414" w14:textId="77777777" w:rsidR="006160C4" w:rsidRDefault="006160C4" w:rsidP="006160C4">
      <w:r w:rsidRPr="00CD670A">
        <w:rPr>
          <w:b/>
        </w:rPr>
        <w:t>Util</w:t>
      </w:r>
      <w:r w:rsidR="00A955F1">
        <w:t xml:space="preserve"> – Utility classes</w:t>
      </w:r>
      <w:r w:rsidR="00097B77">
        <w:t xml:space="preserve"> and common</w:t>
      </w:r>
      <w:r w:rsidR="001F0DDA">
        <w:t xml:space="preserve"> application</w:t>
      </w:r>
      <w:r w:rsidR="00097B77">
        <w:t xml:space="preserve"> tools</w:t>
      </w:r>
    </w:p>
    <w:p w14:paraId="01C8AF67" w14:textId="77777777" w:rsidR="006E7F7B" w:rsidRDefault="006E7F7B" w:rsidP="004357BE">
      <w:pPr>
        <w:rPr>
          <w:rFonts w:eastAsiaTheme="minorHAnsi"/>
        </w:rPr>
      </w:pPr>
    </w:p>
    <w:p w14:paraId="0AFDB55F" w14:textId="77777777" w:rsidR="00CC3992" w:rsidRPr="00550F53" w:rsidRDefault="00CC3992" w:rsidP="004357BE">
      <w:pPr>
        <w:rPr>
          <w:rFonts w:eastAsiaTheme="minorHAnsi"/>
          <w:color w:val="FF0000"/>
        </w:rPr>
      </w:pPr>
      <w:r w:rsidRPr="00550F53">
        <w:rPr>
          <w:rFonts w:eastAsiaTheme="minorHAnsi"/>
          <w:b/>
          <w:color w:val="FF0000"/>
        </w:rPr>
        <w:t>NOTE:</w:t>
      </w:r>
      <w:r w:rsidRPr="00550F53">
        <w:rPr>
          <w:rFonts w:eastAsiaTheme="minorHAnsi"/>
          <w:color w:val="FF0000"/>
        </w:rPr>
        <w:t xml:space="preserve"> As part of the deprecation process for the </w:t>
      </w:r>
      <w:proofErr w:type="spellStart"/>
      <w:r w:rsidRPr="00550F53">
        <w:rPr>
          <w:rFonts w:eastAsiaTheme="minorHAnsi"/>
          <w:color w:val="FF0000"/>
        </w:rPr>
        <w:t>RouteManager</w:t>
      </w:r>
      <w:proofErr w:type="spellEnd"/>
      <w:r w:rsidRPr="00550F53">
        <w:rPr>
          <w:rFonts w:eastAsiaTheme="minorHAnsi"/>
          <w:color w:val="FF0000"/>
        </w:rPr>
        <w:t xml:space="preserve"> and </w:t>
      </w:r>
      <w:proofErr w:type="spellStart"/>
      <w:r w:rsidRPr="00550F53">
        <w:rPr>
          <w:rFonts w:eastAsiaTheme="minorHAnsi"/>
          <w:color w:val="FF0000"/>
        </w:rPr>
        <w:t>MessageManager</w:t>
      </w:r>
      <w:proofErr w:type="spellEnd"/>
      <w:r w:rsidRPr="00550F53">
        <w:rPr>
          <w:rFonts w:eastAsiaTheme="minorHAnsi"/>
          <w:color w:val="FF0000"/>
        </w:rPr>
        <w:t xml:space="preserve"> classes, the Interface and </w:t>
      </w:r>
      <w:r w:rsidR="00550F53" w:rsidRPr="00550F53">
        <w:rPr>
          <w:rFonts w:eastAsiaTheme="minorHAnsi"/>
          <w:color w:val="FF0000"/>
        </w:rPr>
        <w:t>Web</w:t>
      </w:r>
      <w:r w:rsidRPr="00550F53">
        <w:rPr>
          <w:rFonts w:eastAsiaTheme="minorHAnsi"/>
          <w:color w:val="FF0000"/>
        </w:rPr>
        <w:t xml:space="preserve"> directories </w:t>
      </w:r>
      <w:r w:rsidR="00550F53" w:rsidRPr="00550F53">
        <w:rPr>
          <w:rFonts w:eastAsiaTheme="minorHAnsi"/>
          <w:color w:val="FF0000"/>
        </w:rPr>
        <w:t>were completely</w:t>
      </w:r>
      <w:r w:rsidRPr="00550F53">
        <w:rPr>
          <w:rFonts w:eastAsiaTheme="minorHAnsi"/>
          <w:color w:val="FF0000"/>
        </w:rPr>
        <w:t xml:space="preserve"> removed</w:t>
      </w:r>
      <w:r w:rsidR="00550F53" w:rsidRPr="00550F53">
        <w:rPr>
          <w:rFonts w:eastAsiaTheme="minorHAnsi"/>
          <w:color w:val="FF0000"/>
        </w:rPr>
        <w:t xml:space="preserve"> as of v4.4.0</w:t>
      </w:r>
      <w:r w:rsidRPr="00550F53">
        <w:rPr>
          <w:rFonts w:eastAsiaTheme="minorHAnsi"/>
          <w:color w:val="FF0000"/>
        </w:rPr>
        <w:t>.</w:t>
      </w:r>
    </w:p>
    <w:p w14:paraId="4223C4C5" w14:textId="77777777" w:rsidR="00CC3992" w:rsidRDefault="00CC3992" w:rsidP="004357BE">
      <w:pPr>
        <w:rPr>
          <w:rFonts w:eastAsiaTheme="minorHAnsi"/>
        </w:rPr>
      </w:pPr>
    </w:p>
    <w:p w14:paraId="7140A06E" w14:textId="77777777"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w:t>
      </w:r>
      <w:proofErr w:type="gramStart"/>
      <w:r>
        <w:rPr>
          <w:rFonts w:eastAsiaTheme="minorHAnsi"/>
        </w:rPr>
        <w:t>planned</w:t>
      </w:r>
      <w:proofErr w:type="gramEnd"/>
      <w:r>
        <w:rPr>
          <w:rFonts w:eastAsiaTheme="minorHAnsi"/>
        </w:rPr>
        <w:t xml:space="preserve"> to override the </w:t>
      </w:r>
      <w:proofErr w:type="spellStart"/>
      <w:proofErr w:type="gramStart"/>
      <w:r w:rsidR="003F43E1" w:rsidRPr="003F43E1">
        <w:rPr>
          <w:rFonts w:eastAsiaTheme="minorHAnsi"/>
          <w:b/>
        </w:rPr>
        <w:t>Spark.Core.Manager.</w:t>
      </w:r>
      <w:r w:rsidRPr="003F43E1">
        <w:rPr>
          <w:rFonts w:eastAsiaTheme="minorHAnsi"/>
          <w:b/>
        </w:rPr>
        <w:t>SessionManager</w:t>
      </w:r>
      <w:proofErr w:type="spellEnd"/>
      <w:proofErr w:type="gram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proofErr w:type="gram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w:t>
      </w:r>
      <w:proofErr w:type="gramEnd"/>
      <w:r w:rsidR="003F43E1" w:rsidRPr="003F43E1">
        <w:rPr>
          <w:rFonts w:eastAsiaTheme="minorHAnsi"/>
          <w:b/>
        </w:rPr>
        <w:t>.SessionManager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proofErr w:type="gramStart"/>
      <w:r w:rsidR="00A517B5">
        <w:rPr>
          <w:rFonts w:eastAsiaTheme="minorHAnsi"/>
          <w:b/>
        </w:rPr>
        <w:t>MyProject</w:t>
      </w:r>
      <w:r w:rsidR="00A517B5" w:rsidRPr="00A517B5">
        <w:rPr>
          <w:rFonts w:eastAsiaTheme="minorHAnsi"/>
          <w:b/>
        </w:rPr>
        <w:t>.Util.ClassName</w:t>
      </w:r>
      <w:proofErr w:type="spellEnd"/>
      <w:proofErr w:type="gramEnd"/>
      <w:r w:rsidR="00A517B5">
        <w:rPr>
          <w:rFonts w:eastAsiaTheme="minorHAnsi"/>
        </w:rPr>
        <w:t>.</w:t>
      </w:r>
    </w:p>
    <w:p w14:paraId="57579BF0" w14:textId="77777777" w:rsidR="0026363E" w:rsidRDefault="0026363E">
      <w:pPr>
        <w:spacing w:before="0"/>
        <w:rPr>
          <w:rFonts w:eastAsiaTheme="minorHAnsi" w:cs="Arial"/>
          <w:b/>
          <w:sz w:val="40"/>
          <w:szCs w:val="40"/>
        </w:rPr>
      </w:pPr>
      <w:r>
        <w:br w:type="page"/>
      </w:r>
    </w:p>
    <w:p w14:paraId="57062951" w14:textId="77777777" w:rsidR="00AC7B8B" w:rsidRDefault="00AC7B8B" w:rsidP="0001742A">
      <w:pPr>
        <w:pStyle w:val="Heading"/>
      </w:pPr>
      <w:r>
        <w:lastRenderedPageBreak/>
        <w:t>Configuration Files</w:t>
      </w:r>
    </w:p>
    <w:p w14:paraId="226BEE2E" w14:textId="77777777" w:rsidR="00354AB9" w:rsidRDefault="0001742A" w:rsidP="0001742A">
      <w:pPr>
        <w:ind w:firstLine="720"/>
        <w:rPr>
          <w:rFonts w:eastAsiaTheme="minorHAnsi"/>
        </w:rPr>
      </w:pPr>
      <w:r>
        <w:rPr>
          <w:rFonts w:eastAsiaTheme="minorHAnsi"/>
        </w:rPr>
        <w:t xml:space="preserve">Each manager listed above has a corresponding JSON configuration file. In most cases the configuration file MUST be present </w:t>
      </w:r>
      <w:proofErr w:type="gramStart"/>
      <w:r>
        <w:rPr>
          <w:rFonts w:eastAsiaTheme="minorHAnsi"/>
        </w:rPr>
        <w:t>in order for</w:t>
      </w:r>
      <w:proofErr w:type="gramEnd"/>
      <w:r>
        <w:rPr>
          <w:rFonts w:eastAsiaTheme="minorHAnsi"/>
        </w:rPr>
        <w:t xml:space="preserve">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14:paraId="219D27D0" w14:textId="77777777"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proofErr w:type="gramStart"/>
      <w:r>
        <w:rPr>
          <w:rFonts w:eastAsiaTheme="minorHAnsi"/>
        </w:rPr>
        <w:t>startup.json</w:t>
      </w:r>
      <w:proofErr w:type="spellEnd"/>
      <w:proofErr w:type="gramEnd"/>
      <w:r>
        <w:rPr>
          <w:rFonts w:eastAsiaTheme="minorHAnsi"/>
        </w:rPr>
        <w:t xml:space="preserve"> present. By </w:t>
      </w:r>
      <w:proofErr w:type="gramStart"/>
      <w:r>
        <w:rPr>
          <w:rFonts w:eastAsiaTheme="minorHAnsi"/>
        </w:rPr>
        <w:t>default</w:t>
      </w:r>
      <w:proofErr w:type="gramEnd"/>
      <w:r>
        <w:rPr>
          <w:rFonts w:eastAsiaTheme="minorHAnsi"/>
        </w:rPr>
        <w:t xml:space="preserve"> the config files will be located using the following directories, in </w:t>
      </w:r>
      <w:proofErr w:type="gramStart"/>
      <w:r>
        <w:rPr>
          <w:rFonts w:eastAsiaTheme="minorHAnsi"/>
        </w:rPr>
        <w:t>order</w:t>
      </w:r>
      <w:r w:rsidR="00C853CF">
        <w:rPr>
          <w:rFonts w:eastAsiaTheme="minorHAnsi"/>
        </w:rPr>
        <w:t>,</w:t>
      </w:r>
      <w:proofErr w:type="gramEnd"/>
      <w:r w:rsidR="00C853CF">
        <w:rPr>
          <w:rFonts w:eastAsiaTheme="minorHAnsi"/>
        </w:rPr>
        <w:t xml:space="preserve"> where CATALINA_BASE is your PAS instance location</w:t>
      </w:r>
      <w:r>
        <w:rPr>
          <w:rFonts w:eastAsiaTheme="minorHAnsi"/>
        </w:rPr>
        <w:t>:</w:t>
      </w:r>
    </w:p>
    <w:p w14:paraId="250D2CE2" w14:textId="77777777" w:rsidR="00354AB9" w:rsidRPr="00C853CF" w:rsidRDefault="00354AB9" w:rsidP="00C853CF">
      <w:pPr>
        <w:pStyle w:val="ListParagraph"/>
        <w:numPr>
          <w:ilvl w:val="0"/>
          <w:numId w:val="18"/>
        </w:numPr>
      </w:pPr>
      <w:r w:rsidRPr="00C853CF">
        <w:t>&lt;CATALINA_BASE&gt;/conf/&lt;CONFIG_PROJECT_DIR&gt;</w:t>
      </w:r>
    </w:p>
    <w:p w14:paraId="057F972C" w14:textId="77777777" w:rsidR="00354AB9" w:rsidRPr="00C853CF" w:rsidRDefault="00354AB9" w:rsidP="00C853CF">
      <w:pPr>
        <w:pStyle w:val="ListParagraph"/>
        <w:numPr>
          <w:ilvl w:val="0"/>
          <w:numId w:val="18"/>
        </w:numPr>
      </w:pPr>
      <w:r w:rsidRPr="00C853CF">
        <w:t>OS Environment Variable “SPARK_CONF”</w:t>
      </w:r>
    </w:p>
    <w:p w14:paraId="0AD727E3" w14:textId="77777777" w:rsidR="00354AB9" w:rsidRPr="00C853CF" w:rsidRDefault="00354AB9" w:rsidP="00C853CF">
      <w:pPr>
        <w:pStyle w:val="ListParagraph"/>
        <w:numPr>
          <w:ilvl w:val="0"/>
          <w:numId w:val="18"/>
        </w:numPr>
      </w:pPr>
      <w:r w:rsidRPr="00C853CF">
        <w:t>&lt;CATALINA_BASE&gt;/conf/spark</w:t>
      </w:r>
    </w:p>
    <w:p w14:paraId="7B21EC14" w14:textId="77777777" w:rsidR="00354AB9" w:rsidRPr="00C853CF" w:rsidRDefault="00354AB9" w:rsidP="00C853CF">
      <w:pPr>
        <w:pStyle w:val="ListParagraph"/>
        <w:numPr>
          <w:ilvl w:val="0"/>
          <w:numId w:val="18"/>
        </w:numPr>
      </w:pPr>
      <w:r w:rsidRPr="00C853CF">
        <w:t>&lt;CATALINA_BASE&gt;/conf</w:t>
      </w:r>
    </w:p>
    <w:p w14:paraId="5F6AB971" w14:textId="77777777"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ABLApp—something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w:t>
      </w:r>
      <w:proofErr w:type="gramStart"/>
      <w:r w:rsidR="00EE5FA6">
        <w:rPr>
          <w:rFonts w:eastAsiaTheme="minorHAnsi"/>
        </w:rPr>
        <w:t>an example</w:t>
      </w:r>
      <w:proofErr w:type="gramEnd"/>
      <w:r w:rsidR="00EE5FA6">
        <w:rPr>
          <w:rFonts w:eastAsiaTheme="minorHAnsi"/>
        </w:rPr>
        <w:t>, see the following option to set the configuration directory to &lt;CATALINA_BASE&gt;/conf/sports:</w:t>
      </w:r>
    </w:p>
    <w:p w14:paraId="1C591FC3" w14:textId="77777777"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proofErr w:type="gramStart"/>
      <w:r w:rsidRPr="009802F4">
        <w:rPr>
          <w:rFonts w:ascii="Source Code Pro" w:eastAsiaTheme="minorHAnsi" w:hAnsi="Source Code Pro"/>
        </w:rPr>
        <w:t>={</w:t>
      </w:r>
      <w:proofErr w:type="gram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w:t>
      </w:r>
      <w:proofErr w:type="gramStart"/>
      <w:r w:rsidRPr="009802F4">
        <w:rPr>
          <w:rFonts w:ascii="Source Code Pro" w:eastAsiaTheme="minorHAnsi" w:hAnsi="Source Code Pro"/>
        </w:rPr>
        <w:t>sports"}</w:t>
      </w:r>
      <w:proofErr w:type="gramEnd"/>
    </w:p>
    <w:p w14:paraId="22242B0C" w14:textId="77777777"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lid JSON to be parsed correctly, and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w:t>
      </w:r>
      <w:r w:rsidR="00E816B0">
        <w:rPr>
          <w:rFonts w:eastAsiaTheme="minorHAnsi"/>
        </w:rPr>
        <w:t xml:space="preserve">typically </w:t>
      </w:r>
      <w:r w:rsidR="004A7993">
        <w:rPr>
          <w:rFonts w:eastAsiaTheme="minorHAnsi"/>
        </w:rPr>
        <w:t xml:space="preserve">contains </w:t>
      </w:r>
      <w:r w:rsidR="006D5AFB">
        <w:rPr>
          <w:rFonts w:eastAsiaTheme="minorHAnsi"/>
        </w:rPr>
        <w:t>one to two (1-2)</w:t>
      </w:r>
      <w:r w:rsidR="004A7993">
        <w:rPr>
          <w:rFonts w:eastAsiaTheme="minorHAnsi"/>
        </w:rPr>
        <w:t xml:space="preserve"> child objects (tables) for configuring various aspects of the manager.</w:t>
      </w:r>
    </w:p>
    <w:p w14:paraId="60942F78" w14:textId="77777777" w:rsidR="004021B1" w:rsidRDefault="004021B1" w:rsidP="004021B1">
      <w:pPr>
        <w:jc w:val="both"/>
        <w:rPr>
          <w:rFonts w:eastAsiaTheme="minorHAnsi"/>
        </w:rPr>
      </w:pPr>
    </w:p>
    <w:p w14:paraId="2FEDECB4" w14:textId="77777777" w:rsidR="00AB29FD" w:rsidRDefault="00AB29FD">
      <w:pPr>
        <w:spacing w:before="0"/>
        <w:rPr>
          <w:rFonts w:eastAsiaTheme="minorHAnsi" w:cs="Arial"/>
          <w:b/>
          <w:sz w:val="40"/>
          <w:szCs w:val="40"/>
        </w:rPr>
      </w:pPr>
      <w:r>
        <w:br w:type="page"/>
      </w:r>
    </w:p>
    <w:p w14:paraId="559E94A0" w14:textId="77777777" w:rsidR="00AB29FD" w:rsidRDefault="00AB29FD" w:rsidP="00AB29FD">
      <w:pPr>
        <w:pStyle w:val="Heading"/>
      </w:pPr>
      <w:r>
        <w:lastRenderedPageBreak/>
        <w:t>Customizations</w:t>
      </w:r>
    </w:p>
    <w:p w14:paraId="3FB892CB" w14:textId="77777777"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14:paraId="26E45954" w14:textId="77777777" w:rsidR="00AB29FD" w:rsidRDefault="00AB29FD" w:rsidP="004021B1">
      <w:pPr>
        <w:jc w:val="both"/>
        <w:rPr>
          <w:rFonts w:eastAsiaTheme="minorHAnsi"/>
        </w:rPr>
      </w:pPr>
    </w:p>
    <w:p w14:paraId="2143AE5B" w14:textId="77777777" w:rsidR="009802F4" w:rsidRDefault="004021B1" w:rsidP="004021B1">
      <w:pPr>
        <w:pStyle w:val="Sub-headline"/>
      </w:pPr>
      <w:r>
        <w:t>Configuration</w:t>
      </w:r>
      <w:r w:rsidR="00E615E7">
        <w:t xml:space="preserve"> Changes</w:t>
      </w:r>
    </w:p>
    <w:p w14:paraId="3C848D6F" w14:textId="77777777" w:rsidR="00043D1F" w:rsidRDefault="004021B1" w:rsidP="009771C2">
      <w:pPr>
        <w:ind w:firstLine="720"/>
        <w:rPr>
          <w:rFonts w:eastAsiaTheme="minorHAnsi"/>
        </w:rPr>
      </w:pPr>
      <w:r>
        <w:rPr>
          <w:rFonts w:eastAsiaTheme="minorHAnsi"/>
        </w:rPr>
        <w:t xml:space="preserve">The first configuration file you may encounter is </w:t>
      </w:r>
      <w:proofErr w:type="spellStart"/>
      <w:proofErr w:type="gramStart"/>
      <w:r w:rsidRPr="004021B1">
        <w:rPr>
          <w:rFonts w:eastAsiaTheme="minorHAnsi"/>
          <w:b/>
        </w:rPr>
        <w:t>startup.json</w:t>
      </w:r>
      <w:proofErr w:type="spellEnd"/>
      <w:proofErr w:type="gram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 xml:space="preserve">Each </w:t>
      </w:r>
      <w:proofErr w:type="gramStart"/>
      <w:r w:rsidR="009771C2">
        <w:rPr>
          <w:rFonts w:eastAsiaTheme="minorHAnsi"/>
        </w:rPr>
        <w:t>manager</w:t>
      </w:r>
      <w:proofErr w:type="gramEnd"/>
      <w:r w:rsidR="009771C2">
        <w:rPr>
          <w:rFonts w:eastAsiaTheme="minorHAnsi"/>
        </w:rPr>
        <w:t xml:space="preserve">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14:paraId="4432B3E4" w14:textId="77777777"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proofErr w:type="gramStart"/>
      <w:r w:rsidR="009771C2" w:rsidRPr="00043D1F">
        <w:rPr>
          <w:rFonts w:eastAsiaTheme="minorHAnsi"/>
          <w:b/>
        </w:rPr>
        <w:t>Spark.Core.Manager.IServiceManager</w:t>
      </w:r>
      <w:proofErr w:type="spellEnd"/>
      <w:proofErr w:type="gram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proofErr w:type="gramStart"/>
      <w:r w:rsidR="00933E58" w:rsidRPr="00933E58">
        <w:rPr>
          <w:rFonts w:eastAsiaTheme="minorHAnsi"/>
          <w:b/>
        </w:rPr>
        <w:t>Spark.Core.Manager.ServiceManager</w:t>
      </w:r>
      <w:proofErr w:type="spellEnd"/>
      <w:proofErr w:type="gramEnd"/>
      <w:r w:rsidR="00933E58">
        <w:rPr>
          <w:rFonts w:eastAsiaTheme="minorHAnsi"/>
        </w:rPr>
        <w:t xml:space="preserve"> which implements the interface as necessary, and in turn inherits the following structure:</w:t>
      </w:r>
    </w:p>
    <w:p w14:paraId="682C0020" w14:textId="77777777" w:rsidR="00933E58" w:rsidRPr="00933E58" w:rsidRDefault="00933E58" w:rsidP="00933E58">
      <w:pPr>
        <w:pStyle w:val="ListParagraph"/>
        <w:numPr>
          <w:ilvl w:val="0"/>
          <w:numId w:val="22"/>
        </w:numPr>
      </w:pPr>
      <w:proofErr w:type="spellStart"/>
      <w:proofErr w:type="gramStart"/>
      <w:r w:rsidRPr="00933E58">
        <w:t>Spark.Core.Manager.ServiceManager</w:t>
      </w:r>
      <w:proofErr w:type="spellEnd"/>
      <w:proofErr w:type="gramEnd"/>
    </w:p>
    <w:p w14:paraId="7B0DC4B5" w14:textId="77777777" w:rsidR="00043D1F" w:rsidRPr="00933E58" w:rsidRDefault="00043D1F" w:rsidP="00933E58">
      <w:pPr>
        <w:pStyle w:val="ListParagraph"/>
        <w:numPr>
          <w:ilvl w:val="1"/>
          <w:numId w:val="22"/>
        </w:numPr>
      </w:pPr>
      <w:proofErr w:type="spellStart"/>
      <w:proofErr w:type="gramStart"/>
      <w:r w:rsidRPr="00933E58">
        <w:t>Spark.Core.Manager.IServiceManager</w:t>
      </w:r>
      <w:proofErr w:type="spellEnd"/>
      <w:proofErr w:type="gramEnd"/>
    </w:p>
    <w:p w14:paraId="5A4041F9" w14:textId="77777777" w:rsidR="00043D1F" w:rsidRPr="00043D1F" w:rsidRDefault="009771C2" w:rsidP="00933E58">
      <w:pPr>
        <w:pStyle w:val="ListParagraph"/>
        <w:numPr>
          <w:ilvl w:val="2"/>
          <w:numId w:val="22"/>
        </w:numPr>
      </w:pPr>
      <w:proofErr w:type="spellStart"/>
      <w:proofErr w:type="gramStart"/>
      <w:r w:rsidRPr="00043D1F">
        <w:t>Ccs.Common.IServiceManager</w:t>
      </w:r>
      <w:proofErr w:type="spellEnd"/>
      <w:proofErr w:type="gramEnd"/>
    </w:p>
    <w:p w14:paraId="6E2FCEC9" w14:textId="77777777" w:rsidR="00043D1F" w:rsidRPr="00043D1F" w:rsidRDefault="00043D1F" w:rsidP="00933E58">
      <w:pPr>
        <w:pStyle w:val="ListParagraph"/>
        <w:numPr>
          <w:ilvl w:val="3"/>
          <w:numId w:val="22"/>
        </w:numPr>
      </w:pPr>
      <w:proofErr w:type="spellStart"/>
      <w:proofErr w:type="gramStart"/>
      <w:r w:rsidRPr="00043D1F">
        <w:t>Ccs.Common.IManager</w:t>
      </w:r>
      <w:proofErr w:type="spellEnd"/>
      <w:proofErr w:type="gramEnd"/>
    </w:p>
    <w:p w14:paraId="3B1CF359" w14:textId="77777777" w:rsidR="00043D1F" w:rsidRDefault="00043D1F" w:rsidP="00933E58">
      <w:pPr>
        <w:pStyle w:val="ListParagraph"/>
        <w:numPr>
          <w:ilvl w:val="4"/>
          <w:numId w:val="22"/>
        </w:numPr>
      </w:pPr>
      <w:proofErr w:type="spellStart"/>
      <w:proofErr w:type="gramStart"/>
      <w:r w:rsidRPr="00043D1F">
        <w:t>Ccs.Common.IService</w:t>
      </w:r>
      <w:proofErr w:type="spellEnd"/>
      <w:proofErr w:type="gramEnd"/>
    </w:p>
    <w:p w14:paraId="60B080C3" w14:textId="77777777"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proofErr w:type="gramStart"/>
      <w:r>
        <w:rPr>
          <w:rFonts w:eastAsiaTheme="minorHAnsi"/>
        </w:rPr>
        <w:t>IsA</w:t>
      </w:r>
      <w:proofErr w:type="spellEnd"/>
      <w:r>
        <w:rPr>
          <w:rFonts w:eastAsiaTheme="minorHAnsi"/>
        </w:rPr>
        <w:t>(</w:t>
      </w:r>
      <w:proofErr w:type="gramEnd"/>
      <w:r>
        <w:rPr>
          <w:rFonts w:eastAsiaTheme="minorHAnsi"/>
        </w:rPr>
        <w:t>) method in ABL to check if the implementation were a “</w:t>
      </w:r>
      <w:proofErr w:type="spellStart"/>
      <w:proofErr w:type="gramStart"/>
      <w:r>
        <w:rPr>
          <w:rFonts w:eastAsiaTheme="minorHAnsi"/>
        </w:rPr>
        <w:t>Ccs.Common.</w:t>
      </w:r>
      <w:r w:rsidR="001207F2">
        <w:rPr>
          <w:rFonts w:eastAsiaTheme="minorHAnsi"/>
        </w:rPr>
        <w:t>IServiceManager</w:t>
      </w:r>
      <w:proofErr w:type="spellEnd"/>
      <w:proofErr w:type="gram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14:paraId="6E48941A" w14:textId="77777777" w:rsidR="00EB052A" w:rsidRDefault="00EB052A" w:rsidP="00EB052A">
      <w:pPr>
        <w:rPr>
          <w:rFonts w:eastAsiaTheme="minorHAnsi"/>
        </w:rPr>
      </w:pPr>
    </w:p>
    <w:p w14:paraId="71668C6C" w14:textId="77777777" w:rsidR="00DB23F7" w:rsidRDefault="00DB23F7">
      <w:pPr>
        <w:spacing w:before="0"/>
        <w:rPr>
          <w:rFonts w:eastAsiaTheme="minorHAnsi" w:cs="Arial"/>
          <w:b/>
          <w:sz w:val="28"/>
          <w:szCs w:val="28"/>
        </w:rPr>
      </w:pPr>
      <w:r>
        <w:br w:type="page"/>
      </w:r>
    </w:p>
    <w:p w14:paraId="0626097E" w14:textId="77777777" w:rsidR="00EB052A" w:rsidRDefault="00EB052A" w:rsidP="0061131E">
      <w:pPr>
        <w:pStyle w:val="Sub-headline"/>
      </w:pPr>
      <w:r>
        <w:lastRenderedPageBreak/>
        <w:t>Extending Classes</w:t>
      </w:r>
    </w:p>
    <w:p w14:paraId="7C46DCCB" w14:textId="77777777"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proofErr w:type="gramStart"/>
      <w:r w:rsidR="004D45AA" w:rsidRPr="004D45AA">
        <w:rPr>
          <w:rFonts w:eastAsiaTheme="minorHAnsi"/>
          <w:b/>
        </w:rPr>
        <w:t>service.json</w:t>
      </w:r>
      <w:proofErr w:type="spellEnd"/>
      <w:proofErr w:type="gram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w:t>
      </w:r>
      <w:proofErr w:type="gramStart"/>
      <w:r w:rsidR="00F16721">
        <w:rPr>
          <w:rFonts w:eastAsiaTheme="minorHAnsi"/>
        </w:rPr>
        <w:t>Similar to</w:t>
      </w:r>
      <w:proofErr w:type="gramEnd"/>
      <w:r w:rsidR="00F16721">
        <w:rPr>
          <w:rFonts w:eastAsiaTheme="minorHAnsi"/>
        </w:rPr>
        <w:t xml:space="preserve">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w:t>
      </w:r>
      <w:proofErr w:type="gramStart"/>
      <w:r w:rsidR="00A517B5">
        <w:rPr>
          <w:rFonts w:eastAsiaTheme="minorHAnsi"/>
        </w:rPr>
        <w:t>default</w:t>
      </w:r>
      <w:proofErr w:type="gramEnd"/>
      <w:r w:rsidR="00A517B5">
        <w:rPr>
          <w:rFonts w:eastAsiaTheme="minorHAnsi"/>
        </w:rPr>
        <w:t xml:space="preserve">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t>
      </w:r>
      <w:proofErr w:type="gramStart"/>
      <w:r w:rsidR="00A517B5">
        <w:rPr>
          <w:rFonts w:eastAsiaTheme="minorHAnsi"/>
        </w:rPr>
        <w:t>will want</w:t>
      </w:r>
      <w:proofErr w:type="gramEnd"/>
      <w:r w:rsidR="00A517B5">
        <w:rPr>
          <w:rFonts w:eastAsiaTheme="minorHAnsi"/>
        </w:rPr>
        <w:t xml:space="preserve"> to extend the default class and provide our own custom overrides.</w:t>
      </w:r>
    </w:p>
    <w:p w14:paraId="45915686" w14:textId="77777777"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proofErr w:type="gramStart"/>
      <w:r w:rsidRPr="00444DBB">
        <w:rPr>
          <w:rFonts w:eastAsiaTheme="minorHAnsi"/>
          <w:b/>
        </w:rPr>
        <w:t>Sports.Spark.Core</w:t>
      </w:r>
      <w:r w:rsidR="00444DBB" w:rsidRPr="00444DBB">
        <w:rPr>
          <w:rFonts w:eastAsiaTheme="minorHAnsi"/>
          <w:b/>
        </w:rPr>
        <w:t>.Manager</w:t>
      </w:r>
      <w:proofErr w:type="gramEnd"/>
      <w:r w:rsidR="00444DBB" w:rsidRPr="00444DBB">
        <w:rPr>
          <w:rFonts w:eastAsiaTheme="minorHAnsi"/>
          <w:b/>
        </w:rPr>
        <w:t>.ClientContext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proofErr w:type="gramStart"/>
      <w:r w:rsidR="002F356F" w:rsidRPr="002F356F">
        <w:rPr>
          <w:rFonts w:eastAsiaTheme="minorHAnsi"/>
          <w:b/>
        </w:rPr>
        <w:t>Spark.Core.Manager.ClientContext</w:t>
      </w:r>
      <w:proofErr w:type="spellEnd"/>
      <w:proofErr w:type="gramEnd"/>
      <w:r w:rsidR="002F356F">
        <w:rPr>
          <w:rFonts w:eastAsiaTheme="minorHAnsi"/>
        </w:rPr>
        <w:t xml:space="preserve"> and </w:t>
      </w:r>
      <w:proofErr w:type="spellStart"/>
      <w:proofErr w:type="gramStart"/>
      <w:r w:rsidR="002F356F" w:rsidRPr="002F356F">
        <w:rPr>
          <w:rFonts w:eastAsiaTheme="minorHAnsi"/>
          <w:b/>
        </w:rPr>
        <w:t>Spark.Core.Manager.IClientContext</w:t>
      </w:r>
      <w:proofErr w:type="spellEnd"/>
      <w:proofErr w:type="gram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w:t>
      </w:r>
      <w:proofErr w:type="gramStart"/>
      <w:r w:rsidR="00CD4D98">
        <w:rPr>
          <w:rFonts w:eastAsiaTheme="minorHAnsi"/>
        </w:rPr>
        <w:t>application</w:t>
      </w:r>
      <w:proofErr w:type="gramEnd"/>
      <w:r w:rsidR="00CD4D98">
        <w:rPr>
          <w:rFonts w:eastAsiaTheme="minorHAnsi"/>
        </w:rPr>
        <w:t xml:space="preserve">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proofErr w:type="gramStart"/>
      <w:r w:rsidR="00242EC7">
        <w:rPr>
          <w:rFonts w:eastAsiaTheme="minorHAnsi"/>
        </w:rPr>
        <w:t>Sports.Spark.CoreMmanager.ClientContext</w:t>
      </w:r>
      <w:proofErr w:type="spellEnd"/>
      <w:proofErr w:type="gramEnd"/>
      <w:r w:rsidR="00242EC7">
        <w:rPr>
          <w:rFonts w:eastAsiaTheme="minorHAnsi"/>
        </w:rPr>
        <w:t xml:space="preserve">” </w:t>
      </w:r>
      <w:r w:rsidR="001F61B2">
        <w:rPr>
          <w:rFonts w:eastAsiaTheme="minorHAnsi"/>
        </w:rPr>
        <w:t xml:space="preserve">class </w:t>
      </w:r>
      <w:r w:rsidR="00242EC7">
        <w:rPr>
          <w:rFonts w:eastAsiaTheme="minorHAnsi"/>
        </w:rPr>
        <w:t>name.</w:t>
      </w:r>
    </w:p>
    <w:p w14:paraId="73B13967" w14:textId="77777777"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14:paraId="70F425BE" w14:textId="77777777" w:rsidR="00AE4B30" w:rsidRDefault="00AE4B30" w:rsidP="00A352FE">
      <w:pPr>
        <w:rPr>
          <w:rFonts w:eastAsiaTheme="minorHAnsi"/>
        </w:rPr>
      </w:pPr>
    </w:p>
    <w:p w14:paraId="6158D7A4" w14:textId="77777777"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14:paraId="2855A4E4" w14:textId="77777777"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proofErr w:type="gramStart"/>
      <w:r w:rsidR="003F5260" w:rsidRPr="00DA7E89">
        <w:rPr>
          <w:rFonts w:ascii="Source Code Pro" w:hAnsi="Source Code Pro" w:cs="Source Code Pro"/>
          <w:b/>
          <w:color w:val="000000" w:themeColor="text1"/>
          <w:szCs w:val="22"/>
        </w:rPr>
        <w:t>Sports.Spark.Core.Manager</w:t>
      </w:r>
      <w:proofErr w:type="gramEnd"/>
      <w:r w:rsidR="003F5260" w:rsidRPr="00DA7E89">
        <w:rPr>
          <w:rFonts w:ascii="Source Code Pro" w:hAnsi="Source Code Pro" w:cs="Source Code Pro"/>
          <w:b/>
          <w:color w:val="000000" w:themeColor="text1"/>
          <w:szCs w:val="22"/>
        </w:rPr>
        <w:t>.ClientContext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14:paraId="78A39165" w14:textId="77777777"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w:t>
      </w:r>
      <w:proofErr w:type="gramStart"/>
      <w:r w:rsidRPr="00DA7E89">
        <w:rPr>
          <w:rFonts w:ascii="Source Code Pro" w:hAnsi="Source Code Pro" w:cs="Source Code Pro"/>
          <w:color w:val="000000" w:themeColor="text1"/>
          <w:szCs w:val="22"/>
        </w:rPr>
        <w:t>cast(</w:t>
      </w:r>
      <w:proofErr w:type="spellStart"/>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proofErr w:type="gramEnd"/>
      <w:r w:rsidRPr="00DA7E89">
        <w:rPr>
          <w:rFonts w:ascii="Source Code Pro" w:hAnsi="Source Code Pro" w:cs="Source Code Pro"/>
          <w:color w:val="000000" w:themeColor="text1"/>
          <w:szCs w:val="22"/>
        </w:rPr>
        <w:t>:SessionManager</w:t>
      </w:r>
      <w:proofErr w:type="spellEnd"/>
    </w:p>
    <w:p w14:paraId="360DD657" w14:textId="77777777"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proofErr w:type="gramStart"/>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proofErr w:type="gramEnd"/>
      <w:r w:rsidR="00D3638F" w:rsidRPr="00DA7E89">
        <w:rPr>
          <w:rFonts w:ascii="Source Code Pro" w:hAnsi="Source Code Pro" w:cs="Source Code Pro"/>
          <w:color w:val="000000" w:themeColor="text1"/>
          <w:szCs w:val="22"/>
        </w:rPr>
        <w:t>,</w:t>
      </w:r>
    </w:p>
    <w:p w14:paraId="4BE48AD1" w14:textId="77777777"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proofErr w:type="gramStart"/>
      <w:r w:rsidRPr="00DA7E89">
        <w:rPr>
          <w:rFonts w:ascii="Source Code Pro" w:hAnsi="Source Code Pro" w:cs="Source Code Pro"/>
          <w:b/>
          <w:color w:val="000000" w:themeColor="text1"/>
          <w:szCs w:val="22"/>
        </w:rPr>
        <w:t>Sports.Spark.Core.Manager</w:t>
      </w:r>
      <w:proofErr w:type="gramEnd"/>
      <w:r w:rsidRPr="00DA7E89">
        <w:rPr>
          <w:rFonts w:ascii="Source Code Pro" w:hAnsi="Source Code Pro" w:cs="Source Code Pro"/>
          <w:b/>
          <w:color w:val="000000" w:themeColor="text1"/>
          <w:szCs w:val="22"/>
        </w:rPr>
        <w:t>.ClientContext</w:t>
      </w:r>
      <w:proofErr w:type="spellEnd"/>
      <w:r w:rsidR="00AE4B30" w:rsidRPr="00DA7E89">
        <w:rPr>
          <w:rFonts w:ascii="Source Code Pro" w:hAnsi="Source Code Pro" w:cs="Source Code Pro"/>
          <w:color w:val="000000" w:themeColor="text1"/>
          <w:szCs w:val="22"/>
        </w:rPr>
        <w:t>).</w:t>
      </w:r>
    </w:p>
    <w:p w14:paraId="19AE4B25" w14:textId="77777777" w:rsidR="00AE4B30" w:rsidRDefault="00AE4B30" w:rsidP="007B48F3">
      <w:pPr>
        <w:rPr>
          <w:rFonts w:eastAsiaTheme="minorHAnsi"/>
        </w:rPr>
      </w:pPr>
    </w:p>
    <w:p w14:paraId="4E858E67" w14:textId="77777777"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proofErr w:type="gramStart"/>
      <w:r w:rsidR="00F77DBA" w:rsidRPr="00F77DBA">
        <w:rPr>
          <w:rFonts w:eastAsiaTheme="minorHAnsi"/>
          <w:b/>
        </w:rPr>
        <w:t>Ccs.Common.Application</w:t>
      </w:r>
      <w:proofErr w:type="spellEnd"/>
      <w:proofErr w:type="gram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proofErr w:type="gramStart"/>
      <w:r w:rsidR="001B79DA" w:rsidRPr="001B79DA">
        <w:rPr>
          <w:rFonts w:eastAsiaTheme="minorHAnsi"/>
          <w:b/>
        </w:rPr>
        <w:t>Spark.Core.Manager.</w:t>
      </w:r>
      <w:r w:rsidR="00F77DBA" w:rsidRPr="001B79DA">
        <w:rPr>
          <w:rFonts w:eastAsiaTheme="minorHAnsi"/>
          <w:b/>
        </w:rPr>
        <w:t>IClientContext</w:t>
      </w:r>
      <w:proofErr w:type="spellEnd"/>
      <w:proofErr w:type="gramEnd"/>
      <w:r w:rsidR="00F77DBA">
        <w:rPr>
          <w:rFonts w:eastAsiaTheme="minorHAnsi"/>
        </w:rPr>
        <w:t xml:space="preserve"> and only whatever methods it exposes. </w:t>
      </w:r>
      <w:proofErr w:type="gramStart"/>
      <w:r w:rsidR="00F77DBA">
        <w:rPr>
          <w:rFonts w:eastAsiaTheme="minorHAnsi"/>
        </w:rPr>
        <w:t>In order for</w:t>
      </w:r>
      <w:proofErr w:type="gramEnd"/>
      <w:r w:rsidR="00F77DBA">
        <w:rPr>
          <w:rFonts w:eastAsiaTheme="minorHAnsi"/>
        </w:rPr>
        <w:t xml:space="preserve"> the compiler and our development environment to be aware of any changes we </w:t>
      </w:r>
      <w:proofErr w:type="gramStart"/>
      <w:r w:rsidR="00F77DBA">
        <w:rPr>
          <w:rFonts w:eastAsiaTheme="minorHAnsi"/>
        </w:rPr>
        <w:t>made</w:t>
      </w:r>
      <w:proofErr w:type="gramEnd"/>
      <w:r w:rsidR="00F77DBA">
        <w:rPr>
          <w:rFonts w:eastAsiaTheme="minorHAnsi"/>
        </w:rPr>
        <w:t>, we must cast this object instance to that of our customized class.</w:t>
      </w:r>
      <w:r w:rsidR="00224C16">
        <w:rPr>
          <w:rFonts w:eastAsiaTheme="minorHAnsi"/>
        </w:rPr>
        <w:t xml:space="preserve"> This same pattern can be applied to any other classes that you wish to </w:t>
      </w:r>
      <w:proofErr w:type="gramStart"/>
      <w:r w:rsidR="00224C16">
        <w:rPr>
          <w:rFonts w:eastAsiaTheme="minorHAnsi"/>
        </w:rPr>
        <w:t>override, and</w:t>
      </w:r>
      <w:proofErr w:type="gramEnd"/>
      <w:r w:rsidR="00224C16">
        <w:rPr>
          <w:rFonts w:eastAsiaTheme="minorHAnsi"/>
        </w:rPr>
        <w:t xml:space="preserve"> </w:t>
      </w:r>
      <w:r w:rsidR="008E3A14">
        <w:rPr>
          <w:rFonts w:eastAsiaTheme="minorHAnsi"/>
        </w:rPr>
        <w:t>can be applied</w:t>
      </w:r>
      <w:r w:rsidR="00224C16">
        <w:rPr>
          <w:rFonts w:eastAsiaTheme="minorHAnsi"/>
        </w:rPr>
        <w:t xml:space="preserve"> to any custom </w:t>
      </w:r>
      <w:proofErr w:type="gramStart"/>
      <w:r w:rsidR="00224C16">
        <w:rPr>
          <w:rFonts w:eastAsiaTheme="minorHAnsi"/>
        </w:rPr>
        <w:t>interfaces</w:t>
      </w:r>
      <w:proofErr w:type="gramEnd"/>
      <w:r w:rsidR="00224C16">
        <w:rPr>
          <w:rFonts w:eastAsiaTheme="minorHAnsi"/>
        </w:rPr>
        <w:t xml:space="preserve">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A1103" w14:textId="77777777" w:rsidR="00EC0B23" w:rsidRDefault="00EC0B23" w:rsidP="00EA0C8E">
      <w:r>
        <w:separator/>
      </w:r>
    </w:p>
    <w:p w14:paraId="667B902E" w14:textId="77777777" w:rsidR="00EC0B23" w:rsidRDefault="00EC0B23" w:rsidP="00EA0C8E"/>
  </w:endnote>
  <w:endnote w:type="continuationSeparator" w:id="0">
    <w:p w14:paraId="040ED846" w14:textId="77777777" w:rsidR="00EC0B23" w:rsidRDefault="00EC0B23" w:rsidP="00EA0C8E">
      <w:r>
        <w:continuationSeparator/>
      </w:r>
    </w:p>
    <w:p w14:paraId="488B9978" w14:textId="77777777" w:rsidR="00EC0B23" w:rsidRDefault="00EC0B23"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73D54"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7F38A677" w14:textId="77777777" w:rsidR="005E27EB" w:rsidRDefault="005E27EB" w:rsidP="00EA0C8E">
    <w:pPr>
      <w:pStyle w:val="Footer"/>
      <w:ind w:right="360"/>
      <w:rPr>
        <w:rStyle w:val="PageNumber"/>
      </w:rPr>
    </w:pPr>
  </w:p>
  <w:p w14:paraId="3B571319"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16848744" w14:textId="77777777" w:rsidR="005E27EB" w:rsidRDefault="005E27EB" w:rsidP="00EA0C8E">
    <w:pPr>
      <w:pStyle w:val="Footer"/>
    </w:pPr>
  </w:p>
  <w:p w14:paraId="754605BB"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ECF29"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6F0E0466"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70DD1CDC" wp14:editId="6DA92612">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291D5F43"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D1CDC"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" stroked="f">
              <v:textbox>
                <w:txbxContent>
                  <w:p w14:paraId="291D5F43"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15DAD" w14:textId="77777777" w:rsidR="00076681" w:rsidRPr="008D3C64" w:rsidRDefault="00076681" w:rsidP="00076681">
    <w:pPr>
      <w:pStyle w:val="Footer"/>
      <w:jc w:val="both"/>
      <w:rPr>
        <w:sz w:val="16"/>
      </w:rPr>
    </w:pPr>
    <w:r w:rsidRPr="008D3C64">
      <w:rPr>
        <w:sz w:val="16"/>
      </w:rPr>
      <w:t>©</w:t>
    </w:r>
    <w:r>
      <w:rPr>
        <w:sz w:val="16"/>
      </w:rPr>
      <w:t xml:space="preserve"> 201</w:t>
    </w:r>
    <w:r w:rsidR="0087213C">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1B1A0" w14:textId="77777777" w:rsidR="00EC0B23" w:rsidRDefault="00EC0B23" w:rsidP="00EA0C8E">
      <w:r>
        <w:separator/>
      </w:r>
    </w:p>
    <w:p w14:paraId="3EB83FFC" w14:textId="77777777" w:rsidR="00EC0B23" w:rsidRDefault="00EC0B23" w:rsidP="00EA0C8E"/>
  </w:footnote>
  <w:footnote w:type="continuationSeparator" w:id="0">
    <w:p w14:paraId="45E5088B" w14:textId="77777777" w:rsidR="00EC0B23" w:rsidRDefault="00EC0B23" w:rsidP="00EA0C8E">
      <w:r>
        <w:continuationSeparator/>
      </w:r>
    </w:p>
    <w:p w14:paraId="7E858C5E" w14:textId="77777777" w:rsidR="00EC0B23" w:rsidRDefault="00EC0B23"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373C3"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0CC97E" w14:textId="77777777" w:rsidR="00AF7E7A" w:rsidRDefault="00056767" w:rsidP="002F44F9">
    <w:pPr>
      <w:ind w:right="360"/>
    </w:pPr>
    <w:r>
      <w:cr/>
    </w:r>
  </w:p>
  <w:p w14:paraId="4E9AD5D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3C033" w14:textId="77777777" w:rsidR="00EA0C8E" w:rsidRDefault="00BE1E71" w:rsidP="002F44F9">
    <w:pPr>
      <w:pStyle w:val="Header"/>
      <w:ind w:left="-1800" w:right="360"/>
    </w:pPr>
    <w:r w:rsidRPr="00BE1E71">
      <w:rPr>
        <w:noProof/>
        <w:lang w:val="en-GB" w:eastAsia="en-GB"/>
      </w:rPr>
      <w:drawing>
        <wp:inline distT="0" distB="0" distL="0" distR="0" wp14:anchorId="34DE4F2E" wp14:editId="4F9060C4">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0871500E" w14:textId="77777777" w:rsidR="007C293C" w:rsidRDefault="007C293C" w:rsidP="002F44F9">
    <w:pPr>
      <w:pStyle w:val="Header"/>
      <w:ind w:left="-1800" w:right="360"/>
    </w:pPr>
  </w:p>
  <w:p w14:paraId="7E18CF5F"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25B5" w14:textId="77777777" w:rsidR="005E27EB" w:rsidRDefault="002F44F9" w:rsidP="002F44F9">
    <w:pPr>
      <w:pStyle w:val="Header"/>
      <w:ind w:left="-1800"/>
      <w:jc w:val="right"/>
    </w:pPr>
    <w:r w:rsidRPr="00BE1E71">
      <w:rPr>
        <w:noProof/>
        <w:lang w:val="en-GB" w:eastAsia="en-GB"/>
      </w:rPr>
      <w:drawing>
        <wp:inline distT="0" distB="0" distL="0" distR="0" wp14:anchorId="0D266E03" wp14:editId="16572B1B">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1AEC6979" w14:textId="77777777" w:rsidR="002F44F9" w:rsidRDefault="002F44F9" w:rsidP="002F44F9">
    <w:pPr>
      <w:pStyle w:val="Header"/>
      <w:ind w:left="-1800"/>
      <w:jc w:val="right"/>
    </w:pPr>
  </w:p>
  <w:p w14:paraId="7A96FCD4"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594542">
    <w:abstractNumId w:val="6"/>
  </w:num>
  <w:num w:numId="2" w16cid:durableId="1521161547">
    <w:abstractNumId w:val="0"/>
  </w:num>
  <w:num w:numId="3" w16cid:durableId="1258519872">
    <w:abstractNumId w:val="20"/>
  </w:num>
  <w:num w:numId="4" w16cid:durableId="52435859">
    <w:abstractNumId w:val="17"/>
  </w:num>
  <w:num w:numId="5" w16cid:durableId="637346167">
    <w:abstractNumId w:val="8"/>
  </w:num>
  <w:num w:numId="6" w16cid:durableId="1127892966">
    <w:abstractNumId w:val="13"/>
  </w:num>
  <w:num w:numId="7" w16cid:durableId="1489328270">
    <w:abstractNumId w:val="9"/>
  </w:num>
  <w:num w:numId="8" w16cid:durableId="2710148">
    <w:abstractNumId w:val="1"/>
  </w:num>
  <w:num w:numId="9" w16cid:durableId="1205604127">
    <w:abstractNumId w:val="21"/>
  </w:num>
  <w:num w:numId="10" w16cid:durableId="1004941558">
    <w:abstractNumId w:val="15"/>
  </w:num>
  <w:num w:numId="11" w16cid:durableId="602229764">
    <w:abstractNumId w:val="3"/>
  </w:num>
  <w:num w:numId="12" w16cid:durableId="160699632">
    <w:abstractNumId w:val="7"/>
  </w:num>
  <w:num w:numId="13" w16cid:durableId="455566776">
    <w:abstractNumId w:val="11"/>
  </w:num>
  <w:num w:numId="14" w16cid:durableId="1761295632">
    <w:abstractNumId w:val="14"/>
  </w:num>
  <w:num w:numId="15" w16cid:durableId="800416939">
    <w:abstractNumId w:val="10"/>
  </w:num>
  <w:num w:numId="16" w16cid:durableId="1034038169">
    <w:abstractNumId w:val="5"/>
  </w:num>
  <w:num w:numId="17" w16cid:durableId="1702781055">
    <w:abstractNumId w:val="18"/>
  </w:num>
  <w:num w:numId="18" w16cid:durableId="17171157">
    <w:abstractNumId w:val="19"/>
  </w:num>
  <w:num w:numId="19" w16cid:durableId="1968006681">
    <w:abstractNumId w:val="16"/>
  </w:num>
  <w:num w:numId="20" w16cid:durableId="1295790157">
    <w:abstractNumId w:val="2"/>
  </w:num>
  <w:num w:numId="21" w16cid:durableId="390732334">
    <w:abstractNumId w:val="12"/>
  </w:num>
  <w:num w:numId="22" w16cid:durableId="1286811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1E0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234"/>
    <w:rsid w:val="000B2BF9"/>
    <w:rsid w:val="000B313C"/>
    <w:rsid w:val="000B3CAE"/>
    <w:rsid w:val="000B4A96"/>
    <w:rsid w:val="000B7E59"/>
    <w:rsid w:val="000C0920"/>
    <w:rsid w:val="000C3B86"/>
    <w:rsid w:val="000C60BC"/>
    <w:rsid w:val="000C6326"/>
    <w:rsid w:val="000D0337"/>
    <w:rsid w:val="000D18DF"/>
    <w:rsid w:val="000D30F5"/>
    <w:rsid w:val="000D3235"/>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0E57"/>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A60"/>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A27"/>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3F54"/>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3CAE"/>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778"/>
    <w:rsid w:val="00415AB5"/>
    <w:rsid w:val="004168E1"/>
    <w:rsid w:val="00416CF5"/>
    <w:rsid w:val="0041762A"/>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4EC"/>
    <w:rsid w:val="004C6538"/>
    <w:rsid w:val="004C6EF8"/>
    <w:rsid w:val="004D09EE"/>
    <w:rsid w:val="004D1BDB"/>
    <w:rsid w:val="004D45AA"/>
    <w:rsid w:val="004D51A6"/>
    <w:rsid w:val="004D5B86"/>
    <w:rsid w:val="004D6EA2"/>
    <w:rsid w:val="004D70AD"/>
    <w:rsid w:val="004E021A"/>
    <w:rsid w:val="004E2BEC"/>
    <w:rsid w:val="004E2EBF"/>
    <w:rsid w:val="004E315E"/>
    <w:rsid w:val="004E31E0"/>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37C"/>
    <w:rsid w:val="005226C2"/>
    <w:rsid w:val="005230AA"/>
    <w:rsid w:val="00523194"/>
    <w:rsid w:val="00523644"/>
    <w:rsid w:val="0052519E"/>
    <w:rsid w:val="00527332"/>
    <w:rsid w:val="005274F1"/>
    <w:rsid w:val="005367CC"/>
    <w:rsid w:val="00540AD9"/>
    <w:rsid w:val="00540F21"/>
    <w:rsid w:val="00545CB6"/>
    <w:rsid w:val="00546F5E"/>
    <w:rsid w:val="00550F53"/>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165F"/>
    <w:rsid w:val="005C3F6C"/>
    <w:rsid w:val="005C4CA5"/>
    <w:rsid w:val="005D0823"/>
    <w:rsid w:val="005D19FC"/>
    <w:rsid w:val="005D2987"/>
    <w:rsid w:val="005D30D5"/>
    <w:rsid w:val="005D488E"/>
    <w:rsid w:val="005D5101"/>
    <w:rsid w:val="005E15B4"/>
    <w:rsid w:val="005E1FB3"/>
    <w:rsid w:val="005E27EB"/>
    <w:rsid w:val="005E5994"/>
    <w:rsid w:val="005F048C"/>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5AFB"/>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68C"/>
    <w:rsid w:val="00753B4A"/>
    <w:rsid w:val="00755F51"/>
    <w:rsid w:val="007566D6"/>
    <w:rsid w:val="00756BC2"/>
    <w:rsid w:val="00761C36"/>
    <w:rsid w:val="0076471D"/>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13C"/>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5580"/>
    <w:rsid w:val="00907A95"/>
    <w:rsid w:val="00911D96"/>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86D"/>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2B88"/>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80A"/>
    <w:rsid w:val="00AD2F85"/>
    <w:rsid w:val="00AD3889"/>
    <w:rsid w:val="00AD3C28"/>
    <w:rsid w:val="00AD4361"/>
    <w:rsid w:val="00AD4665"/>
    <w:rsid w:val="00AE3CDD"/>
    <w:rsid w:val="00AE3D28"/>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27A5"/>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1969"/>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96C6D"/>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992"/>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22B"/>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12F"/>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26D27"/>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16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3690"/>
    <w:rsid w:val="00EB4417"/>
    <w:rsid w:val="00EB51F2"/>
    <w:rsid w:val="00EB56F6"/>
    <w:rsid w:val="00EB6575"/>
    <w:rsid w:val="00EC0B23"/>
    <w:rsid w:val="00EC39E7"/>
    <w:rsid w:val="00EC3A02"/>
    <w:rsid w:val="00EC3EBB"/>
    <w:rsid w:val="00EC6DD8"/>
    <w:rsid w:val="00ED0414"/>
    <w:rsid w:val="00ED0F48"/>
    <w:rsid w:val="00ED1FAD"/>
    <w:rsid w:val="00ED2948"/>
    <w:rsid w:val="00ED3139"/>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089718"/>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987159A7-CF0C-EE4F-BF7A-1690F84D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20919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560</cp:revision>
  <cp:lastPrinted>2016-05-05T21:48:00Z</cp:lastPrinted>
  <dcterms:created xsi:type="dcterms:W3CDTF">2018-03-01T14:44:00Z</dcterms:created>
  <dcterms:modified xsi:type="dcterms:W3CDTF">2025-09-03T14:56:00Z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