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 xml:space="preserve">Documento de </w:t>
      </w:r>
      <w:r w:rsidR="00210702">
        <w:rPr>
          <w:sz w:val="72"/>
          <w:szCs w:val="72"/>
        </w:rPr>
        <w:t>Casos de Uso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210702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r w:rsidR="009D3774">
        <w:rPr>
          <w:sz w:val="24"/>
          <w:szCs w:val="24"/>
        </w:rPr>
        <w:t>&lt;Nome do Autor da versão&gt;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detalhado todos os </w:t>
      </w:r>
      <w:r w:rsidR="002F0C06">
        <w:rPr>
          <w:sz w:val="24"/>
          <w:szCs w:val="24"/>
        </w:rPr>
        <w:t>casos de uso dos requisitos detalhados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 xml:space="preserve">no documento de requisitos </w:t>
      </w:r>
      <w:r>
        <w:rPr>
          <w:sz w:val="24"/>
          <w:szCs w:val="24"/>
        </w:rPr>
        <w:t>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887FDF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887FDF" w:rsidRPr="006C6A39">
        <w:rPr>
          <w:b/>
          <w:sz w:val="24"/>
          <w:szCs w:val="24"/>
        </w:rPr>
        <w:t xml:space="preserve"> </w:t>
      </w:r>
      <w:r w:rsidR="006C6A39">
        <w:rPr>
          <w:b/>
          <w:sz w:val="24"/>
          <w:szCs w:val="24"/>
        </w:rPr>
        <w:t>1</w:t>
      </w:r>
      <w:r w:rsidR="00887FDF">
        <w:rPr>
          <w:sz w:val="24"/>
          <w:szCs w:val="24"/>
        </w:rPr>
        <w:t xml:space="preserve"> – </w:t>
      </w:r>
      <w:r>
        <w:rPr>
          <w:sz w:val="24"/>
          <w:szCs w:val="24"/>
        </w:rPr>
        <w:t>Casos de Uso</w:t>
      </w:r>
      <w:r w:rsidR="00887FDF">
        <w:rPr>
          <w:sz w:val="24"/>
          <w:szCs w:val="24"/>
        </w:rPr>
        <w:t xml:space="preserve">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</w:t>
      </w:r>
      <w:r w:rsidR="002F0C06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– D</w:t>
      </w:r>
      <w:r w:rsidR="002F0C06">
        <w:rPr>
          <w:sz w:val="24"/>
          <w:szCs w:val="24"/>
        </w:rPr>
        <w:t>etalhamento</w:t>
      </w:r>
      <w:r>
        <w:rPr>
          <w:sz w:val="24"/>
          <w:szCs w:val="24"/>
        </w:rPr>
        <w:t xml:space="preserve"> do </w:t>
      </w:r>
      <w:r w:rsidR="002F0C06">
        <w:rPr>
          <w:sz w:val="24"/>
          <w:szCs w:val="24"/>
        </w:rPr>
        <w:t xml:space="preserve">caso de </w:t>
      </w:r>
      <w:proofErr w:type="gramStart"/>
      <w:r w:rsidR="002F0C06">
        <w:rPr>
          <w:sz w:val="24"/>
          <w:szCs w:val="24"/>
        </w:rPr>
        <w:t>uso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  <w:r w:rsidR="002F0C06">
        <w:rPr>
          <w:sz w:val="24"/>
          <w:szCs w:val="24"/>
        </w:rPr>
        <w:t>s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 xml:space="preserve">o </w:t>
      </w:r>
      <w:r w:rsidR="002F0C06">
        <w:rPr>
          <w:sz w:val="24"/>
          <w:szCs w:val="24"/>
        </w:rPr>
        <w:t>caso de uso</w:t>
      </w:r>
      <w:r w:rsidR="006C6A39">
        <w:rPr>
          <w:sz w:val="24"/>
          <w:szCs w:val="24"/>
        </w:rPr>
        <w:t xml:space="preserve">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2F0C06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6C6A39" w:rsidRPr="006C6A39">
        <w:rPr>
          <w:b/>
          <w:sz w:val="24"/>
          <w:szCs w:val="24"/>
        </w:rPr>
        <w:t xml:space="preserve"> </w:t>
      </w:r>
      <w:proofErr w:type="gramStart"/>
      <w:r w:rsidR="006C6A39" w:rsidRPr="006C6A39">
        <w:rPr>
          <w:b/>
          <w:sz w:val="24"/>
          <w:szCs w:val="24"/>
        </w:rPr>
        <w:t>1</w:t>
      </w:r>
      <w:proofErr w:type="gramEnd"/>
      <w:r w:rsidR="006C6A39" w:rsidRPr="006C6A39">
        <w:rPr>
          <w:b/>
          <w:sz w:val="24"/>
          <w:szCs w:val="24"/>
        </w:rPr>
        <w:t>:</w:t>
      </w:r>
      <w:r w:rsidR="006C6A39">
        <w:rPr>
          <w:sz w:val="24"/>
          <w:szCs w:val="24"/>
        </w:rPr>
        <w:t xml:space="preserve"> </w:t>
      </w:r>
      <w:r>
        <w:rPr>
          <w:sz w:val="24"/>
          <w:szCs w:val="24"/>
        </w:rPr>
        <w:t>&lt;escreva aqui&gt;.</w:t>
      </w:r>
    </w:p>
    <w:p w:rsidR="006C6A39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DET</w:t>
      </w:r>
      <w:r w:rsidR="006C6A39" w:rsidRPr="006C6A39">
        <w:rPr>
          <w:b/>
          <w:sz w:val="24"/>
          <w:szCs w:val="24"/>
        </w:rPr>
        <w:t>:</w:t>
      </w:r>
      <w:r w:rsidR="006C6A39">
        <w:rPr>
          <w:sz w:val="24"/>
          <w:szCs w:val="24"/>
        </w:rPr>
        <w:t xml:space="preserve"> </w:t>
      </w:r>
      <w:r>
        <w:rPr>
          <w:sz w:val="24"/>
          <w:szCs w:val="24"/>
        </w:rPr>
        <w:t>&lt;escreva aqui&gt;.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Prioridade:</w:t>
      </w:r>
      <w:r w:rsidR="002F0C06">
        <w:rPr>
          <w:sz w:val="24"/>
          <w:szCs w:val="24"/>
        </w:rPr>
        <w:t xml:space="preserve"> &lt;escreva aqui&gt;</w:t>
      </w:r>
      <w:r w:rsidR="00AB4BF8"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&lt;escreva aqui&gt;&lt;</w:t>
      </w:r>
      <w:proofErr w:type="spellStart"/>
      <w:r w:rsidR="002F0C06">
        <w:rPr>
          <w:sz w:val="24"/>
          <w:szCs w:val="24"/>
        </w:rPr>
        <w:t>None</w:t>
      </w:r>
      <w:proofErr w:type="spellEnd"/>
      <w:r w:rsidR="002F0C06">
        <w:rPr>
          <w:sz w:val="24"/>
          <w:szCs w:val="24"/>
        </w:rPr>
        <w:t>, caso não exista dependência&gt;</w:t>
      </w:r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Versão:</w:t>
      </w:r>
      <w:r>
        <w:rPr>
          <w:sz w:val="24"/>
          <w:szCs w:val="24"/>
        </w:rPr>
        <w:t xml:space="preserve"> 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AB4BF8" w:rsidRPr="00887FDF" w:rsidRDefault="00AB4BF8" w:rsidP="006C6A39">
      <w:pPr>
        <w:jc w:val="both"/>
        <w:rPr>
          <w:sz w:val="24"/>
          <w:szCs w:val="24"/>
        </w:rPr>
      </w:pPr>
    </w:p>
    <w:sectPr w:rsidR="00AB4BF8" w:rsidRPr="00887FDF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210702"/>
    <w:rsid w:val="002F0C06"/>
    <w:rsid w:val="006C6A39"/>
    <w:rsid w:val="00887FDF"/>
    <w:rsid w:val="009D3774"/>
    <w:rsid w:val="00AB4BF8"/>
    <w:rsid w:val="00C8708E"/>
    <w:rsid w:val="00D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2015-04-30T21:46:00Z</dcterms:created>
  <dcterms:modified xsi:type="dcterms:W3CDTF">2015-04-30T21:55:00Z</dcterms:modified>
</cp:coreProperties>
</file>