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0F172A"/>
          <w:sz w:val="64"/>
          <w:szCs w:val="64"/>
        </w:rPr>
        <w:t xml:space="preserve">GINI FLOW</w:t>
      </w:r>
    </w:p>
    <w:p>
      <w:pPr>
        <w:spacing w:after="120"/>
        <w:jc w:val="center"/>
      </w:pPr>
      <w:r>
        <w:rPr>
          <w:rFonts w:ascii="Calibri" w:cs="Calibri" w:eastAsia="Calibri" w:hAnsi="Calibri"/>
          <w:b/>
          <w:bCs/>
          <w:color w:val="0D9488"/>
          <w:sz w:val="30"/>
          <w:szCs w:val="30"/>
        </w:rPr>
        <w:t xml:space="preserve">OPD Flow Management System — Developer Build Brief</w:t>
      </w:r>
    </w:p>
    <w:p>
      <w:pPr>
        <w:spacing w:after="60"/>
        <w:jc w:val="center"/>
      </w:pPr>
      <w:r>
        <w:rPr>
          <w:rFonts w:ascii="Consolas" w:cs="Consolas" w:eastAsia="Consolas" w:hAnsi="Consolas"/>
          <w:color w:val="64748B"/>
          <w:sz w:val="24"/>
          <w:szCs w:val="24"/>
        </w:rPr>
        <w:t xml:space="preserve">flow.ginihealth.com</w:t>
      </w:r>
    </w:p>
    <w:p>
      <w:pPr>
        <w:spacing w:after="1400"/>
        <w:jc w:val="center"/>
      </w:pPr>
      <w:r>
        <w:rPr>
          <w:rFonts w:ascii="Calibri" w:cs="Calibri" w:eastAsia="Calibri" w:hAnsi="Calibri"/>
          <w:color w:val="64748B"/>
          <w:sz w:val="20"/>
          <w:szCs w:val="20"/>
        </w:rPr>
        <w:t xml:space="preserve">Gini Advanced Care Hospital  ·  For: Nikhil  ·  From: Gurjot  ·  Aug 2026  ·  v1.0</w:t>
      </w:r>
    </w:p>
    <w:p>
      <w:pPr>
        <w:jc w:val="center"/>
      </w:pPr>
      <w:r>
        <w:rPr>
          <w:rFonts w:ascii="Calibri" w:cs="Calibri" w:eastAsia="Calibri" w:hAnsi="Calibri"/>
          <w:i/>
          <w:iCs/>
          <w:color w:val="64748B"/>
          <w:sz w:val="20"/>
          <w:szCs w:val="20"/>
        </w:rPr>
        <w:t xml:space="preserve">Attached with this brief: 8 HTML prototype files — these are the visual and interaction spec. Every screen described below has a working prototype.</w:t>
      </w:r>
    </w:p>
    <w:p>
      <w:r>
        <w:br w:type="page"/>
      </w:r>
    </w:p>
    <w:p>
      <w:pPr>
        <w:pStyle w:val="Heading1"/>
        <w:spacing w:after="140" w:before="320"/>
      </w:pPr>
      <w:r>
        <w:rPr>
          <w:rFonts w:ascii="Calibri" w:cs="Calibri" w:eastAsia="Calibri" w:hAnsi="Calibri"/>
          <w:b/>
          <w:bCs/>
          <w:color w:val="0F172A"/>
          <w:sz w:val="30"/>
          <w:szCs w:val="30"/>
        </w:rPr>
        <w:t xml:space="preserve">1. What we are building</w:t>
      </w:r>
    </w:p>
    <w:p>
      <w:pPr>
        <w:spacing w:after="110" w:line="276"/>
      </w:pPr>
      <w:r>
        <w:rPr>
          <w:rFonts w:ascii="Calibri" w:cs="Calibri" w:eastAsia="Calibri" w:hAnsi="Calibri"/>
          <w:color w:val="1E293B"/>
          <w:sz w:val="21"/>
          <w:szCs w:val="21"/>
        </w:rPr>
        <w:t xml:space="preserve">One web app — </w:t>
      </w:r>
      <w:r>
        <w:rPr>
          <w:rFonts w:ascii="Calibri" w:cs="Calibri" w:eastAsia="Calibri" w:hAnsi="Calibri"/>
          <w:b/>
          <w:bCs/>
          <w:color w:val="1E293B"/>
          <w:sz w:val="21"/>
          <w:szCs w:val="21"/>
        </w:rPr>
        <w:t xml:space="preserve">flow.ginihealth.com</w:t>
      </w:r>
      <w:r>
        <w:rPr>
          <w:rFonts w:ascii="Calibri" w:cs="Calibri" w:eastAsia="Calibri" w:hAnsi="Calibri"/>
          <w:color w:val="1E293B"/>
          <w:sz w:val="21"/>
          <w:szCs w:val="21"/>
        </w:rPr>
        <w:t xml:space="preserve"> — that manages the entire OPD patient journey at Gini: from appointment check-in, through vitals, the SD/MO workup, Dr. Bhansali's consultation, lab tests, payment, pharmacy dispensing, and exit. Every staff role logs into the same app and sees only their own station's queue. A Flow Manager sees everything: where every patient is, how long they have been there, and where the bottlenecks are — measured against time budgets set upfront.</w:t>
      </w:r>
    </w:p>
    <w:p>
      <w:pPr>
        <w:spacing w:after="110" w:line="276"/>
      </w:pPr>
      <w:r>
        <w:rPr>
          <w:rFonts w:ascii="Calibri" w:cs="Calibri" w:eastAsia="Calibri" w:hAnsi="Calibri"/>
          <w:b/>
          <w:bCs/>
          <w:color w:val="1E293B"/>
          <w:sz w:val="21"/>
          <w:szCs w:val="21"/>
        </w:rPr>
        <w:t xml:space="preserve">The core idea: </w:t>
      </w:r>
      <w:r>
        <w:rPr>
          <w:rFonts w:ascii="Calibri" w:cs="Calibri" w:eastAsia="Calibri" w:hAnsi="Calibri"/>
          <w:color w:val="1E293B"/>
          <w:sz w:val="21"/>
          <w:szCs w:val="21"/>
        </w:rPr>
        <w:t xml:space="preserve">there is ONE visit record per patient per day. Every station reads and writes the same record. Every status change is timestamped. That single spine powers all eight screens, all timers, all reports, and all cross-station triggers. No messaging system, no duplication — a lab technician uploading a report is just a status write, and the MO's dashboard updates in real time via Supabase Realtime.</w:t>
      </w:r>
    </w:p>
    <w:p>
      <w:pPr>
        <w:pStyle w:val="Heading2"/>
        <w:spacing w:after="110" w:before="260"/>
      </w:pPr>
      <w:r>
        <w:rPr>
          <w:rFonts w:ascii="Calibri" w:cs="Calibri" w:eastAsia="Calibri" w:hAnsi="Calibri"/>
          <w:b/>
          <w:bCs/>
          <w:color w:val="0D9488"/>
          <w:sz w:val="25"/>
          <w:szCs w:val="25"/>
        </w:rPr>
        <w:t xml:space="preserve">1.1 Why flow.ginihealth.com (not flow.scribe.ginihealth.com)</w:t>
      </w:r>
    </w:p>
    <w:p>
      <w:pPr>
        <w:pStyle w:val="ListParagraph"/>
        <w:numPr>
          <w:ilvl w:val="0"/>
          <w:numId w:val="2"/>
        </w:numPr>
        <w:spacing w:after="70" w:line="264"/>
      </w:pPr>
      <w:r>
        <w:rPr>
          <w:rFonts w:ascii="Calibri" w:cs="Calibri" w:eastAsia="Calibri" w:hAnsi="Calibri"/>
          <w:color w:val="1E293B"/>
          <w:sz w:val="21"/>
          <w:szCs w:val="21"/>
        </w:rPr>
        <w:t xml:space="preserve">Reception, lab, and pharmacy staff should not work under 'Scribe' branding — Scribe is the doctor's clinical documentation tool.</w:t>
      </w:r>
    </w:p>
    <w:p>
      <w:pPr>
        <w:pStyle w:val="ListParagraph"/>
        <w:numPr>
          <w:ilvl w:val="0"/>
          <w:numId w:val="2"/>
        </w:numPr>
        <w:spacing w:after="70" w:line="264"/>
      </w:pPr>
      <w:r>
        <w:rPr>
          <w:rFonts w:ascii="Calibri" w:cs="Calibri" w:eastAsia="Calibri" w:hAnsi="Calibri"/>
          <w:color w:val="1E293B"/>
          <w:sz w:val="21"/>
          <w:szCs w:val="21"/>
        </w:rPr>
        <w:t xml:space="preserve">Flow is a peer product to Scribe, not a sub-feature. They share the same Supabase project and patient tables, so there is no data duplication.</w:t>
      </w:r>
    </w:p>
    <w:p>
      <w:pPr>
        <w:pStyle w:val="ListParagraph"/>
        <w:numPr>
          <w:ilvl w:val="0"/>
          <w:numId w:val="2"/>
        </w:numPr>
        <w:spacing w:after="70" w:line="264"/>
      </w:pPr>
      <w:r>
        <w:rPr>
          <w:rFonts w:ascii="Calibri" w:cs="Calibri" w:eastAsia="Calibri" w:hAnsi="Calibri"/>
          <w:color w:val="1E293B"/>
          <w:sz w:val="21"/>
          <w:szCs w:val="21"/>
        </w:rPr>
        <w:t xml:space="preserve">Scribe (scribe.ginihealth.com) stays as-is. The doctor's consult screen inside Flow reads the same patient data. Over time the Flow consult view can absorb Scribe's consult flow, but that is not part of this build.</w:t>
      </w:r>
    </w:p>
    <w:p>
      <w:pPr>
        <w:pStyle w:val="Heading2"/>
        <w:spacing w:after="110" w:before="260"/>
      </w:pPr>
      <w:r>
        <w:rPr>
          <w:rFonts w:ascii="Calibri" w:cs="Calibri" w:eastAsia="Calibri" w:hAnsi="Calibri"/>
          <w:b/>
          <w:bCs/>
          <w:color w:val="0D9488"/>
          <w:sz w:val="25"/>
          <w:szCs w:val="25"/>
        </w:rPr>
        <w:t xml:space="preserve">1.2 The 8 prototype files and what each specifies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600"/>
        <w:gridCol w:w="1800"/>
      </w:tblGrid>
      <w:tr>
        <w:trPr>
          <w:tblHeader/>
        </w:trPr>
        <w:tc>
          <w:tcPr>
            <w:tcW w:type="dxa" w:w="23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File</w:t>
            </w:r>
          </w:p>
        </w:tc>
        <w:tc>
          <w:tcPr>
            <w:tcW w:type="dxa" w:w="56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Screen it specifies</w:t>
            </w:r>
          </w:p>
        </w:tc>
        <w:tc>
          <w:tcPr>
            <w:tcW w:type="dxa" w:w="18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Status</w:t>
            </w:r>
          </w:p>
        </w:tc>
      </w:tr>
      <w:tr>
        <w:tc>
          <w:tcPr>
            <w:tcW w:type="dxa" w:w="2300"/>
            <w:shd w:fill="FFFFFF" w:val="clear"/>
            <w:tcMar>
              <w:top w:type="dxa" w:w="60"/>
              <w:left w:type="dxa" w:w="100"/>
              <w:bottom w:type="dxa" w:w="60"/>
              <w:right w:type="dxa" w:w="100"/>
            </w:tcMar>
          </w:tcPr>
          <w:p>
            <w:r>
              <w:rPr>
                <w:rFonts w:ascii="Calibri" w:cs="Calibri" w:eastAsia="Calibri" w:hAnsi="Calibri"/>
                <w:color w:val="1E293B"/>
                <w:sz w:val="19"/>
                <w:szCs w:val="19"/>
              </w:rPr>
              <w:t xml:space="preserve">gini-flow-manager.html</w:t>
            </w:r>
          </w:p>
        </w:tc>
        <w:tc>
          <w:tcPr>
            <w:tcW w:type="dxa" w:w="5600"/>
            <w:shd w:fill="FFFFFF" w:val="clear"/>
            <w:tcMar>
              <w:top w:type="dxa" w:w="60"/>
              <w:left w:type="dxa" w:w="100"/>
              <w:bottom w:type="dxa" w:w="60"/>
              <w:right w:type="dxa" w:w="100"/>
            </w:tcMar>
          </w:tcPr>
          <w:p>
            <w:r>
              <w:rPr>
                <w:rFonts w:ascii="Calibri" w:cs="Calibri" w:eastAsia="Calibri" w:hAnsi="Calibri"/>
                <w:color w:val="1E293B"/>
                <w:sz w:val="19"/>
                <w:szCs w:val="19"/>
              </w:rPr>
              <w:t xml:space="preserve">Flow Manager — live kanban board, SLA timers, bottleneck banner, time-budget drawer, patient timeline modal, station performance strip</w:t>
            </w:r>
          </w:p>
        </w:tc>
        <w:tc>
          <w:tcPr>
            <w:tcW w:type="dxa" w:w="1800"/>
            <w:shd w:fill="FFFFFF" w:val="clear"/>
            <w:tcMar>
              <w:top w:type="dxa" w:w="60"/>
              <w:left w:type="dxa" w:w="100"/>
              <w:bottom w:type="dxa" w:w="60"/>
              <w:right w:type="dxa" w:w="100"/>
            </w:tcMar>
          </w:tcPr>
          <w:p>
            <w:r>
              <w:rPr>
                <w:rFonts w:ascii="Calibri" w:cs="Calibri" w:eastAsia="Calibri" w:hAnsi="Calibri"/>
                <w:color w:val="1E293B"/>
                <w:sz w:val="19"/>
                <w:szCs w:val="19"/>
              </w:rPr>
              <w:t xml:space="preserve">Build in Phase 1</w:t>
            </w:r>
          </w:p>
        </w:tc>
      </w:tr>
      <w:tr>
        <w:tc>
          <w:tcPr>
            <w:tcW w:type="dxa" w:w="2300"/>
            <w:shd w:fill="F8FAFC" w:val="clear"/>
            <w:tcMar>
              <w:top w:type="dxa" w:w="60"/>
              <w:left w:type="dxa" w:w="100"/>
              <w:bottom w:type="dxa" w:w="60"/>
              <w:right w:type="dxa" w:w="100"/>
            </w:tcMar>
          </w:tcPr>
          <w:p>
            <w:r>
              <w:rPr>
                <w:rFonts w:ascii="Calibri" w:cs="Calibri" w:eastAsia="Calibri" w:hAnsi="Calibri"/>
                <w:color w:val="1E293B"/>
                <w:sz w:val="19"/>
                <w:szCs w:val="19"/>
              </w:rPr>
              <w:t xml:space="preserve">gini-triage-v3-final.html</w:t>
            </w:r>
          </w:p>
        </w:tc>
        <w:tc>
          <w:tcPr>
            <w:tcW w:type="dxa" w:w="5600"/>
            <w:shd w:fill="F8FAFC" w:val="clear"/>
            <w:tcMar>
              <w:top w:type="dxa" w:w="60"/>
              <w:left w:type="dxa" w:w="100"/>
              <w:bottom w:type="dxa" w:w="60"/>
              <w:right w:type="dxa" w:w="100"/>
            </w:tcMar>
          </w:tcPr>
          <w:p>
            <w:r>
              <w:rPr>
                <w:rFonts w:ascii="Calibri" w:cs="Calibri" w:eastAsia="Calibri" w:hAnsi="Calibri"/>
                <w:color w:val="1E293B"/>
                <w:sz w:val="19"/>
                <w:szCs w:val="19"/>
              </w:rPr>
              <w:t xml:space="preserve">Pre-OPD triage board for the coordinator — categorisation, pipeline bar, report status (has embedded dev notes in a hidden div)</w:t>
            </w:r>
          </w:p>
        </w:tc>
        <w:tc>
          <w:tcPr>
            <w:tcW w:type="dxa" w:w="1800"/>
            <w:shd w:fill="F8FAFC" w:val="clear"/>
            <w:tcMar>
              <w:top w:type="dxa" w:w="60"/>
              <w:left w:type="dxa" w:w="100"/>
              <w:bottom w:type="dxa" w:w="60"/>
              <w:right w:type="dxa" w:w="100"/>
            </w:tcMar>
          </w:tcPr>
          <w:p>
            <w:r>
              <w:rPr>
                <w:rFonts w:ascii="Calibri" w:cs="Calibri" w:eastAsia="Calibri" w:hAnsi="Calibri"/>
                <w:color w:val="1E293B"/>
                <w:sz w:val="19"/>
                <w:szCs w:val="19"/>
              </w:rPr>
              <w:t xml:space="preserve">Build in Phase 2</w:t>
            </w:r>
          </w:p>
        </w:tc>
      </w:tr>
      <w:tr>
        <w:tc>
          <w:tcPr>
            <w:tcW w:type="dxa" w:w="2300"/>
            <w:shd w:fill="FFFFFF" w:val="clear"/>
            <w:tcMar>
              <w:top w:type="dxa" w:w="60"/>
              <w:left w:type="dxa" w:w="100"/>
              <w:bottom w:type="dxa" w:w="60"/>
              <w:right w:type="dxa" w:w="100"/>
            </w:tcMar>
          </w:tcPr>
          <w:p>
            <w:r>
              <w:rPr>
                <w:rFonts w:ascii="Calibri" w:cs="Calibri" w:eastAsia="Calibri" w:hAnsi="Calibri"/>
                <w:color w:val="1E293B"/>
                <w:sz w:val="19"/>
                <w:szCs w:val="19"/>
              </w:rPr>
              <w:t xml:space="preserve">gini-doctor-v3.html</w:t>
            </w:r>
          </w:p>
        </w:tc>
        <w:tc>
          <w:tcPr>
            <w:tcW w:type="dxa" w:w="5600"/>
            <w:shd w:fill="FFFFFF" w:val="clear"/>
            <w:tcMar>
              <w:top w:type="dxa" w:w="60"/>
              <w:left w:type="dxa" w:w="100"/>
              <w:bottom w:type="dxa" w:w="60"/>
              <w:right w:type="dxa" w:w="100"/>
            </w:tcMar>
          </w:tcPr>
          <w:p>
            <w:r>
              <w:rPr>
                <w:rFonts w:ascii="Calibri" w:cs="Calibri" w:eastAsia="Calibri" w:hAnsi="Calibri"/>
                <w:color w:val="1E293B"/>
                <w:sz w:val="19"/>
                <w:szCs w:val="19"/>
              </w:rPr>
              <w:t xml:space="preserve">Doctor's patient-list screen — day queue grouped by status with journey steps, results status, time elapsed</w:t>
            </w:r>
          </w:p>
        </w:tc>
        <w:tc>
          <w:tcPr>
            <w:tcW w:type="dxa" w:w="1800"/>
            <w:shd w:fill="FFFFFF" w:val="clear"/>
            <w:tcMar>
              <w:top w:type="dxa" w:w="60"/>
              <w:left w:type="dxa" w:w="100"/>
              <w:bottom w:type="dxa" w:w="60"/>
              <w:right w:type="dxa" w:w="100"/>
            </w:tcMar>
          </w:tcPr>
          <w:p>
            <w:r>
              <w:rPr>
                <w:rFonts w:ascii="Calibri" w:cs="Calibri" w:eastAsia="Calibri" w:hAnsi="Calibri"/>
                <w:color w:val="1E293B"/>
                <w:sz w:val="19"/>
                <w:szCs w:val="19"/>
              </w:rPr>
              <w:t xml:space="preserve">Build in Phase 3</w:t>
            </w:r>
          </w:p>
        </w:tc>
      </w:tr>
      <w:tr>
        <w:tc>
          <w:tcPr>
            <w:tcW w:type="dxa" w:w="2300"/>
            <w:shd w:fill="F8FAFC" w:val="clear"/>
            <w:tcMar>
              <w:top w:type="dxa" w:w="60"/>
              <w:left w:type="dxa" w:w="100"/>
              <w:bottom w:type="dxa" w:w="60"/>
              <w:right w:type="dxa" w:w="100"/>
            </w:tcMar>
          </w:tcPr>
          <w:p>
            <w:r>
              <w:rPr>
                <w:rFonts w:ascii="Calibri" w:cs="Calibri" w:eastAsia="Calibri" w:hAnsi="Calibri"/>
                <w:color w:val="1E293B"/>
                <w:sz w:val="19"/>
                <w:szCs w:val="19"/>
              </w:rPr>
              <w:t xml:space="preserve">gini-doctor-final.html</w:t>
            </w:r>
          </w:p>
        </w:tc>
        <w:tc>
          <w:tcPr>
            <w:tcW w:type="dxa" w:w="5600"/>
            <w:shd w:fill="F8FAFC" w:val="clear"/>
            <w:tcMar>
              <w:top w:type="dxa" w:w="60"/>
              <w:left w:type="dxa" w:w="100"/>
              <w:bottom w:type="dxa" w:w="60"/>
              <w:right w:type="dxa" w:w="100"/>
            </w:tcMar>
          </w:tcPr>
          <w:p>
            <w:r>
              <w:rPr>
                <w:rFonts w:ascii="Calibri" w:cs="Calibri" w:eastAsia="Calibri" w:hAnsi="Calibri"/>
                <w:color w:val="1E293B"/>
                <w:sz w:val="19"/>
                <w:szCs w:val="19"/>
              </w:rPr>
              <w:t xml:space="preserve">Doctor's full consult screen — overview, labs+graphs, prescription with inline edit, tests, medicine card, care plan, finalize. THE definitive doctor view.</w:t>
            </w:r>
          </w:p>
        </w:tc>
        <w:tc>
          <w:tcPr>
            <w:tcW w:type="dxa" w:w="1800"/>
            <w:shd w:fill="F8FAFC" w:val="clear"/>
            <w:tcMar>
              <w:top w:type="dxa" w:w="60"/>
              <w:left w:type="dxa" w:w="100"/>
              <w:bottom w:type="dxa" w:w="60"/>
              <w:right w:type="dxa" w:w="100"/>
            </w:tcMar>
          </w:tcPr>
          <w:p>
            <w:r>
              <w:rPr>
                <w:rFonts w:ascii="Calibri" w:cs="Calibri" w:eastAsia="Calibri" w:hAnsi="Calibri"/>
                <w:color w:val="1E293B"/>
                <w:sz w:val="19"/>
                <w:szCs w:val="19"/>
              </w:rPr>
              <w:t xml:space="preserve">Build in Phase 3</w:t>
            </w:r>
          </w:p>
        </w:tc>
      </w:tr>
      <w:tr>
        <w:tc>
          <w:tcPr>
            <w:tcW w:type="dxa" w:w="2300"/>
            <w:shd w:fill="FFFFFF" w:val="clear"/>
            <w:tcMar>
              <w:top w:type="dxa" w:w="60"/>
              <w:left w:type="dxa" w:w="100"/>
              <w:bottom w:type="dxa" w:w="60"/>
              <w:right w:type="dxa" w:w="100"/>
            </w:tcMar>
          </w:tcPr>
          <w:p>
            <w:r>
              <w:rPr>
                <w:rFonts w:ascii="Calibri" w:cs="Calibri" w:eastAsia="Calibri" w:hAnsi="Calibri"/>
                <w:color w:val="1E293B"/>
                <w:sz w:val="19"/>
                <w:szCs w:val="19"/>
              </w:rPr>
              <w:t xml:space="preserve">gini-prescription-v2.html</w:t>
            </w:r>
          </w:p>
        </w:tc>
        <w:tc>
          <w:tcPr>
            <w:tcW w:type="dxa" w:w="5600"/>
            <w:shd w:fill="FFFFFF" w:val="clear"/>
            <w:tcMar>
              <w:top w:type="dxa" w:w="60"/>
              <w:left w:type="dxa" w:w="100"/>
              <w:bottom w:type="dxa" w:w="60"/>
              <w:right w:type="dxa" w:w="100"/>
            </w:tcMar>
          </w:tcPr>
          <w:p>
            <w:r>
              <w:rPr>
                <w:rFonts w:ascii="Calibri" w:cs="Calibri" w:eastAsia="Calibri" w:hAnsi="Calibri"/>
                <w:color w:val="1E293B"/>
                <w:sz w:val="19"/>
                <w:szCs w:val="19"/>
              </w:rPr>
              <w:t xml:space="preserve">Prescription mechanics detail — inline editing, add-medicine search with stock, alternatives modal, external medicines. Already merged into doctor-final; use for interaction reference.</w:t>
            </w:r>
          </w:p>
        </w:tc>
        <w:tc>
          <w:tcPr>
            <w:tcW w:type="dxa" w:w="1800"/>
            <w:shd w:fill="FFFFFF" w:val="clear"/>
            <w:tcMar>
              <w:top w:type="dxa" w:w="60"/>
              <w:left w:type="dxa" w:w="100"/>
              <w:bottom w:type="dxa" w:w="60"/>
              <w:right w:type="dxa" w:w="100"/>
            </w:tcMar>
          </w:tcPr>
          <w:p>
            <w:r>
              <w:rPr>
                <w:rFonts w:ascii="Calibri" w:cs="Calibri" w:eastAsia="Calibri" w:hAnsi="Calibri"/>
                <w:color w:val="1E293B"/>
                <w:sz w:val="19"/>
                <w:szCs w:val="19"/>
              </w:rPr>
              <w:t xml:space="preserve">Reference only</w:t>
            </w:r>
          </w:p>
        </w:tc>
      </w:tr>
      <w:tr>
        <w:tc>
          <w:tcPr>
            <w:tcW w:type="dxa" w:w="2300"/>
            <w:shd w:fill="F8FAFC" w:val="clear"/>
            <w:tcMar>
              <w:top w:type="dxa" w:w="60"/>
              <w:left w:type="dxa" w:w="100"/>
              <w:bottom w:type="dxa" w:w="60"/>
              <w:right w:type="dxa" w:w="100"/>
            </w:tcMar>
          </w:tcPr>
          <w:p>
            <w:r>
              <w:rPr>
                <w:rFonts w:ascii="Calibri" w:cs="Calibri" w:eastAsia="Calibri" w:hAnsi="Calibri"/>
                <w:color w:val="1E293B"/>
                <w:sz w:val="19"/>
                <w:szCs w:val="19"/>
              </w:rPr>
              <w:t xml:space="preserve">gini-flow-v2.html</w:t>
            </w:r>
          </w:p>
        </w:tc>
        <w:tc>
          <w:tcPr>
            <w:tcW w:type="dxa" w:w="5600"/>
            <w:shd w:fill="F8FAFC" w:val="clear"/>
            <w:tcMar>
              <w:top w:type="dxa" w:w="60"/>
              <w:left w:type="dxa" w:w="100"/>
              <w:bottom w:type="dxa" w:w="60"/>
              <w:right w:type="dxa" w:w="100"/>
            </w:tcMar>
          </w:tcPr>
          <w:p>
            <w:r>
              <w:rPr>
                <w:rFonts w:ascii="Calibri" w:cs="Calibri" w:eastAsia="Calibri" w:hAnsi="Calibri"/>
                <w:color w:val="1E293B"/>
                <w:sz w:val="19"/>
                <w:szCs w:val="19"/>
              </w:rPr>
              <w:t xml:space="preserve">Vitals station and MO/SD station screens</w:t>
            </w:r>
          </w:p>
        </w:tc>
        <w:tc>
          <w:tcPr>
            <w:tcW w:type="dxa" w:w="1800"/>
            <w:shd w:fill="F8FAFC" w:val="clear"/>
            <w:tcMar>
              <w:top w:type="dxa" w:w="60"/>
              <w:left w:type="dxa" w:w="100"/>
              <w:bottom w:type="dxa" w:w="60"/>
              <w:right w:type="dxa" w:w="100"/>
            </w:tcMar>
          </w:tcPr>
          <w:p>
            <w:r>
              <w:rPr>
                <w:rFonts w:ascii="Calibri" w:cs="Calibri" w:eastAsia="Calibri" w:hAnsi="Calibri"/>
                <w:color w:val="1E293B"/>
                <w:sz w:val="19"/>
                <w:szCs w:val="19"/>
              </w:rPr>
              <w:t xml:space="preserve">Build in Phase 2</w:t>
            </w:r>
          </w:p>
        </w:tc>
      </w:tr>
      <w:tr>
        <w:tc>
          <w:tcPr>
            <w:tcW w:type="dxa" w:w="2300"/>
            <w:shd w:fill="FFFFFF" w:val="clear"/>
            <w:tcMar>
              <w:top w:type="dxa" w:w="60"/>
              <w:left w:type="dxa" w:w="100"/>
              <w:bottom w:type="dxa" w:w="60"/>
              <w:right w:type="dxa" w:w="100"/>
            </w:tcMar>
          </w:tcPr>
          <w:p>
            <w:r>
              <w:rPr>
                <w:rFonts w:ascii="Calibri" w:cs="Calibri" w:eastAsia="Calibri" w:hAnsi="Calibri"/>
                <w:color w:val="1E293B"/>
                <w:sz w:val="19"/>
                <w:szCs w:val="19"/>
              </w:rPr>
              <w:t xml:space="preserve">gini-stations.html</w:t>
            </w:r>
          </w:p>
        </w:tc>
        <w:tc>
          <w:tcPr>
            <w:tcW w:type="dxa" w:w="5600"/>
            <w:shd w:fill="FFFFFF" w:val="clear"/>
            <w:tcMar>
              <w:top w:type="dxa" w:w="60"/>
              <w:left w:type="dxa" w:w="100"/>
              <w:bottom w:type="dxa" w:w="60"/>
              <w:right w:type="dxa" w:w="100"/>
            </w:tcMar>
          </w:tcPr>
          <w:p>
            <w:r>
              <w:rPr>
                <w:rFonts w:ascii="Calibri" w:cs="Calibri" w:eastAsia="Calibri" w:hAnsi="Calibri"/>
                <w:color w:val="1E293B"/>
                <w:sz w:val="19"/>
                <w:szCs w:val="19"/>
              </w:rPr>
              <w:t xml:space="preserve">Lab station, Pharmacy station, Reception, Referrals — with the cross-station trigger flows</w:t>
            </w:r>
          </w:p>
        </w:tc>
        <w:tc>
          <w:tcPr>
            <w:tcW w:type="dxa" w:w="1800"/>
            <w:shd w:fill="FFFFFF" w:val="clear"/>
            <w:tcMar>
              <w:top w:type="dxa" w:w="60"/>
              <w:left w:type="dxa" w:w="100"/>
              <w:bottom w:type="dxa" w:w="60"/>
              <w:right w:type="dxa" w:w="100"/>
            </w:tcMar>
          </w:tcPr>
          <w:p>
            <w:r>
              <w:rPr>
                <w:rFonts w:ascii="Calibri" w:cs="Calibri" w:eastAsia="Calibri" w:hAnsi="Calibri"/>
                <w:color w:val="1E293B"/>
                <w:sz w:val="19"/>
                <w:szCs w:val="19"/>
              </w:rPr>
              <w:t xml:space="preserve">Build in Phases 2–4</w:t>
            </w:r>
          </w:p>
        </w:tc>
      </w:tr>
      <w:tr>
        <w:tc>
          <w:tcPr>
            <w:tcW w:type="dxa" w:w="2300"/>
            <w:shd w:fill="F8FAFC" w:val="clear"/>
            <w:tcMar>
              <w:top w:type="dxa" w:w="60"/>
              <w:left w:type="dxa" w:w="100"/>
              <w:bottom w:type="dxa" w:w="60"/>
              <w:right w:type="dxa" w:w="100"/>
            </w:tcMar>
          </w:tcPr>
          <w:p>
            <w:r>
              <w:rPr>
                <w:rFonts w:ascii="Calibri" w:cs="Calibri" w:eastAsia="Calibri" w:hAnsi="Calibri"/>
                <w:color w:val="1E293B"/>
                <w:sz w:val="19"/>
                <w:szCs w:val="19"/>
              </w:rPr>
              <w:t xml:space="preserve">gini-doctor-view.html / v2</w:t>
            </w:r>
          </w:p>
        </w:tc>
        <w:tc>
          <w:tcPr>
            <w:tcW w:type="dxa" w:w="5600"/>
            <w:shd w:fill="F8FAFC" w:val="clear"/>
            <w:tcMar>
              <w:top w:type="dxa" w:w="60"/>
              <w:left w:type="dxa" w:w="100"/>
              <w:bottom w:type="dxa" w:w="60"/>
              <w:right w:type="dxa" w:w="100"/>
            </w:tcMar>
          </w:tcPr>
          <w:p>
            <w:r>
              <w:rPr>
                <w:rFonts w:ascii="Calibri" w:cs="Calibri" w:eastAsia="Calibri" w:hAnsi="Calibri"/>
                <w:color w:val="1E293B"/>
                <w:sz w:val="19"/>
                <w:szCs w:val="19"/>
              </w:rPr>
              <w:t xml:space="preserve">Earlier doctor-view iterations</w:t>
            </w:r>
          </w:p>
        </w:tc>
        <w:tc>
          <w:tcPr>
            <w:tcW w:type="dxa" w:w="1800"/>
            <w:shd w:fill="F8FAFC" w:val="clear"/>
            <w:tcMar>
              <w:top w:type="dxa" w:w="60"/>
              <w:left w:type="dxa" w:w="100"/>
              <w:bottom w:type="dxa" w:w="60"/>
              <w:right w:type="dxa" w:w="100"/>
            </w:tcMar>
          </w:tcPr>
          <w:p>
            <w:r>
              <w:rPr>
                <w:rFonts w:ascii="Calibri" w:cs="Calibri" w:eastAsia="Calibri" w:hAnsi="Calibri"/>
                <w:color w:val="1E293B"/>
                <w:sz w:val="19"/>
                <w:szCs w:val="19"/>
              </w:rPr>
              <w:t xml:space="preserve">Superseded — ignore</w:t>
            </w:r>
          </w:p>
        </w:tc>
      </w:tr>
    </w:tbl>
    <w:p>
      <w:pPr>
        <w:spacing w:after="60"/>
      </w:pPr>
    </w:p>
    <w:p>
      <w:pPr>
        <w:spacing w:after="110" w:line="276"/>
      </w:pPr>
      <w:r>
        <w:rPr>
          <w:rFonts w:ascii="Calibri" w:cs="Calibri" w:eastAsia="Calibri" w:hAnsi="Calibri"/>
          <w:b/>
          <w:bCs/>
          <w:color w:val="1E293B"/>
          <w:sz w:val="21"/>
          <w:szCs w:val="21"/>
        </w:rPr>
        <w:t xml:space="preserve">Design system: </w:t>
      </w:r>
      <w:r>
        <w:rPr>
          <w:rFonts w:ascii="Calibri" w:cs="Calibri" w:eastAsia="Calibri" w:hAnsi="Calibri"/>
          <w:color w:val="1E293B"/>
          <w:sz w:val="21"/>
          <w:szCs w:val="21"/>
        </w:rPr>
        <w:t xml:space="preserve">all prototypes share identical CSS custom properties (colors, fonts, radii, shadows) in :root. Extract these into one shared stylesheet/theme first — Inter for UI, JetBrains Mono for numbers, Instrument Serif italic for the logo, and the navy/teal/red/amber/green palette. The prototypes ARE the design spec; match them closely.</w:t>
      </w:r>
    </w:p>
    <w:p>
      <w:r>
        <w:br w:type="page"/>
      </w:r>
    </w:p>
    <w:p>
      <w:pPr>
        <w:pStyle w:val="Heading1"/>
        <w:spacing w:after="140" w:before="320"/>
      </w:pPr>
      <w:r>
        <w:rPr>
          <w:rFonts w:ascii="Calibri" w:cs="Calibri" w:eastAsia="Calibri" w:hAnsi="Calibri"/>
          <w:b/>
          <w:bCs/>
          <w:color w:val="0F172A"/>
          <w:sz w:val="30"/>
          <w:szCs w:val="30"/>
        </w:rPr>
        <w:t xml:space="preserve">2. Architecture</w:t>
      </w:r>
    </w:p>
    <w:p>
      <w:pPr>
        <w:pStyle w:val="Heading2"/>
        <w:spacing w:after="110" w:before="260"/>
      </w:pPr>
      <w:r>
        <w:rPr>
          <w:rFonts w:ascii="Calibri" w:cs="Calibri" w:eastAsia="Calibri" w:hAnsi="Calibri"/>
          <w:b/>
          <w:bCs/>
          <w:color w:val="0D9488"/>
          <w:sz w:val="25"/>
          <w:szCs w:val="25"/>
        </w:rPr>
        <w:t xml:space="preserve">2.1 Stack (same as Scribe)</w:t>
      </w:r>
    </w:p>
    <w:p>
      <w:pPr>
        <w:pStyle w:val="ListParagraph"/>
        <w:numPr>
          <w:ilvl w:val="0"/>
          <w:numId w:val="2"/>
        </w:numPr>
        <w:spacing w:after="70" w:line="264"/>
      </w:pPr>
      <w:r>
        <w:rPr>
          <w:rFonts w:ascii="Calibri" w:cs="Calibri" w:eastAsia="Calibri" w:hAnsi="Calibri"/>
          <w:color w:val="1E293B"/>
          <w:sz w:val="21"/>
          <w:szCs w:val="21"/>
        </w:rPr>
        <w:t xml:space="preserve">Frontend: Vite SPA (React), deployed on Railway — same pattern as scribe.ginihealth.com</w:t>
      </w:r>
    </w:p>
    <w:p>
      <w:pPr>
        <w:pStyle w:val="ListParagraph"/>
        <w:numPr>
          <w:ilvl w:val="0"/>
          <w:numId w:val="2"/>
        </w:numPr>
        <w:spacing w:after="70" w:line="264"/>
      </w:pPr>
      <w:r>
        <w:rPr>
          <w:rFonts w:ascii="Calibri" w:cs="Calibri" w:eastAsia="Calibri" w:hAnsi="Calibri"/>
          <w:color w:val="1E293B"/>
          <w:sz w:val="21"/>
          <w:szCs w:val="21"/>
        </w:rPr>
        <w:t xml:space="preserve">Backend: the existing Scribe Supabase project — same patients table, same auth. Add the new tables below; do NOT create a second Supabase project.</w:t>
      </w:r>
    </w:p>
    <w:p>
      <w:pPr>
        <w:pStyle w:val="ListParagraph"/>
        <w:numPr>
          <w:ilvl w:val="0"/>
          <w:numId w:val="2"/>
        </w:numPr>
        <w:spacing w:after="70" w:line="264"/>
      </w:pPr>
      <w:r>
        <w:rPr>
          <w:rFonts w:ascii="Calibri" w:cs="Calibri" w:eastAsia="Calibri" w:hAnsi="Calibri"/>
          <w:color w:val="1E293B"/>
          <w:sz w:val="21"/>
          <w:szCs w:val="21"/>
        </w:rPr>
        <w:t xml:space="preserve">Realtime: Supabase Realtime subscriptions — every dashboard subscribes to visit changes for today; no polling.</w:t>
      </w:r>
    </w:p>
    <w:p>
      <w:pPr>
        <w:pStyle w:val="ListParagraph"/>
        <w:numPr>
          <w:ilvl w:val="0"/>
          <w:numId w:val="2"/>
        </w:numPr>
        <w:spacing w:after="70" w:line="264"/>
      </w:pPr>
      <w:r>
        <w:rPr>
          <w:rFonts w:ascii="Calibri" w:cs="Calibri" w:eastAsia="Calibri" w:hAnsi="Calibri"/>
          <w:color w:val="1E293B"/>
          <w:sz w:val="21"/>
          <w:szCs w:val="21"/>
        </w:rPr>
        <w:t xml:space="preserve">Auth: Supabase auth with a role claim per staff account: flow_manager, reception, vitals, mo_sd, doctor, lab, pharmacy. Login lands each role directly on their station screen. Flow Manager can switch to any view.</w:t>
      </w:r>
    </w:p>
    <w:p>
      <w:pPr>
        <w:pStyle w:val="Heading2"/>
        <w:spacing w:after="110" w:before="260"/>
      </w:pPr>
      <w:r>
        <w:rPr>
          <w:rFonts w:ascii="Calibri" w:cs="Calibri" w:eastAsia="Calibri" w:hAnsi="Calibri"/>
          <w:b/>
          <w:bCs/>
          <w:color w:val="0D9488"/>
          <w:sz w:val="25"/>
          <w:szCs w:val="25"/>
        </w:rPr>
        <w:t xml:space="preserve">2.2 The status chain (the heart of the system)</w:t>
      </w:r>
    </w:p>
    <w:p>
      <w:pPr>
        <w:spacing w:after="110" w:line="276"/>
      </w:pPr>
      <w:r>
        <w:rPr>
          <w:rFonts w:ascii="Calibri" w:cs="Calibri" w:eastAsia="Calibri" w:hAnsi="Calibri"/>
          <w:color w:val="1E293B"/>
          <w:sz w:val="21"/>
          <w:szCs w:val="21"/>
        </w:rPr>
        <w:t xml:space="preserve">A visit moves through this main chain. Each transition is one row in visit_events with a timestamp — never overwrite, always append:</w:t>
      </w:r>
    </w:p>
    <w:p>
      <w:pPr>
        <w:shd w:fill="F1F5F9" w:val="clear"/>
        <w:spacing w:after="20" w:line="240"/>
        <w:ind w:left="240"/>
      </w:pPr>
      <w:r>
        <w:rPr>
          <w:rFonts w:ascii="Consolas" w:cs="Consolas" w:eastAsia="Consolas" w:hAnsi="Consolas"/>
          <w:color w:val="0F172A"/>
          <w:sz w:val="19"/>
          <w:szCs w:val="19"/>
        </w:rPr>
        <w:t xml:space="preserve">booked → confirmed → checked_in → vitals_pending → vitals_done</w:t>
      </w:r>
    </w:p>
    <w:p>
      <w:pPr>
        <w:shd w:fill="F1F5F9" w:val="clear"/>
        <w:spacing w:after="20" w:line="240"/>
        <w:ind w:left="240"/>
      </w:pPr>
      <w:r>
        <w:rPr>
          <w:rFonts w:ascii="Consolas" w:cs="Consolas" w:eastAsia="Consolas" w:hAnsi="Consolas"/>
          <w:color w:val="0F172A"/>
          <w:sz w:val="19"/>
          <w:szCs w:val="19"/>
        </w:rPr>
        <w:t xml:space="preserve">  → sd_pending → with_sd → ready_for_doctor → with_doctor</w:t>
      </w:r>
    </w:p>
    <w:p>
      <w:pPr>
        <w:shd w:fill="F1F5F9" w:val="clear"/>
        <w:spacing w:after="20" w:line="240"/>
        <w:ind w:left="240"/>
      </w:pPr>
      <w:r>
        <w:rPr>
          <w:rFonts w:ascii="Consolas" w:cs="Consolas" w:eastAsia="Consolas" w:hAnsi="Consolas"/>
          <w:color w:val="0F172A"/>
          <w:sz w:val="19"/>
          <w:szCs w:val="19"/>
        </w:rPr>
        <w:t xml:space="preserve">  → doctor_done → pharmacy_pending → dispensed → exited</w:t>
      </w:r>
    </w:p>
    <w:p>
      <w:pPr>
        <w:shd w:fill="F1F5F9" w:val="clear"/>
        <w:spacing w:after="20" w:line="240"/>
        <w:ind w:left="240"/>
      </w:pPr>
      <w:r>
        <w:rPr>
          <w:rFonts w:ascii="Consolas" w:cs="Consolas" w:eastAsia="Consolas" w:hAnsi="Consolas"/>
          <w:color w:val="0F172A"/>
          <w:sz w:val="19"/>
          <w:szCs w:val="19"/>
        </w:rPr>
        <w:t xml:space="preserve"> </w:t>
      </w:r>
    </w:p>
    <w:p>
      <w:pPr>
        <w:shd w:fill="F1F5F9" w:val="clear"/>
        <w:spacing w:after="20" w:line="240"/>
        <w:ind w:left="240"/>
      </w:pPr>
      <w:r>
        <w:rPr>
          <w:rFonts w:ascii="Consolas" w:cs="Consolas" w:eastAsia="Consolas" w:hAnsi="Consolas"/>
          <w:color w:val="0F172A"/>
          <w:sz w:val="19"/>
          <w:szCs w:val="19"/>
        </w:rPr>
        <w:t xml:space="preserve">Exception states: no_show · cancelled · blocked_reports (can occur</w:t>
      </w:r>
    </w:p>
    <w:p>
      <w:pPr>
        <w:shd w:fill="F1F5F9" w:val="clear"/>
        <w:spacing w:after="20" w:line="240"/>
        <w:ind w:left="240"/>
      </w:pPr>
      <w:r>
        <w:rPr>
          <w:rFonts w:ascii="Consolas" w:cs="Consolas" w:eastAsia="Consolas" w:hAnsi="Consolas"/>
          <w:color w:val="0F172A"/>
          <w:sz w:val="19"/>
          <w:szCs w:val="19"/>
        </w:rPr>
        <w:t xml:space="preserve">after checked_in; unblocks back into the chain)</w:t>
      </w:r>
    </w:p>
    <w:p>
      <w:pPr>
        <w:spacing w:after="110" w:line="276"/>
      </w:pPr>
      <w:r>
        <w:rPr>
          <w:rFonts w:ascii="Calibri" w:cs="Calibri" w:eastAsia="Calibri" w:hAnsi="Calibri"/>
          <w:color w:val="1E293B"/>
          <w:sz w:val="21"/>
          <w:szCs w:val="21"/>
        </w:rPr>
        <w:t xml:space="preserve">Two </w:t>
      </w:r>
      <w:r>
        <w:rPr>
          <w:rFonts w:ascii="Calibri" w:cs="Calibri" w:eastAsia="Calibri" w:hAnsi="Calibri"/>
          <w:b/>
          <w:bCs/>
          <w:color w:val="1E293B"/>
          <w:sz w:val="21"/>
          <w:szCs w:val="21"/>
        </w:rPr>
        <w:t xml:space="preserve">parallel tracks</w:t>
      </w:r>
      <w:r>
        <w:rPr>
          <w:rFonts w:ascii="Calibri" w:cs="Calibri" w:eastAsia="Calibri" w:hAnsi="Calibri"/>
          <w:color w:val="1E293B"/>
          <w:sz w:val="21"/>
          <w:szCs w:val="21"/>
        </w:rPr>
        <w:t xml:space="preserve"> run alongside the main chain and do not block it except where noted:</w:t>
      </w:r>
    </w:p>
    <w:p>
      <w:pPr>
        <w:pStyle w:val="ListParagraph"/>
        <w:numPr>
          <w:ilvl w:val="0"/>
          <w:numId w:val="2"/>
        </w:numPr>
        <w:spacing w:after="70" w:line="264"/>
      </w:pPr>
      <w:r>
        <w:rPr>
          <w:rFonts w:ascii="Calibri" w:cs="Calibri" w:eastAsia="Calibri" w:hAnsi="Calibri"/>
          <w:b/>
          <w:bCs/>
          <w:color w:val="1E293B"/>
          <w:sz w:val="21"/>
          <w:szCs w:val="21"/>
        </w:rPr>
        <w:t xml:space="preserve">Lab track: </w:t>
      </w:r>
      <w:r>
        <w:rPr>
          <w:rFonts w:ascii="Calibri" w:cs="Calibri" w:eastAsia="Calibri" w:hAnsi="Calibri"/>
          <w:color w:val="1E293B"/>
          <w:sz w:val="21"/>
          <w:szCs w:val="21"/>
        </w:rPr>
        <w:t xml:space="preserve">ordered → payment_pending → paid → sample_collected → processing → results_ready → uploaded. 'uploaded' sets results_status='ready' on the visit — this is what turns the patient green on the MO/doctor queue.</w:t>
      </w:r>
    </w:p>
    <w:p>
      <w:pPr>
        <w:pStyle w:val="ListParagraph"/>
        <w:numPr>
          <w:ilvl w:val="0"/>
          <w:numId w:val="2"/>
        </w:numPr>
        <w:spacing w:after="70" w:line="264"/>
      </w:pPr>
      <w:r>
        <w:rPr>
          <w:rFonts w:ascii="Calibri" w:cs="Calibri" w:eastAsia="Calibri" w:hAnsi="Calibri"/>
          <w:b/>
          <w:bCs/>
          <w:color w:val="1E293B"/>
          <w:sz w:val="21"/>
          <w:szCs w:val="21"/>
        </w:rPr>
        <w:t xml:space="preserve">Payment track: </w:t>
      </w:r>
      <w:r>
        <w:rPr>
          <w:rFonts w:ascii="Calibri" w:cs="Calibri" w:eastAsia="Calibri" w:hAnsi="Calibri"/>
          <w:color w:val="1E293B"/>
          <w:sz w:val="21"/>
          <w:szCs w:val="21"/>
        </w:rPr>
        <w:t xml:space="preserve">test orders carry payment_status pending/paid/insurance_claim. Lab cannot collect a sample until paid (or claim approved).</w:t>
      </w:r>
    </w:p>
    <w:p>
      <w:pPr>
        <w:pStyle w:val="Heading2"/>
        <w:spacing w:after="110" w:before="260"/>
      </w:pPr>
      <w:r>
        <w:rPr>
          <w:rFonts w:ascii="Calibri" w:cs="Calibri" w:eastAsia="Calibri" w:hAnsi="Calibri"/>
          <w:b/>
          <w:bCs/>
          <w:color w:val="0D9488"/>
          <w:sz w:val="25"/>
          <w:szCs w:val="25"/>
        </w:rPr>
        <w:t xml:space="preserve">2.3 Cross-station triggers (application-level, on status write)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900"/>
      </w:tblGrid>
      <w:tr>
        <w:trPr>
          <w:tblHeader/>
        </w:trPr>
        <w:tc>
          <w:tcPr>
            <w:tcW w:type="dxa" w:w="32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When</w:t>
            </w:r>
          </w:p>
        </w:tc>
        <w:tc>
          <w:tcPr>
            <w:tcW w:type="dxa" w:w="36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Then</w:t>
            </w:r>
          </w:p>
        </w:tc>
        <w:tc>
          <w:tcPr>
            <w:tcW w:type="dxa" w:w="29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Who sees it</w:t>
            </w:r>
          </w:p>
        </w:tc>
      </w:tr>
      <w:tr>
        <w:tc>
          <w:tcPr>
            <w:tcW w:type="dxa" w:w="3200"/>
            <w:shd w:fill="FFFFFF" w:val="clear"/>
            <w:tcMar>
              <w:top w:type="dxa" w:w="60"/>
              <w:left w:type="dxa" w:w="100"/>
              <w:bottom w:type="dxa" w:w="60"/>
              <w:right w:type="dxa" w:w="100"/>
            </w:tcMar>
          </w:tcPr>
          <w:p>
            <w:r>
              <w:rPr>
                <w:rFonts w:ascii="Calibri" w:cs="Calibri" w:eastAsia="Calibri" w:hAnsi="Calibri"/>
                <w:color w:val="1E293B"/>
                <w:sz w:val="19"/>
                <w:szCs w:val="19"/>
              </w:rPr>
              <w:t xml:space="preserve">Lab sets lab track = uploaded</w:t>
            </w:r>
          </w:p>
        </w:tc>
        <w:tc>
          <w:tcPr>
            <w:tcW w:type="dxa" w:w="3600"/>
            <w:shd w:fill="FFFFFF" w:val="clear"/>
            <w:tcMar>
              <w:top w:type="dxa" w:w="60"/>
              <w:left w:type="dxa" w:w="100"/>
              <w:bottom w:type="dxa" w:w="60"/>
              <w:right w:type="dxa" w:w="100"/>
            </w:tcMar>
          </w:tcPr>
          <w:p>
            <w:r>
              <w:rPr>
                <w:rFonts w:ascii="Calibri" w:cs="Calibri" w:eastAsia="Calibri" w:hAnsi="Calibri"/>
                <w:color w:val="1E293B"/>
                <w:sz w:val="19"/>
                <w:szCs w:val="19"/>
              </w:rPr>
              <w:t xml:space="preserve">visit.results_status = 'ready'</w:t>
            </w:r>
          </w:p>
        </w:tc>
        <w:tc>
          <w:tcPr>
            <w:tcW w:type="dxa" w:w="2900"/>
            <w:shd w:fill="FFFFFF" w:val="clear"/>
            <w:tcMar>
              <w:top w:type="dxa" w:w="60"/>
              <w:left w:type="dxa" w:w="100"/>
              <w:bottom w:type="dxa" w:w="60"/>
              <w:right w:type="dxa" w:w="100"/>
            </w:tcMar>
          </w:tcPr>
          <w:p>
            <w:r>
              <w:rPr>
                <w:rFonts w:ascii="Calibri" w:cs="Calibri" w:eastAsia="Calibri" w:hAnsi="Calibri"/>
                <w:color w:val="1E293B"/>
                <w:sz w:val="19"/>
                <w:szCs w:val="19"/>
              </w:rPr>
              <w:t xml:space="preserve">MO/SD + Doctor queues update live; patient card turns 'Results ready'</w:t>
            </w:r>
          </w:p>
        </w:tc>
      </w:tr>
      <w:tr>
        <w:tc>
          <w:tcPr>
            <w:tcW w:type="dxa" w:w="3200"/>
            <w:shd w:fill="F8FAFC" w:val="clear"/>
            <w:tcMar>
              <w:top w:type="dxa" w:w="60"/>
              <w:left w:type="dxa" w:w="100"/>
              <w:bottom w:type="dxa" w:w="60"/>
              <w:right w:type="dxa" w:w="100"/>
            </w:tcMar>
          </w:tcPr>
          <w:p>
            <w:r>
              <w:rPr>
                <w:rFonts w:ascii="Calibri" w:cs="Calibri" w:eastAsia="Calibri" w:hAnsi="Calibri"/>
                <w:color w:val="1E293B"/>
                <w:sz w:val="19"/>
                <w:szCs w:val="19"/>
              </w:rPr>
              <w:t xml:space="preserve">Doctor/MO orders tests with urgency = today</w:t>
            </w:r>
          </w:p>
        </w:tc>
        <w:tc>
          <w:tcPr>
            <w:tcW w:type="dxa" w:w="3600"/>
            <w:shd w:fill="F8FAFC" w:val="clear"/>
            <w:tcMar>
              <w:top w:type="dxa" w:w="60"/>
              <w:left w:type="dxa" w:w="100"/>
              <w:bottom w:type="dxa" w:w="60"/>
              <w:right w:type="dxa" w:w="100"/>
            </w:tcMar>
          </w:tcPr>
          <w:p>
            <w:r>
              <w:rPr>
                <w:rFonts w:ascii="Calibri" w:cs="Calibri" w:eastAsia="Calibri" w:hAnsi="Calibri"/>
                <w:color w:val="1E293B"/>
                <w:sz w:val="19"/>
                <w:szCs w:val="19"/>
              </w:rPr>
              <w:t xml:space="preserve">lab_order created with payment_status = pending</w:t>
            </w:r>
          </w:p>
        </w:tc>
        <w:tc>
          <w:tcPr>
            <w:tcW w:type="dxa" w:w="2900"/>
            <w:shd w:fill="F8FAFC" w:val="clear"/>
            <w:tcMar>
              <w:top w:type="dxa" w:w="60"/>
              <w:left w:type="dxa" w:w="100"/>
              <w:bottom w:type="dxa" w:w="60"/>
              <w:right w:type="dxa" w:w="100"/>
            </w:tcMar>
          </w:tcPr>
          <w:p>
            <w:r>
              <w:rPr>
                <w:rFonts w:ascii="Calibri" w:cs="Calibri" w:eastAsia="Calibri" w:hAnsi="Calibri"/>
                <w:color w:val="1E293B"/>
                <w:sz w:val="19"/>
                <w:szCs w:val="19"/>
              </w:rPr>
              <w:t xml:space="preserve">Reception gets a payment task card with test list + prices</w:t>
            </w:r>
          </w:p>
        </w:tc>
      </w:tr>
      <w:tr>
        <w:tc>
          <w:tcPr>
            <w:tcW w:type="dxa" w:w="3200"/>
            <w:shd w:fill="FFFFFF" w:val="clear"/>
            <w:tcMar>
              <w:top w:type="dxa" w:w="60"/>
              <w:left w:type="dxa" w:w="100"/>
              <w:bottom w:type="dxa" w:w="60"/>
              <w:right w:type="dxa" w:w="100"/>
            </w:tcMar>
          </w:tcPr>
          <w:p>
            <w:r>
              <w:rPr>
                <w:rFonts w:ascii="Calibri" w:cs="Calibri" w:eastAsia="Calibri" w:hAnsi="Calibri"/>
                <w:color w:val="1E293B"/>
                <w:sz w:val="19"/>
                <w:szCs w:val="19"/>
              </w:rPr>
              <w:t xml:space="preserve">Reception marks payment received</w:t>
            </w:r>
          </w:p>
        </w:tc>
        <w:tc>
          <w:tcPr>
            <w:tcW w:type="dxa" w:w="3600"/>
            <w:shd w:fill="FFFFFF" w:val="clear"/>
            <w:tcMar>
              <w:top w:type="dxa" w:w="60"/>
              <w:left w:type="dxa" w:w="100"/>
              <w:bottom w:type="dxa" w:w="60"/>
              <w:right w:type="dxa" w:w="100"/>
            </w:tcMar>
          </w:tcPr>
          <w:p>
            <w:r>
              <w:rPr>
                <w:rFonts w:ascii="Calibri" w:cs="Calibri" w:eastAsia="Calibri" w:hAnsi="Calibri"/>
                <w:color w:val="1E293B"/>
                <w:sz w:val="19"/>
                <w:szCs w:val="19"/>
              </w:rPr>
              <w:t xml:space="preserve">lab_order payment_status = paid; sample task created</w:t>
            </w:r>
          </w:p>
        </w:tc>
        <w:tc>
          <w:tcPr>
            <w:tcW w:type="dxa" w:w="2900"/>
            <w:shd w:fill="FFFFFF" w:val="clear"/>
            <w:tcMar>
              <w:top w:type="dxa" w:w="60"/>
              <w:left w:type="dxa" w:w="100"/>
              <w:bottom w:type="dxa" w:w="60"/>
              <w:right w:type="dxa" w:w="100"/>
            </w:tcMar>
          </w:tcPr>
          <w:p>
            <w:r>
              <w:rPr>
                <w:rFonts w:ascii="Calibri" w:cs="Calibri" w:eastAsia="Calibri" w:hAnsi="Calibri"/>
                <w:color w:val="1E293B"/>
                <w:sz w:val="19"/>
                <w:szCs w:val="19"/>
              </w:rPr>
              <w:t xml:space="preserve">Lab station sees 'Collect now' card appear</w:t>
            </w:r>
          </w:p>
        </w:tc>
      </w:tr>
      <w:tr>
        <w:tc>
          <w:tcPr>
            <w:tcW w:type="dxa" w:w="3200"/>
            <w:shd w:fill="F8FAFC" w:val="clear"/>
            <w:tcMar>
              <w:top w:type="dxa" w:w="60"/>
              <w:left w:type="dxa" w:w="100"/>
              <w:bottom w:type="dxa" w:w="60"/>
              <w:right w:type="dxa" w:w="100"/>
            </w:tcMar>
          </w:tcPr>
          <w:p>
            <w:r>
              <w:rPr>
                <w:rFonts w:ascii="Calibri" w:cs="Calibri" w:eastAsia="Calibri" w:hAnsi="Calibri"/>
                <w:color w:val="1E293B"/>
                <w:sz w:val="19"/>
                <w:szCs w:val="19"/>
              </w:rPr>
              <w:t xml:space="preserve">Doctor taps Finalize</w:t>
            </w:r>
          </w:p>
        </w:tc>
        <w:tc>
          <w:tcPr>
            <w:tcW w:type="dxa" w:w="3600"/>
            <w:shd w:fill="F8FAFC" w:val="clear"/>
            <w:tcMar>
              <w:top w:type="dxa" w:w="60"/>
              <w:left w:type="dxa" w:w="100"/>
              <w:bottom w:type="dxa" w:w="60"/>
              <w:right w:type="dxa" w:w="100"/>
            </w:tcMar>
          </w:tcPr>
          <w:p>
            <w:r>
              <w:rPr>
                <w:rFonts w:ascii="Calibri" w:cs="Calibri" w:eastAsia="Calibri" w:hAnsi="Calibri"/>
                <w:color w:val="1E293B"/>
                <w:sz w:val="19"/>
                <w:szCs w:val="19"/>
              </w:rPr>
              <w:t xml:space="preserve">prescription → finalized; pharmacy_pending; tests → lab_orders (by urgency); med card → MHG; referrals → letters</w:t>
            </w:r>
          </w:p>
        </w:tc>
        <w:tc>
          <w:tcPr>
            <w:tcW w:type="dxa" w:w="2900"/>
            <w:shd w:fill="F8FAFC" w:val="clear"/>
            <w:tcMar>
              <w:top w:type="dxa" w:w="60"/>
              <w:left w:type="dxa" w:w="100"/>
              <w:bottom w:type="dxa" w:w="60"/>
              <w:right w:type="dxa" w:w="100"/>
            </w:tcMar>
          </w:tcPr>
          <w:p>
            <w:r>
              <w:rPr>
                <w:rFonts w:ascii="Calibri" w:cs="Calibri" w:eastAsia="Calibri" w:hAnsi="Calibri"/>
                <w:color w:val="1E293B"/>
                <w:sz w:val="19"/>
                <w:szCs w:val="19"/>
              </w:rPr>
              <w:t xml:space="preserve">Pharmacy queue, Lab/Reception, patient's MHG app all update simultaneously</w:t>
            </w:r>
          </w:p>
        </w:tc>
      </w:tr>
      <w:tr>
        <w:tc>
          <w:tcPr>
            <w:tcW w:type="dxa" w:w="3200"/>
            <w:shd w:fill="FFFFFF" w:val="clear"/>
            <w:tcMar>
              <w:top w:type="dxa" w:w="60"/>
              <w:left w:type="dxa" w:w="100"/>
              <w:bottom w:type="dxa" w:w="60"/>
              <w:right w:type="dxa" w:w="100"/>
            </w:tcMar>
          </w:tcPr>
          <w:p>
            <w:r>
              <w:rPr>
                <w:rFonts w:ascii="Calibri" w:cs="Calibri" w:eastAsia="Calibri" w:hAnsi="Calibri"/>
                <w:color w:val="1E293B"/>
                <w:sz w:val="19"/>
                <w:szCs w:val="19"/>
              </w:rPr>
              <w:t xml:space="preserve">Pharmacy marks all dispensed</w:t>
            </w:r>
          </w:p>
        </w:tc>
        <w:tc>
          <w:tcPr>
            <w:tcW w:type="dxa" w:w="3600"/>
            <w:shd w:fill="FFFFFF" w:val="clear"/>
            <w:tcMar>
              <w:top w:type="dxa" w:w="60"/>
              <w:left w:type="dxa" w:w="100"/>
              <w:bottom w:type="dxa" w:w="60"/>
              <w:right w:type="dxa" w:w="100"/>
            </w:tcMar>
          </w:tcPr>
          <w:p>
            <w:r>
              <w:rPr>
                <w:rFonts w:ascii="Calibri" w:cs="Calibri" w:eastAsia="Calibri" w:hAnsi="Calibri"/>
                <w:color w:val="1E293B"/>
                <w:sz w:val="19"/>
                <w:szCs w:val="19"/>
              </w:rPr>
              <w:t xml:space="preserve">visit → dispensed → exited</w:t>
            </w:r>
          </w:p>
        </w:tc>
        <w:tc>
          <w:tcPr>
            <w:tcW w:type="dxa" w:w="2900"/>
            <w:shd w:fill="FFFFFF" w:val="clear"/>
            <w:tcMar>
              <w:top w:type="dxa" w:w="60"/>
              <w:left w:type="dxa" w:w="100"/>
              <w:bottom w:type="dxa" w:w="60"/>
              <w:right w:type="dxa" w:w="100"/>
            </w:tcMar>
          </w:tcPr>
          <w:p>
            <w:r>
              <w:rPr>
                <w:rFonts w:ascii="Calibri" w:cs="Calibri" w:eastAsia="Calibri" w:hAnsi="Calibri"/>
                <w:color w:val="1E293B"/>
                <w:sz w:val="19"/>
                <w:szCs w:val="19"/>
              </w:rPr>
              <w:t xml:space="preserve">Flow Manager 'Done' column; day stats recompute</w:t>
            </w:r>
          </w:p>
        </w:tc>
      </w:tr>
      <w:tr>
        <w:tc>
          <w:tcPr>
            <w:tcW w:type="dxa" w:w="3200"/>
            <w:shd w:fill="F8FAFC" w:val="clear"/>
            <w:tcMar>
              <w:top w:type="dxa" w:w="60"/>
              <w:left w:type="dxa" w:w="100"/>
              <w:bottom w:type="dxa" w:w="60"/>
              <w:right w:type="dxa" w:w="100"/>
            </w:tcMar>
          </w:tcPr>
          <w:p>
            <w:r>
              <w:rPr>
                <w:rFonts w:ascii="Calibri" w:cs="Calibri" w:eastAsia="Calibri" w:hAnsi="Calibri"/>
                <w:color w:val="1E293B"/>
                <w:sz w:val="19"/>
                <w:szCs w:val="19"/>
              </w:rPr>
              <w:t xml:space="preserve">Any station takes longer than its SLA budget</w:t>
            </w:r>
          </w:p>
        </w:tc>
        <w:tc>
          <w:tcPr>
            <w:tcW w:type="dxa" w:w="3600"/>
            <w:shd w:fill="F8FAFC" w:val="clear"/>
            <w:tcMar>
              <w:top w:type="dxa" w:w="60"/>
              <w:left w:type="dxa" w:w="100"/>
              <w:bottom w:type="dxa" w:w="60"/>
              <w:right w:type="dxa" w:w="100"/>
            </w:tcMar>
          </w:tcPr>
          <w:p>
            <w:r>
              <w:rPr>
                <w:rFonts w:ascii="Calibri" w:cs="Calibri" w:eastAsia="Calibri" w:hAnsi="Calibri"/>
                <w:color w:val="1E293B"/>
                <w:sz w:val="19"/>
                <w:szCs w:val="19"/>
              </w:rPr>
              <w:t xml:space="preserve">card turns amber at 80%, red at 100%; bottleneck banner recomputes</w:t>
            </w:r>
          </w:p>
        </w:tc>
        <w:tc>
          <w:tcPr>
            <w:tcW w:type="dxa" w:w="2900"/>
            <w:shd w:fill="F8FAFC" w:val="clear"/>
            <w:tcMar>
              <w:top w:type="dxa" w:w="60"/>
              <w:left w:type="dxa" w:w="100"/>
              <w:bottom w:type="dxa" w:w="60"/>
              <w:right w:type="dxa" w:w="100"/>
            </w:tcMar>
          </w:tcPr>
          <w:p>
            <w:r>
              <w:rPr>
                <w:rFonts w:ascii="Calibri" w:cs="Calibri" w:eastAsia="Calibri" w:hAnsi="Calibri"/>
                <w:color w:val="1E293B"/>
                <w:sz w:val="19"/>
                <w:szCs w:val="19"/>
              </w:rPr>
              <w:t xml:space="preserve">Flow Manager board</w:t>
            </w:r>
          </w:p>
        </w:tc>
      </w:tr>
    </w:tbl>
    <w:p>
      <w:r>
        <w:br w:type="page"/>
      </w:r>
    </w:p>
    <w:p>
      <w:pPr>
        <w:pStyle w:val="Heading1"/>
        <w:spacing w:after="140" w:before="320"/>
      </w:pPr>
      <w:r>
        <w:rPr>
          <w:rFonts w:ascii="Calibri" w:cs="Calibri" w:eastAsia="Calibri" w:hAnsi="Calibri"/>
          <w:b/>
          <w:bCs/>
          <w:color w:val="0F172A"/>
          <w:sz w:val="30"/>
          <w:szCs w:val="30"/>
        </w:rPr>
        <w:t xml:space="preserve">3. Data model (Supabase)</w:t>
      </w:r>
    </w:p>
    <w:p>
      <w:pPr>
        <w:spacing w:after="110" w:line="276"/>
      </w:pPr>
      <w:r>
        <w:rPr>
          <w:rFonts w:ascii="Calibri" w:cs="Calibri" w:eastAsia="Calibri" w:hAnsi="Calibri"/>
          <w:color w:val="1E293B"/>
          <w:sz w:val="21"/>
          <w:szCs w:val="21"/>
        </w:rPr>
        <w:t xml:space="preserve">Add these tables to the existing Scribe Supabase project. patients already exists. All ids are uuid, all timestamps timestamptz.</w:t>
      </w:r>
    </w:p>
    <w:p>
      <w:pPr>
        <w:pStyle w:val="Heading3"/>
        <w:spacing w:after="80" w:before="200"/>
      </w:pPr>
      <w:r>
        <w:rPr>
          <w:rFonts w:ascii="Calibri" w:cs="Calibri" w:eastAsia="Calibri" w:hAnsi="Calibri"/>
          <w:b/>
          <w:bCs/>
          <w:color w:val="0F172A"/>
          <w:sz w:val="22"/>
          <w:szCs w:val="22"/>
        </w:rPr>
        <w:t xml:space="preserve">visits — one row per patient per OPD day</w:t>
      </w:r>
    </w:p>
    <w:p>
      <w:pPr>
        <w:shd w:fill="F1F5F9" w:val="clear"/>
        <w:spacing w:after="20" w:line="240"/>
        <w:ind w:left="240"/>
      </w:pPr>
      <w:r>
        <w:rPr>
          <w:rFonts w:ascii="Consolas" w:cs="Consolas" w:eastAsia="Consolas" w:hAnsi="Consolas"/>
          <w:color w:val="0F172A"/>
          <w:sz w:val="19"/>
          <w:szCs w:val="19"/>
        </w:rPr>
        <w:t xml:space="preserve">visits (</w:t>
      </w:r>
    </w:p>
    <w:p>
      <w:pPr>
        <w:shd w:fill="F1F5F9" w:val="clear"/>
        <w:spacing w:after="20" w:line="240"/>
        <w:ind w:left="240"/>
      </w:pPr>
      <w:r>
        <w:rPr>
          <w:rFonts w:ascii="Consolas" w:cs="Consolas" w:eastAsia="Consolas" w:hAnsi="Consolas"/>
          <w:color w:val="0F172A"/>
          <w:sz w:val="19"/>
          <w:szCs w:val="19"/>
        </w:rPr>
        <w:t xml:space="preserve">  id uuid pk, patient_id uuid fk→patients, visit_date date,</w:t>
      </w:r>
    </w:p>
    <w:p>
      <w:pPr>
        <w:shd w:fill="F1F5F9" w:val="clear"/>
        <w:spacing w:after="20" w:line="240"/>
        <w:ind w:left="240"/>
      </w:pPr>
      <w:r>
        <w:rPr>
          <w:rFonts w:ascii="Consolas" w:cs="Consolas" w:eastAsia="Consolas" w:hAnsi="Consolas"/>
          <w:color w:val="0F172A"/>
          <w:sz w:val="19"/>
          <w:szCs w:val="19"/>
        </w:rPr>
        <w:t xml:space="preserve">  appointment_time time, visit_number int,</w:t>
      </w:r>
    </w:p>
    <w:p>
      <w:pPr>
        <w:shd w:fill="F1F5F9" w:val="clear"/>
        <w:spacing w:after="20" w:line="240"/>
        <w:ind w:left="240"/>
      </w:pPr>
      <w:r>
        <w:rPr>
          <w:rFonts w:ascii="Consolas" w:cs="Consolas" w:eastAsia="Consolas" w:hAnsi="Consolas"/>
          <w:color w:val="0F172A"/>
          <w:sz w:val="19"/>
          <w:szCs w:val="19"/>
        </w:rPr>
        <w:t xml:space="preserve">  category text,        -- worse_out_of_range | worse_in_range |</w:t>
      </w:r>
    </w:p>
    <w:p>
      <w:pPr>
        <w:shd w:fill="F1F5F9" w:val="clear"/>
        <w:spacing w:after="20" w:line="240"/>
        <w:ind w:left="240"/>
      </w:pPr>
      <w:r>
        <w:rPr>
          <w:rFonts w:ascii="Consolas" w:cs="Consolas" w:eastAsia="Consolas" w:hAnsi="Consolas"/>
          <w:color w:val="0F172A"/>
          <w:sz w:val="19"/>
          <w:szCs w:val="19"/>
        </w:rPr>
        <w:t xml:space="preserve">                        -- getting_better | in_control | no_reports</w:t>
      </w:r>
    </w:p>
    <w:p>
      <w:pPr>
        <w:shd w:fill="F1F5F9" w:val="clear"/>
        <w:spacing w:after="20" w:line="240"/>
        <w:ind w:left="240"/>
      </w:pPr>
      <w:r>
        <w:rPr>
          <w:rFonts w:ascii="Consolas" w:cs="Consolas" w:eastAsia="Consolas" w:hAnsi="Consolas"/>
          <w:color w:val="0F172A"/>
          <w:sz w:val="19"/>
          <w:szCs w:val="19"/>
        </w:rPr>
        <w:t xml:space="preserve">  assigned_sd_id uuid,  -- which SD/MO</w:t>
      </w:r>
    </w:p>
    <w:p>
      <w:pPr>
        <w:shd w:fill="F1F5F9" w:val="clear"/>
        <w:spacing w:after="20" w:line="240"/>
        <w:ind w:left="240"/>
      </w:pPr>
      <w:r>
        <w:rPr>
          <w:rFonts w:ascii="Consolas" w:cs="Consolas" w:eastAsia="Consolas" w:hAnsi="Consolas"/>
          <w:color w:val="0F172A"/>
          <w:sz w:val="19"/>
          <w:szCs w:val="19"/>
        </w:rPr>
        <w:t xml:space="preserve">  current_status text,  -- denormalised latest status for fast queries</w:t>
      </w:r>
    </w:p>
    <w:p>
      <w:pPr>
        <w:shd w:fill="F1F5F9" w:val="clear"/>
        <w:spacing w:after="20" w:line="240"/>
        <w:ind w:left="240"/>
      </w:pPr>
      <w:r>
        <w:rPr>
          <w:rFonts w:ascii="Consolas" w:cs="Consolas" w:eastAsia="Consolas" w:hAnsi="Consolas"/>
          <w:color w:val="0F172A"/>
          <w:sz w:val="19"/>
          <w:szCs w:val="19"/>
        </w:rPr>
        <w:t xml:space="preserve">  results_status text,  -- none | partial | ready</w:t>
      </w:r>
    </w:p>
    <w:p>
      <w:pPr>
        <w:shd w:fill="F1F5F9" w:val="clear"/>
        <w:spacing w:after="20" w:line="240"/>
        <w:ind w:left="240"/>
      </w:pPr>
      <w:r>
        <w:rPr>
          <w:rFonts w:ascii="Consolas" w:cs="Consolas" w:eastAsia="Consolas" w:hAnsi="Consolas"/>
          <w:color w:val="0F172A"/>
          <w:sz w:val="19"/>
          <w:szCs w:val="19"/>
        </w:rPr>
        <w:t xml:space="preserve">  blocked_reason text null,</w:t>
      </w:r>
    </w:p>
    <w:p>
      <w:pPr>
        <w:shd w:fill="F1F5F9" w:val="clear"/>
        <w:spacing w:after="20" w:line="240"/>
        <w:ind w:left="240"/>
      </w:pPr>
      <w:r>
        <w:rPr>
          <w:rFonts w:ascii="Consolas" w:cs="Consolas" w:eastAsia="Consolas" w:hAnsi="Consolas"/>
          <w:color w:val="0F172A"/>
          <w:sz w:val="19"/>
          <w:szCs w:val="19"/>
        </w:rPr>
        <w:t xml:space="preserve">  lifestyle_flagged bool default false,</w:t>
      </w:r>
    </w:p>
    <w:p>
      <w:pPr>
        <w:shd w:fill="F1F5F9" w:val="clear"/>
        <w:spacing w:after="20" w:line="240"/>
        <w:ind w:left="240"/>
      </w:pPr>
      <w:r>
        <w:rPr>
          <w:rFonts w:ascii="Consolas" w:cs="Consolas" w:eastAsia="Consolas" w:hAnsi="Consolas"/>
          <w:color w:val="0F172A"/>
          <w:sz w:val="19"/>
          <w:szCs w:val="19"/>
        </w:rPr>
        <w:t xml:space="preserve">  created_at, updated_at</w:t>
      </w:r>
    </w:p>
    <w:p>
      <w:pPr>
        <w:shd w:fill="F1F5F9" w:val="clear"/>
        <w:spacing w:after="20" w:line="240"/>
        <w:ind w:left="240"/>
      </w:pPr>
      <w:r>
        <w:rPr>
          <w:rFonts w:ascii="Consolas" w:cs="Consolas" w:eastAsia="Consolas" w:hAnsi="Consolas"/>
          <w:color w:val="0F172A"/>
          <w:sz w:val="19"/>
          <w:szCs w:val="19"/>
        </w:rPr>
        <w:t xml:space="preserve">)</w:t>
      </w:r>
    </w:p>
    <w:p>
      <w:pPr>
        <w:pStyle w:val="Heading3"/>
        <w:spacing w:after="80" w:before="200"/>
      </w:pPr>
      <w:r>
        <w:rPr>
          <w:rFonts w:ascii="Calibri" w:cs="Calibri" w:eastAsia="Calibri" w:hAnsi="Calibri"/>
          <w:b/>
          <w:bCs/>
          <w:color w:val="0F172A"/>
          <w:sz w:val="22"/>
          <w:szCs w:val="22"/>
        </w:rPr>
        <w:t xml:space="preserve">visit_events — the timestamped status log (append-only)</w:t>
      </w:r>
    </w:p>
    <w:p>
      <w:pPr>
        <w:shd w:fill="F1F5F9" w:val="clear"/>
        <w:spacing w:after="20" w:line="240"/>
        <w:ind w:left="240"/>
      </w:pPr>
      <w:r>
        <w:rPr>
          <w:rFonts w:ascii="Consolas" w:cs="Consolas" w:eastAsia="Consolas" w:hAnsi="Consolas"/>
          <w:color w:val="0F172A"/>
          <w:sz w:val="19"/>
          <w:szCs w:val="19"/>
        </w:rPr>
        <w:t xml:space="preserve">visit_events (</w:t>
      </w:r>
    </w:p>
    <w:p>
      <w:pPr>
        <w:shd w:fill="F1F5F9" w:val="clear"/>
        <w:spacing w:after="20" w:line="240"/>
        <w:ind w:left="240"/>
      </w:pPr>
      <w:r>
        <w:rPr>
          <w:rFonts w:ascii="Consolas" w:cs="Consolas" w:eastAsia="Consolas" w:hAnsi="Consolas"/>
          <w:color w:val="0F172A"/>
          <w:sz w:val="19"/>
          <w:szCs w:val="19"/>
        </w:rPr>
        <w:t xml:space="preserve">  id uuid pk, visit_id uuid fk→visits,</w:t>
      </w:r>
    </w:p>
    <w:p>
      <w:pPr>
        <w:shd w:fill="F1F5F9" w:val="clear"/>
        <w:spacing w:after="20" w:line="240"/>
        <w:ind w:left="240"/>
      </w:pPr>
      <w:r>
        <w:rPr>
          <w:rFonts w:ascii="Consolas" w:cs="Consolas" w:eastAsia="Consolas" w:hAnsi="Consolas"/>
          <w:color w:val="0F172A"/>
          <w:sz w:val="19"/>
          <w:szCs w:val="19"/>
        </w:rPr>
        <w:t xml:space="preserve">  status text,          -- the status being entered</w:t>
      </w:r>
    </w:p>
    <w:p>
      <w:pPr>
        <w:shd w:fill="F1F5F9" w:val="clear"/>
        <w:spacing w:after="20" w:line="240"/>
        <w:ind w:left="240"/>
      </w:pPr>
      <w:r>
        <w:rPr>
          <w:rFonts w:ascii="Consolas" w:cs="Consolas" w:eastAsia="Consolas" w:hAnsi="Consolas"/>
          <w:color w:val="0F172A"/>
          <w:sz w:val="19"/>
          <w:szCs w:val="19"/>
        </w:rPr>
        <w:t xml:space="preserve">  actor_role text,      -- reception|vitals|mo_sd|doctor|lab|pharmacy|system</w:t>
      </w:r>
    </w:p>
    <w:p>
      <w:pPr>
        <w:shd w:fill="F1F5F9" w:val="clear"/>
        <w:spacing w:after="20" w:line="240"/>
        <w:ind w:left="240"/>
      </w:pPr>
      <w:r>
        <w:rPr>
          <w:rFonts w:ascii="Consolas" w:cs="Consolas" w:eastAsia="Consolas" w:hAnsi="Consolas"/>
          <w:color w:val="0F172A"/>
          <w:sz w:val="19"/>
          <w:szCs w:val="19"/>
        </w:rPr>
        <w:t xml:space="preserve">  actor_id uuid null,</w:t>
      </w:r>
    </w:p>
    <w:p>
      <w:pPr>
        <w:shd w:fill="F1F5F9" w:val="clear"/>
        <w:spacing w:after="20" w:line="240"/>
        <w:ind w:left="240"/>
      </w:pPr>
      <w:r>
        <w:rPr>
          <w:rFonts w:ascii="Consolas" w:cs="Consolas" w:eastAsia="Consolas" w:hAnsi="Consolas"/>
          <w:color w:val="0F172A"/>
          <w:sz w:val="19"/>
          <w:szCs w:val="19"/>
        </w:rPr>
        <w:t xml:space="preserve">  occurred_at timestamptz default now(),</w:t>
      </w:r>
    </w:p>
    <w:p>
      <w:pPr>
        <w:shd w:fill="F1F5F9" w:val="clear"/>
        <w:spacing w:after="20" w:line="240"/>
        <w:ind w:left="240"/>
      </w:pPr>
      <w:r>
        <w:rPr>
          <w:rFonts w:ascii="Consolas" w:cs="Consolas" w:eastAsia="Consolas" w:hAnsi="Consolas"/>
          <w:color w:val="0F172A"/>
          <w:sz w:val="19"/>
          <w:szCs w:val="19"/>
        </w:rPr>
        <w:t xml:space="preserve">  meta jsonb            -- e.g. {vitals:{bp:'143/90',weight:116.8}}</w:t>
      </w:r>
    </w:p>
    <w:p>
      <w:pPr>
        <w:shd w:fill="F1F5F9" w:val="clear"/>
        <w:spacing w:after="20" w:line="240"/>
        <w:ind w:left="240"/>
      </w:pPr>
      <w:r>
        <w:rPr>
          <w:rFonts w:ascii="Consolas" w:cs="Consolas" w:eastAsia="Consolas" w:hAnsi="Consolas"/>
          <w:color w:val="0F172A"/>
          <w:sz w:val="19"/>
          <w:szCs w:val="19"/>
        </w:rPr>
        <w:t xml:space="preserve">)</w:t>
      </w:r>
    </w:p>
    <w:p>
      <w:pPr>
        <w:shd w:fill="F1F5F9" w:val="clear"/>
        <w:spacing w:after="20" w:line="240"/>
        <w:ind w:left="240"/>
      </w:pPr>
      <w:r>
        <w:rPr>
          <w:rFonts w:ascii="Consolas" w:cs="Consolas" w:eastAsia="Consolas" w:hAnsi="Consolas"/>
          <w:color w:val="0F172A"/>
          <w:sz w:val="19"/>
          <w:szCs w:val="19"/>
        </w:rPr>
        <w:t xml:space="preserve">-- Time-at-station = occurred_at diff between consecutive events.</w:t>
      </w:r>
    </w:p>
    <w:p>
      <w:pPr>
        <w:shd w:fill="F1F5F9" w:val="clear"/>
        <w:spacing w:after="20" w:line="240"/>
        <w:ind w:left="240"/>
      </w:pPr>
      <w:r>
        <w:rPr>
          <w:rFonts w:ascii="Consolas" w:cs="Consolas" w:eastAsia="Consolas" w:hAnsi="Consolas"/>
          <w:color w:val="0F172A"/>
          <w:sz w:val="19"/>
          <w:szCs w:val="19"/>
        </w:rPr>
        <w:t xml:space="preserve">-- All Flow Manager timers and day reports derive from this table.</w:t>
      </w:r>
    </w:p>
    <w:p>
      <w:pPr>
        <w:pStyle w:val="Heading3"/>
        <w:spacing w:after="80" w:before="200"/>
      </w:pPr>
      <w:r>
        <w:rPr>
          <w:rFonts w:ascii="Calibri" w:cs="Calibri" w:eastAsia="Calibri" w:hAnsi="Calibri"/>
          <w:b/>
          <w:bCs/>
          <w:color w:val="0F172A"/>
          <w:sz w:val="22"/>
          <w:szCs w:val="22"/>
        </w:rPr>
        <w:t xml:space="preserve">lab_orders + lab_order_tests</w:t>
      </w:r>
    </w:p>
    <w:p>
      <w:pPr>
        <w:shd w:fill="F1F5F9" w:val="clear"/>
        <w:spacing w:after="20" w:line="240"/>
        <w:ind w:left="240"/>
      </w:pPr>
      <w:r>
        <w:rPr>
          <w:rFonts w:ascii="Consolas" w:cs="Consolas" w:eastAsia="Consolas" w:hAnsi="Consolas"/>
          <w:color w:val="0F172A"/>
          <w:sz w:val="19"/>
          <w:szCs w:val="19"/>
        </w:rPr>
        <w:t xml:space="preserve">lab_orders (</w:t>
      </w:r>
    </w:p>
    <w:p>
      <w:pPr>
        <w:shd w:fill="F1F5F9" w:val="clear"/>
        <w:spacing w:after="20" w:line="240"/>
        <w:ind w:left="240"/>
      </w:pPr>
      <w:r>
        <w:rPr>
          <w:rFonts w:ascii="Consolas" w:cs="Consolas" w:eastAsia="Consolas" w:hAnsi="Consolas"/>
          <w:color w:val="0F172A"/>
          <w:sz w:val="19"/>
          <w:szCs w:val="19"/>
        </w:rPr>
        <w:t xml:space="preserve">  id, visit_id fk, ordered_by uuid, urgency text, -- today|tomorrow|next_visit</w:t>
      </w:r>
    </w:p>
    <w:p>
      <w:pPr>
        <w:shd w:fill="F1F5F9" w:val="clear"/>
        <w:spacing w:after="20" w:line="240"/>
        <w:ind w:left="240"/>
      </w:pPr>
      <w:r>
        <w:rPr>
          <w:rFonts w:ascii="Consolas" w:cs="Consolas" w:eastAsia="Consolas" w:hAnsi="Consolas"/>
          <w:color w:val="0F172A"/>
          <w:sz w:val="19"/>
          <w:szCs w:val="19"/>
        </w:rPr>
        <w:t xml:space="preserve">  payment_status text,  -- pending|paid|insurance_claim</w:t>
      </w:r>
    </w:p>
    <w:p>
      <w:pPr>
        <w:shd w:fill="F1F5F9" w:val="clear"/>
        <w:spacing w:after="20" w:line="240"/>
        <w:ind w:left="240"/>
      </w:pPr>
      <w:r>
        <w:rPr>
          <w:rFonts w:ascii="Consolas" w:cs="Consolas" w:eastAsia="Consolas" w:hAnsi="Consolas"/>
          <w:color w:val="0F172A"/>
          <w:sz w:val="19"/>
          <w:szCs w:val="19"/>
        </w:rPr>
        <w:t xml:space="preserve">  amount_total numeric, sample_status text,</w:t>
      </w:r>
    </w:p>
    <w:p>
      <w:pPr>
        <w:shd w:fill="F1F5F9" w:val="clear"/>
        <w:spacing w:after="20" w:line="240"/>
        <w:ind w:left="240"/>
      </w:pPr>
      <w:r>
        <w:rPr>
          <w:rFonts w:ascii="Consolas" w:cs="Consolas" w:eastAsia="Consolas" w:hAnsi="Consolas"/>
          <w:color w:val="0F172A"/>
          <w:sz w:val="19"/>
          <w:szCs w:val="19"/>
        </w:rPr>
        <w:t xml:space="preserve">  -- ordered|payment_pending|paid|sample_collected|processing|</w:t>
      </w:r>
    </w:p>
    <w:p>
      <w:pPr>
        <w:shd w:fill="F1F5F9" w:val="clear"/>
        <w:spacing w:after="20" w:line="240"/>
        <w:ind w:left="240"/>
      </w:pPr>
      <w:r>
        <w:rPr>
          <w:rFonts w:ascii="Consolas" w:cs="Consolas" w:eastAsia="Consolas" w:hAnsi="Consolas"/>
          <w:color w:val="0F172A"/>
          <w:sz w:val="19"/>
          <w:szCs w:val="19"/>
        </w:rPr>
        <w:t xml:space="preserve">  -- results_ready|uploaded</w:t>
      </w:r>
    </w:p>
    <w:p>
      <w:pPr>
        <w:shd w:fill="F1F5F9" w:val="clear"/>
        <w:spacing w:after="20" w:line="240"/>
        <w:ind w:left="240"/>
      </w:pPr>
      <w:r>
        <w:rPr>
          <w:rFonts w:ascii="Consolas" w:cs="Consolas" w:eastAsia="Consolas" w:hAnsi="Consolas"/>
          <w:color w:val="0F172A"/>
          <w:sz w:val="19"/>
          <w:szCs w:val="19"/>
        </w:rPr>
        <w:t xml:space="preserve">  report_file_url text null, uploaded_at timestamptz null</w:t>
      </w:r>
    </w:p>
    <w:p>
      <w:pPr>
        <w:shd w:fill="F1F5F9" w:val="clear"/>
        <w:spacing w:after="20" w:line="240"/>
        <w:ind w:left="240"/>
      </w:pPr>
      <w:r>
        <w:rPr>
          <w:rFonts w:ascii="Consolas" w:cs="Consolas" w:eastAsia="Consolas" w:hAnsi="Consolas"/>
          <w:color w:val="0F172A"/>
          <w:sz w:val="19"/>
          <w:szCs w:val="19"/>
        </w:rPr>
        <w:t xml:space="preserve">)</w:t>
      </w:r>
    </w:p>
    <w:p>
      <w:pPr>
        <w:shd w:fill="F1F5F9" w:val="clear"/>
        <w:spacing w:after="20" w:line="240"/>
        <w:ind w:left="240"/>
      </w:pPr>
      <w:r>
        <w:rPr>
          <w:rFonts w:ascii="Consolas" w:cs="Consolas" w:eastAsia="Consolas" w:hAnsi="Consolas"/>
          <w:color w:val="0F172A"/>
          <w:sz w:val="19"/>
          <w:szCs w:val="19"/>
        </w:rPr>
        <w:t xml:space="preserve">lab_order_tests ( id, lab_order_id fk, test_name text, price numeric )</w:t>
      </w:r>
    </w:p>
    <w:p>
      <w:pPr>
        <w:pStyle w:val="Heading3"/>
        <w:spacing w:after="80" w:before="200"/>
      </w:pPr>
      <w:r>
        <w:rPr>
          <w:rFonts w:ascii="Calibri" w:cs="Calibri" w:eastAsia="Calibri" w:hAnsi="Calibri"/>
          <w:b/>
          <w:bCs/>
          <w:color w:val="0F172A"/>
          <w:sz w:val="22"/>
          <w:szCs w:val="22"/>
        </w:rPr>
        <w:t xml:space="preserve">prescriptions + items + external medicines + inventory</w:t>
      </w:r>
    </w:p>
    <w:p>
      <w:pPr>
        <w:shd w:fill="F1F5F9" w:val="clear"/>
        <w:spacing w:after="20" w:line="240"/>
        <w:ind w:left="240"/>
      </w:pPr>
      <w:r>
        <w:rPr>
          <w:rFonts w:ascii="Consolas" w:cs="Consolas" w:eastAsia="Consolas" w:hAnsi="Consolas"/>
          <w:color w:val="0F172A"/>
          <w:sz w:val="19"/>
          <w:szCs w:val="19"/>
        </w:rPr>
        <w:t xml:space="preserve">prescriptions ( id, visit_id fk, status text draft|finalized,</w:t>
      </w:r>
    </w:p>
    <w:p>
      <w:pPr>
        <w:shd w:fill="F1F5F9" w:val="clear"/>
        <w:spacing w:after="20" w:line="240"/>
        <w:ind w:left="240"/>
      </w:pPr>
      <w:r>
        <w:rPr>
          <w:rFonts w:ascii="Consolas" w:cs="Consolas" w:eastAsia="Consolas" w:hAnsi="Consolas"/>
          <w:color w:val="0F172A"/>
          <w:sz w:val="19"/>
          <w:szCs w:val="19"/>
        </w:rPr>
        <w:t xml:space="preserve">  finalized_at timestamptz null )</w:t>
      </w:r>
    </w:p>
    <w:p>
      <w:pPr>
        <w:shd w:fill="F1F5F9" w:val="clear"/>
        <w:spacing w:after="20" w:line="240"/>
        <w:ind w:left="240"/>
      </w:pPr>
      <w:r>
        <w:rPr>
          <w:rFonts w:ascii="Consolas" w:cs="Consolas" w:eastAsia="Consolas" w:hAnsi="Consolas"/>
          <w:color w:val="0F172A"/>
          <w:sz w:val="19"/>
          <w:szCs w:val="19"/>
        </w:rPr>
        <w:t xml:space="preserve"> </w:t>
      </w:r>
    </w:p>
    <w:p>
      <w:pPr>
        <w:shd w:fill="F1F5F9" w:val="clear"/>
        <w:spacing w:after="20" w:line="240"/>
        <w:ind w:left="240"/>
      </w:pPr>
      <w:r>
        <w:rPr>
          <w:rFonts w:ascii="Consolas" w:cs="Consolas" w:eastAsia="Consolas" w:hAnsi="Consolas"/>
          <w:color w:val="0F172A"/>
          <w:sz w:val="19"/>
          <w:szCs w:val="19"/>
        </w:rPr>
        <w:t xml:space="preserve">prescription_items (</w:t>
      </w:r>
    </w:p>
    <w:p>
      <w:pPr>
        <w:shd w:fill="F1F5F9" w:val="clear"/>
        <w:spacing w:after="20" w:line="240"/>
        <w:ind w:left="240"/>
      </w:pPr>
      <w:r>
        <w:rPr>
          <w:rFonts w:ascii="Consolas" w:cs="Consolas" w:eastAsia="Consolas" w:hAnsi="Consolas"/>
          <w:color w:val="0F172A"/>
          <w:sz w:val="19"/>
          <w:szCs w:val="19"/>
        </w:rPr>
        <w:t xml:space="preserve">  id, prescription_id fk, medicine_id fk→pharmacy_inventory,</w:t>
      </w:r>
    </w:p>
    <w:p>
      <w:pPr>
        <w:shd w:fill="F1F5F9" w:val="clear"/>
        <w:spacing w:after="20" w:line="240"/>
        <w:ind w:left="240"/>
      </w:pPr>
      <w:r>
        <w:rPr>
          <w:rFonts w:ascii="Consolas" w:cs="Consolas" w:eastAsia="Consolas" w:hAnsi="Consolas"/>
          <w:color w:val="0F172A"/>
          <w:sz w:val="19"/>
          <w:szCs w:val="19"/>
        </w:rPr>
        <w:t xml:space="preserve">  medicine_name text, dose text, frequency text, -- OD|BD|TDS|SOS|weekly|fortnightly</w:t>
      </w:r>
    </w:p>
    <w:p>
      <w:pPr>
        <w:shd w:fill="F1F5F9" w:val="clear"/>
        <w:spacing w:after="20" w:line="240"/>
        <w:ind w:left="240"/>
      </w:pPr>
      <w:r>
        <w:rPr>
          <w:rFonts w:ascii="Consolas" w:cs="Consolas" w:eastAsia="Consolas" w:hAnsi="Consolas"/>
          <w:color w:val="0F172A"/>
          <w:sz w:val="19"/>
          <w:szCs w:val="19"/>
        </w:rPr>
        <w:t xml:space="preserve">  timing_category text, -- before_breakfast|with_breakfast|after_breakfast|</w:t>
      </w:r>
    </w:p>
    <w:p>
      <w:pPr>
        <w:shd w:fill="F1F5F9" w:val="clear"/>
        <w:spacing w:after="20" w:line="240"/>
        <w:ind w:left="240"/>
      </w:pPr>
      <w:r>
        <w:rPr>
          <w:rFonts w:ascii="Consolas" w:cs="Consolas" w:eastAsia="Consolas" w:hAnsi="Consolas"/>
          <w:color w:val="0F172A"/>
          <w:sz w:val="19"/>
          <w:szCs w:val="19"/>
        </w:rPr>
        <w:t xml:space="preserve">                        -- before_lunch|with_lunch|after_lunch|evening|</w:t>
      </w:r>
    </w:p>
    <w:p>
      <w:pPr>
        <w:shd w:fill="F1F5F9" w:val="clear"/>
        <w:spacing w:after="20" w:line="240"/>
        <w:ind w:left="240"/>
      </w:pPr>
      <w:r>
        <w:rPr>
          <w:rFonts w:ascii="Consolas" w:cs="Consolas" w:eastAsia="Consolas" w:hAnsi="Consolas"/>
          <w:color w:val="0F172A"/>
          <w:sz w:val="19"/>
          <w:szCs w:val="19"/>
        </w:rPr>
        <w:t xml:space="preserve">                        -- before_dinner|with_dinner|after_dinner|bedtime|</w:t>
      </w:r>
    </w:p>
    <w:p>
      <w:pPr>
        <w:shd w:fill="F1F5F9" w:val="clear"/>
        <w:spacing w:after="20" w:line="240"/>
        <w:ind w:left="240"/>
      </w:pPr>
      <w:r>
        <w:rPr>
          <w:rFonts w:ascii="Consolas" w:cs="Consolas" w:eastAsia="Consolas" w:hAnsi="Consolas"/>
          <w:color w:val="0F172A"/>
          <w:sz w:val="19"/>
          <w:szCs w:val="19"/>
        </w:rPr>
        <w:t xml:space="preserve">                        -- with_meals|sos|weekly|fortnightly</w:t>
      </w:r>
    </w:p>
    <w:p>
      <w:pPr>
        <w:shd w:fill="F1F5F9" w:val="clear"/>
        <w:spacing w:after="20" w:line="240"/>
        <w:ind w:left="240"/>
      </w:pPr>
      <w:r>
        <w:rPr>
          <w:rFonts w:ascii="Consolas" w:cs="Consolas" w:eastAsia="Consolas" w:hAnsi="Consolas"/>
          <w:color w:val="0F172A"/>
          <w:sz w:val="19"/>
          <w:szCs w:val="19"/>
        </w:rPr>
        <w:t xml:space="preserve">  time_of_day time null,      -- the actual clock time, e.g. 07:30</w:t>
      </w:r>
    </w:p>
    <w:p>
      <w:pPr>
        <w:shd w:fill="F1F5F9" w:val="clear"/>
        <w:spacing w:after="20" w:line="240"/>
        <w:ind w:left="240"/>
      </w:pPr>
      <w:r>
        <w:rPr>
          <w:rFonts w:ascii="Consolas" w:cs="Consolas" w:eastAsia="Consolas" w:hAnsi="Consolas"/>
          <w:color w:val="0F172A"/>
          <w:sz w:val="19"/>
          <w:szCs w:val="19"/>
        </w:rPr>
        <w:t xml:space="preserve">  duration text, reason text, patient_instruction text,</w:t>
      </w:r>
    </w:p>
    <w:p>
      <w:pPr>
        <w:shd w:fill="F1F5F9" w:val="clear"/>
        <w:spacing w:after="20" w:line="240"/>
        <w:ind w:left="240"/>
      </w:pPr>
      <w:r>
        <w:rPr>
          <w:rFonts w:ascii="Consolas" w:cs="Consolas" w:eastAsia="Consolas" w:hAnsi="Consolas"/>
          <w:color w:val="0F172A"/>
          <w:sz w:val="19"/>
          <w:szCs w:val="19"/>
        </w:rPr>
        <w:t xml:space="preserve">  instruction_hindi text null,</w:t>
      </w:r>
    </w:p>
    <w:p>
      <w:pPr>
        <w:shd w:fill="F1F5F9" w:val="clear"/>
        <w:spacing w:after="20" w:line="240"/>
        <w:ind w:left="240"/>
      </w:pPr>
      <w:r>
        <w:rPr>
          <w:rFonts w:ascii="Consolas" w:cs="Consolas" w:eastAsia="Consolas" w:hAnsi="Consolas"/>
          <w:color w:val="0F172A"/>
          <w:sz w:val="19"/>
          <w:szCs w:val="19"/>
        </w:rPr>
        <w:t xml:space="preserve">  change_type text,     -- continued|changed|new|stopped|paused</w:t>
      </w:r>
    </w:p>
    <w:p>
      <w:pPr>
        <w:shd w:fill="F1F5F9" w:val="clear"/>
        <w:spacing w:after="20" w:line="240"/>
        <w:ind w:left="240"/>
      </w:pPr>
      <w:r>
        <w:rPr>
          <w:rFonts w:ascii="Consolas" w:cs="Consolas" w:eastAsia="Consolas" w:hAnsi="Consolas"/>
          <w:color w:val="0F172A"/>
          <w:sz w:val="19"/>
          <w:szCs w:val="19"/>
        </w:rPr>
        <w:t xml:space="preserve">  change_note text null -- e.g. '20mg→40mg, LDL 127'</w:t>
      </w:r>
    </w:p>
    <w:p>
      <w:pPr>
        <w:shd w:fill="F1F5F9" w:val="clear"/>
        <w:spacing w:after="20" w:line="240"/>
        <w:ind w:left="240"/>
      </w:pPr>
      <w:r>
        <w:rPr>
          <w:rFonts w:ascii="Consolas" w:cs="Consolas" w:eastAsia="Consolas" w:hAnsi="Consolas"/>
          <w:color w:val="0F172A"/>
          <w:sz w:val="19"/>
          <w:szCs w:val="19"/>
        </w:rPr>
        <w:t xml:space="preserve">)</w:t>
      </w:r>
    </w:p>
    <w:p>
      <w:pPr>
        <w:shd w:fill="F1F5F9" w:val="clear"/>
        <w:spacing w:after="20" w:line="240"/>
        <w:ind w:left="240"/>
      </w:pPr>
      <w:r>
        <w:rPr>
          <w:rFonts w:ascii="Consolas" w:cs="Consolas" w:eastAsia="Consolas" w:hAnsi="Consolas"/>
          <w:color w:val="0F172A"/>
          <w:sz w:val="19"/>
          <w:szCs w:val="19"/>
        </w:rPr>
        <w:t xml:space="preserve"> </w:t>
      </w:r>
    </w:p>
    <w:p>
      <w:pPr>
        <w:shd w:fill="F1F5F9" w:val="clear"/>
        <w:spacing w:after="20" w:line="240"/>
        <w:ind w:left="240"/>
      </w:pPr>
      <w:r>
        <w:rPr>
          <w:rFonts w:ascii="Consolas" w:cs="Consolas" w:eastAsia="Consolas" w:hAnsi="Consolas"/>
          <w:color w:val="0F172A"/>
          <w:sz w:val="19"/>
          <w:szCs w:val="19"/>
        </w:rPr>
        <w:t xml:space="preserve">external_medicines (</w:t>
      </w:r>
    </w:p>
    <w:p>
      <w:pPr>
        <w:shd w:fill="F1F5F9" w:val="clear"/>
        <w:spacing w:after="20" w:line="240"/>
        <w:ind w:left="240"/>
      </w:pPr>
      <w:r>
        <w:rPr>
          <w:rFonts w:ascii="Consolas" w:cs="Consolas" w:eastAsia="Consolas" w:hAnsi="Consolas"/>
          <w:color w:val="0F172A"/>
          <w:sz w:val="19"/>
          <w:szCs w:val="19"/>
        </w:rPr>
        <w:t xml:space="preserve">  id, patient_id fk, medicine_name text, dose text, frequency text,</w:t>
      </w:r>
    </w:p>
    <w:p>
      <w:pPr>
        <w:shd w:fill="F1F5F9" w:val="clear"/>
        <w:spacing w:after="20" w:line="240"/>
        <w:ind w:left="240"/>
      </w:pPr>
      <w:r>
        <w:rPr>
          <w:rFonts w:ascii="Consolas" w:cs="Consolas" w:eastAsia="Consolas" w:hAnsi="Consolas"/>
          <w:color w:val="0F172A"/>
          <w:sz w:val="19"/>
          <w:szCs w:val="19"/>
        </w:rPr>
        <w:t xml:space="preserve">  timing_category text, time_of_day time null,</w:t>
      </w:r>
    </w:p>
    <w:p>
      <w:pPr>
        <w:shd w:fill="F1F5F9" w:val="clear"/>
        <w:spacing w:after="20" w:line="240"/>
        <w:ind w:left="240"/>
      </w:pPr>
      <w:r>
        <w:rPr>
          <w:rFonts w:ascii="Consolas" w:cs="Consolas" w:eastAsia="Consolas" w:hAnsi="Consolas"/>
          <w:color w:val="0F172A"/>
          <w:sz w:val="19"/>
          <w:szCs w:val="19"/>
        </w:rPr>
        <w:t xml:space="preserve">  prescriber_name text, prescriber_specialty text,</w:t>
      </w:r>
    </w:p>
    <w:p>
      <w:pPr>
        <w:shd w:fill="F1F5F9" w:val="clear"/>
        <w:spacing w:after="20" w:line="240"/>
        <w:ind w:left="240"/>
      </w:pPr>
      <w:r>
        <w:rPr>
          <w:rFonts w:ascii="Consolas" w:cs="Consolas" w:eastAsia="Consolas" w:hAnsi="Consolas"/>
          <w:color w:val="0F172A"/>
          <w:sz w:val="19"/>
          <w:szCs w:val="19"/>
        </w:rPr>
        <w:t xml:space="preserve">  prescriber_hospital text, since_date date, condition text,</w:t>
      </w:r>
    </w:p>
    <w:p>
      <w:pPr>
        <w:shd w:fill="F1F5F9" w:val="clear"/>
        <w:spacing w:after="20" w:line="240"/>
        <w:ind w:left="240"/>
      </w:pPr>
      <w:r>
        <w:rPr>
          <w:rFonts w:ascii="Consolas" w:cs="Consolas" w:eastAsia="Consolas" w:hAnsi="Consolas"/>
          <w:color w:val="0F172A"/>
          <w:sz w:val="19"/>
          <w:szCs w:val="19"/>
        </w:rPr>
        <w:t xml:space="preserve">  interaction_flag text null, -- e.g. 'dual RAAS block with Telma AM'</w:t>
      </w:r>
    </w:p>
    <w:p>
      <w:pPr>
        <w:shd w:fill="F1F5F9" w:val="clear"/>
        <w:spacing w:after="20" w:line="240"/>
        <w:ind w:left="240"/>
      </w:pPr>
      <w:r>
        <w:rPr>
          <w:rFonts w:ascii="Consolas" w:cs="Consolas" w:eastAsia="Consolas" w:hAnsi="Consolas"/>
          <w:color w:val="0F172A"/>
          <w:sz w:val="19"/>
          <w:szCs w:val="19"/>
        </w:rPr>
        <w:t xml:space="preserve">  active bool default true</w:t>
      </w:r>
    </w:p>
    <w:p>
      <w:pPr>
        <w:shd w:fill="F1F5F9" w:val="clear"/>
        <w:spacing w:after="20" w:line="240"/>
        <w:ind w:left="240"/>
      </w:pPr>
      <w:r>
        <w:rPr>
          <w:rFonts w:ascii="Consolas" w:cs="Consolas" w:eastAsia="Consolas" w:hAnsi="Consolas"/>
          <w:color w:val="0F172A"/>
          <w:sz w:val="19"/>
          <w:szCs w:val="19"/>
        </w:rPr>
        <w:t xml:space="preserve">)</w:t>
      </w:r>
    </w:p>
    <w:p>
      <w:pPr>
        <w:shd w:fill="F1F5F9" w:val="clear"/>
        <w:spacing w:after="20" w:line="240"/>
        <w:ind w:left="240"/>
      </w:pPr>
      <w:r>
        <w:rPr>
          <w:rFonts w:ascii="Consolas" w:cs="Consolas" w:eastAsia="Consolas" w:hAnsi="Consolas"/>
          <w:color w:val="0F172A"/>
          <w:sz w:val="19"/>
          <w:szCs w:val="19"/>
        </w:rPr>
        <w:t xml:space="preserve"> </w:t>
      </w:r>
    </w:p>
    <w:p>
      <w:pPr>
        <w:shd w:fill="F1F5F9" w:val="clear"/>
        <w:spacing w:after="20" w:line="240"/>
        <w:ind w:left="240"/>
      </w:pPr>
      <w:r>
        <w:rPr>
          <w:rFonts w:ascii="Consolas" w:cs="Consolas" w:eastAsia="Consolas" w:hAnsi="Consolas"/>
          <w:color w:val="0F172A"/>
          <w:sz w:val="19"/>
          <w:szCs w:val="19"/>
        </w:rPr>
        <w:t xml:space="preserve">pharmacy_inventory (</w:t>
      </w:r>
    </w:p>
    <w:p>
      <w:pPr>
        <w:shd w:fill="F1F5F9" w:val="clear"/>
        <w:spacing w:after="20" w:line="240"/>
        <w:ind w:left="240"/>
      </w:pPr>
      <w:r>
        <w:rPr>
          <w:rFonts w:ascii="Consolas" w:cs="Consolas" w:eastAsia="Consolas" w:hAnsi="Consolas"/>
          <w:color w:val="0F172A"/>
          <w:sz w:val="19"/>
          <w:szCs w:val="19"/>
        </w:rPr>
        <w:t xml:space="preserve">  id, medicine_name text, generic_name text, drug_class text,</w:t>
      </w:r>
    </w:p>
    <w:p>
      <w:pPr>
        <w:shd w:fill="F1F5F9" w:val="clear"/>
        <w:spacing w:after="20" w:line="240"/>
        <w:ind w:left="240"/>
      </w:pPr>
      <w:r>
        <w:rPr>
          <w:rFonts w:ascii="Consolas" w:cs="Consolas" w:eastAsia="Consolas" w:hAnsi="Consolas"/>
          <w:color w:val="0F172A"/>
          <w:sz w:val="19"/>
          <w:szCs w:val="19"/>
        </w:rPr>
        <w:t xml:space="preserve">  stock_qty int, reorder_level int, price_per_unit numeric,</w:t>
      </w:r>
    </w:p>
    <w:p>
      <w:pPr>
        <w:shd w:fill="F1F5F9" w:val="clear"/>
        <w:spacing w:after="20" w:line="240"/>
        <w:ind w:left="240"/>
      </w:pPr>
      <w:r>
        <w:rPr>
          <w:rFonts w:ascii="Consolas" w:cs="Consolas" w:eastAsia="Consolas" w:hAnsi="Consolas"/>
          <w:color w:val="0F172A"/>
          <w:sz w:val="19"/>
          <w:szCs w:val="19"/>
        </w:rPr>
        <w:t xml:space="preserve">  alternatives uuid[] -- same-class substitutes for out-of-stock flow</w:t>
      </w:r>
    </w:p>
    <w:p>
      <w:pPr>
        <w:shd w:fill="F1F5F9" w:val="clear"/>
        <w:spacing w:after="20" w:line="240"/>
        <w:ind w:left="240"/>
      </w:pPr>
      <w:r>
        <w:rPr>
          <w:rFonts w:ascii="Consolas" w:cs="Consolas" w:eastAsia="Consolas" w:hAnsi="Consolas"/>
          <w:color w:val="0F172A"/>
          <w:sz w:val="19"/>
          <w:szCs w:val="19"/>
        </w:rPr>
        <w:t xml:space="preserve">)</w:t>
      </w:r>
    </w:p>
    <w:p>
      <w:pPr>
        <w:pStyle w:val="Heading3"/>
        <w:spacing w:after="80" w:before="200"/>
      </w:pPr>
      <w:r>
        <w:rPr>
          <w:rFonts w:ascii="Calibri" w:cs="Calibri" w:eastAsia="Calibri" w:hAnsi="Calibri"/>
          <w:b/>
          <w:bCs/>
          <w:color w:val="0F172A"/>
          <w:sz w:val="22"/>
          <w:szCs w:val="22"/>
        </w:rPr>
        <w:t xml:space="preserve">referrals, sla_config</w:t>
      </w:r>
    </w:p>
    <w:p>
      <w:pPr>
        <w:shd w:fill="F1F5F9" w:val="clear"/>
        <w:spacing w:after="20" w:line="240"/>
        <w:ind w:left="240"/>
      </w:pPr>
      <w:r>
        <w:rPr>
          <w:rFonts w:ascii="Consolas" w:cs="Consolas" w:eastAsia="Consolas" w:hAnsi="Consolas"/>
          <w:color w:val="0F172A"/>
          <w:sz w:val="19"/>
          <w:szCs w:val="19"/>
        </w:rPr>
        <w:t xml:space="preserve">referrals ( id, visit_id fk, patient_id fk, to_doctor text,</w:t>
      </w:r>
    </w:p>
    <w:p>
      <w:pPr>
        <w:shd w:fill="F1F5F9" w:val="clear"/>
        <w:spacing w:after="20" w:line="240"/>
        <w:ind w:left="240"/>
      </w:pPr>
      <w:r>
        <w:rPr>
          <w:rFonts w:ascii="Consolas" w:cs="Consolas" w:eastAsia="Consolas" w:hAnsi="Consolas"/>
          <w:color w:val="0F172A"/>
          <w:sz w:val="19"/>
          <w:szCs w:val="19"/>
        </w:rPr>
        <w:t xml:space="preserve">  specialty text, hospital text, urgency text, reason text,</w:t>
      </w:r>
    </w:p>
    <w:p>
      <w:pPr>
        <w:shd w:fill="F1F5F9" w:val="clear"/>
        <w:spacing w:after="20" w:line="240"/>
        <w:ind w:left="240"/>
      </w:pPr>
      <w:r>
        <w:rPr>
          <w:rFonts w:ascii="Consolas" w:cs="Consolas" w:eastAsia="Consolas" w:hAnsi="Consolas"/>
          <w:color w:val="0F172A"/>
          <w:sz w:val="19"/>
          <w:szCs w:val="19"/>
        </w:rPr>
        <w:t xml:space="preserve">  investigations text, letter_url text null,</w:t>
      </w:r>
    </w:p>
    <w:p>
      <w:pPr>
        <w:shd w:fill="F1F5F9" w:val="clear"/>
        <w:spacing w:after="20" w:line="240"/>
        <w:ind w:left="240"/>
      </w:pPr>
      <w:r>
        <w:rPr>
          <w:rFonts w:ascii="Consolas" w:cs="Consolas" w:eastAsia="Consolas" w:hAnsi="Consolas"/>
          <w:color w:val="0F172A"/>
          <w:sz w:val="19"/>
          <w:szCs w:val="19"/>
        </w:rPr>
        <w:t xml:space="preserve">  status text ) -- created|letter_generated|appointment_booked|completed</w:t>
      </w:r>
    </w:p>
    <w:p>
      <w:pPr>
        <w:shd w:fill="F1F5F9" w:val="clear"/>
        <w:spacing w:after="20" w:line="240"/>
        <w:ind w:left="240"/>
      </w:pPr>
      <w:r>
        <w:rPr>
          <w:rFonts w:ascii="Consolas" w:cs="Consolas" w:eastAsia="Consolas" w:hAnsi="Consolas"/>
          <w:color w:val="0F172A"/>
          <w:sz w:val="19"/>
          <w:szCs w:val="19"/>
        </w:rPr>
        <w:t xml:space="preserve"> </w:t>
      </w:r>
    </w:p>
    <w:p>
      <w:pPr>
        <w:shd w:fill="F1F5F9" w:val="clear"/>
        <w:spacing w:after="20" w:line="240"/>
        <w:ind w:left="240"/>
      </w:pPr>
      <w:r>
        <w:rPr>
          <w:rFonts w:ascii="Consolas" w:cs="Consolas" w:eastAsia="Consolas" w:hAnsi="Consolas"/>
          <w:color w:val="0F172A"/>
          <w:sz w:val="19"/>
          <w:szCs w:val="19"/>
        </w:rPr>
        <w:t xml:space="preserve">sla_config ( id, station text unique, budget_minutes int,</w:t>
      </w:r>
    </w:p>
    <w:p>
      <w:pPr>
        <w:shd w:fill="F1F5F9" w:val="clear"/>
        <w:spacing w:after="20" w:line="240"/>
        <w:ind w:left="240"/>
      </w:pPr>
      <w:r>
        <w:rPr>
          <w:rFonts w:ascii="Consolas" w:cs="Consolas" w:eastAsia="Consolas" w:hAnsi="Consolas"/>
          <w:color w:val="0F172A"/>
          <w:sz w:val="19"/>
          <w:szCs w:val="19"/>
        </w:rPr>
        <w:t xml:space="preserve">  category_overrides jsonb null )</w:t>
      </w:r>
    </w:p>
    <w:p>
      <w:pPr>
        <w:shd w:fill="F1F5F9" w:val="clear"/>
        <w:spacing w:after="20" w:line="240"/>
        <w:ind w:left="240"/>
      </w:pPr>
      <w:r>
        <w:rPr>
          <w:rFonts w:ascii="Consolas" w:cs="Consolas" w:eastAsia="Consolas" w:hAnsi="Consolas"/>
          <w:color w:val="0F172A"/>
          <w:sz w:val="19"/>
          <w:szCs w:val="19"/>
        </w:rPr>
        <w:t xml:space="preserve">-- Seed: checkin_to_vitals 10 · vitals 5 · wait_sd 10 · sd 15 ·</w:t>
      </w:r>
    </w:p>
    <w:p>
      <w:pPr>
        <w:shd w:fill="F1F5F9" w:val="clear"/>
        <w:spacing w:after="20" w:line="240"/>
        <w:ind w:left="240"/>
      </w:pPr>
      <w:r>
        <w:rPr>
          <w:rFonts w:ascii="Consolas" w:cs="Consolas" w:eastAsia="Consolas" w:hAnsi="Consolas"/>
          <w:color w:val="0F172A"/>
          <w:sz w:val="19"/>
          <w:szCs w:val="19"/>
        </w:rPr>
        <w:t xml:space="preserve">-- wait_doctor 15 · doctor 20 · pharmacy 10 · lab_total 45 ·</w:t>
      </w:r>
    </w:p>
    <w:p>
      <w:pPr>
        <w:shd w:fill="F1F5F9" w:val="clear"/>
        <w:spacing w:after="20" w:line="240"/>
        <w:ind w:left="240"/>
      </w:pPr>
      <w:r>
        <w:rPr>
          <w:rFonts w:ascii="Consolas" w:cs="Consolas" w:eastAsia="Consolas" w:hAnsi="Consolas"/>
          <w:color w:val="0F172A"/>
          <w:sz w:val="19"/>
          <w:szCs w:val="19"/>
        </w:rPr>
        <w:t xml:space="preserve">-- reception_payment 10 · total_journey 90</w:t>
      </w:r>
    </w:p>
    <w:p>
      <w:pPr>
        <w:spacing w:after="110" w:line="276"/>
      </w:pPr>
      <w:r>
        <w:rPr>
          <w:rFonts w:ascii="Calibri" w:cs="Calibri" w:eastAsia="Calibri" w:hAnsi="Calibri"/>
          <w:b/>
          <w:bCs/>
          <w:color w:val="1E293B"/>
          <w:sz w:val="21"/>
          <w:szCs w:val="21"/>
        </w:rPr>
        <w:t xml:space="preserve">Medicine card generation: </w:t>
      </w:r>
      <w:r>
        <w:rPr>
          <w:rFonts w:ascii="Calibri" w:cs="Calibri" w:eastAsia="Calibri" w:hAnsi="Calibri"/>
          <w:color w:val="1E293B"/>
          <w:sz w:val="21"/>
          <w:szCs w:val="21"/>
        </w:rPr>
        <w:t xml:space="preserve">the medicine card is not a table — it is a view computed from prescription_items (active, finalized) + external_medicines (active), grouped by timing_category and sorted by time_of_day. Gini medicines render solid, external render dashed with the prescriber's name. This one query powers the doctor's card, the pharmacy's detailed card, and the patient's MHG card.</w:t>
      </w:r>
    </w:p>
    <w:p>
      <w:r>
        <w:br w:type="page"/>
      </w:r>
    </w:p>
    <w:p>
      <w:pPr>
        <w:pStyle w:val="Heading1"/>
        <w:spacing w:after="140" w:before="320"/>
      </w:pPr>
      <w:r>
        <w:rPr>
          <w:rFonts w:ascii="Calibri" w:cs="Calibri" w:eastAsia="Calibri" w:hAnsi="Calibri"/>
          <w:b/>
          <w:bCs/>
          <w:color w:val="0F172A"/>
          <w:sz w:val="30"/>
          <w:szCs w:val="30"/>
        </w:rPr>
        <w:t xml:space="preserve">4. Screen-by-screen requirements</w:t>
      </w:r>
    </w:p>
    <w:p>
      <w:pPr>
        <w:spacing w:after="110" w:line="276"/>
      </w:pPr>
      <w:r>
        <w:rPr>
          <w:rFonts w:ascii="Calibri" w:cs="Calibri" w:eastAsia="Calibri" w:hAnsi="Calibri"/>
          <w:color w:val="1E293B"/>
          <w:sz w:val="21"/>
          <w:szCs w:val="21"/>
        </w:rPr>
        <w:t xml:space="preserve">Each screen is fully specified by its prototype. Below is what each must DO — the data reads/writes. Match the prototype visuals.</w:t>
      </w:r>
    </w:p>
    <w:p>
      <w:pPr>
        <w:pStyle w:val="Heading2"/>
        <w:spacing w:after="110" w:before="260"/>
      </w:pPr>
      <w:r>
        <w:rPr>
          <w:rFonts w:ascii="Calibri" w:cs="Calibri" w:eastAsia="Calibri" w:hAnsi="Calibri"/>
          <w:b/>
          <w:bCs/>
          <w:color w:val="0D9488"/>
          <w:sz w:val="25"/>
          <w:szCs w:val="25"/>
        </w:rPr>
        <w:t xml:space="preserve">4.1 Flow Manager (gini-flow-manager.html)</w:t>
      </w:r>
    </w:p>
    <w:p>
      <w:pPr>
        <w:pStyle w:val="ListParagraph"/>
        <w:numPr>
          <w:ilvl w:val="0"/>
          <w:numId w:val="2"/>
        </w:numPr>
        <w:spacing w:after="70" w:line="264"/>
      </w:pPr>
      <w:r>
        <w:rPr>
          <w:rFonts w:ascii="Calibri" w:cs="Calibri" w:eastAsia="Calibri" w:hAnsi="Calibri"/>
          <w:color w:val="1E293B"/>
          <w:sz w:val="21"/>
          <w:szCs w:val="21"/>
        </w:rPr>
        <w:t xml:space="preserve">Kanban board, one column per main-chain station plus a parallel Lab-track column and Done. Cards = today's visits, positioned by current_status.</w:t>
      </w:r>
    </w:p>
    <w:p>
      <w:pPr>
        <w:pStyle w:val="ListParagraph"/>
        <w:numPr>
          <w:ilvl w:val="0"/>
          <w:numId w:val="2"/>
        </w:numPr>
        <w:spacing w:after="70" w:line="264"/>
      </w:pPr>
      <w:r>
        <w:rPr>
          <w:rFonts w:ascii="Calibri" w:cs="Calibri" w:eastAsia="Calibri" w:hAnsi="Calibri"/>
          <w:color w:val="1E293B"/>
          <w:sz w:val="21"/>
          <w:szCs w:val="21"/>
        </w:rPr>
        <w:t xml:space="preserve">Each card shows a live timer: minutes since the last visit_event, coloured against sla_config (green &lt;80%, amber 80–100%, red &gt;100%). Plus total journey time since checked_in.</w:t>
      </w:r>
    </w:p>
    <w:p>
      <w:pPr>
        <w:pStyle w:val="ListParagraph"/>
        <w:numPr>
          <w:ilvl w:val="0"/>
          <w:numId w:val="2"/>
        </w:numPr>
        <w:spacing w:after="70" w:line="264"/>
      </w:pPr>
      <w:r>
        <w:rPr>
          <w:rFonts w:ascii="Calibri" w:cs="Calibri" w:eastAsia="Calibri" w:hAnsi="Calibri"/>
          <w:color w:val="1E293B"/>
          <w:sz w:val="21"/>
          <w:szCs w:val="21"/>
        </w:rPr>
        <w:t xml:space="preserve">Bottleneck banner: computed — the station whose average current wait most exceeds its budget; shows count, avg wait, longest patient, and a suggested action. 'Notify stations' sends a realtime alert to that station's screens.</w:t>
      </w:r>
    </w:p>
    <w:p>
      <w:pPr>
        <w:pStyle w:val="ListParagraph"/>
        <w:numPr>
          <w:ilvl w:val="0"/>
          <w:numId w:val="2"/>
        </w:numPr>
        <w:spacing w:after="70" w:line="264"/>
      </w:pPr>
      <w:r>
        <w:rPr>
          <w:rFonts w:ascii="Calibri" w:cs="Calibri" w:eastAsia="Calibri" w:hAnsi="Calibri"/>
          <w:color w:val="1E293B"/>
          <w:sz w:val="21"/>
          <w:szCs w:val="21"/>
        </w:rPr>
        <w:t xml:space="preserve">Time-budgets drawer: edits sla_config rows. Saving recalculates all card colours immediately.</w:t>
      </w:r>
    </w:p>
    <w:p>
      <w:pPr>
        <w:pStyle w:val="ListParagraph"/>
        <w:numPr>
          <w:ilvl w:val="0"/>
          <w:numId w:val="2"/>
        </w:numPr>
        <w:spacing w:after="70" w:line="264"/>
      </w:pPr>
      <w:r>
        <w:rPr>
          <w:rFonts w:ascii="Calibri" w:cs="Calibri" w:eastAsia="Calibri" w:hAnsi="Calibri"/>
          <w:color w:val="1E293B"/>
          <w:sz w:val="21"/>
          <w:szCs w:val="21"/>
        </w:rPr>
        <w:t xml:space="preserve">Patient click → timeline modal: every visit_event rendered as a step with timestamp, wait+station durations, over-budget steps in red, blocked steps with reason and suggested action.</w:t>
      </w:r>
    </w:p>
    <w:p>
      <w:pPr>
        <w:pStyle w:val="ListParagraph"/>
        <w:numPr>
          <w:ilvl w:val="0"/>
          <w:numId w:val="2"/>
        </w:numPr>
        <w:spacing w:after="70" w:line="264"/>
      </w:pPr>
      <w:r>
        <w:rPr>
          <w:rFonts w:ascii="Calibri" w:cs="Calibri" w:eastAsia="Calibri" w:hAnsi="Calibri"/>
          <w:color w:val="1E293B"/>
          <w:sz w:val="21"/>
          <w:szCs w:val="21"/>
        </w:rPr>
        <w:t xml:space="preserve">Footer: today's average per station vs budget (from visit_events), plus total-journey average. 'Day report' button = same data as a summary.</w:t>
      </w:r>
    </w:p>
    <w:p>
      <w:pPr>
        <w:pStyle w:val="Heading2"/>
        <w:spacing w:after="110" w:before="260"/>
      </w:pPr>
      <w:r>
        <w:rPr>
          <w:rFonts w:ascii="Calibri" w:cs="Calibri" w:eastAsia="Calibri" w:hAnsi="Calibri"/>
          <w:b/>
          <w:bCs/>
          <w:color w:val="0D9488"/>
          <w:sz w:val="25"/>
          <w:szCs w:val="25"/>
        </w:rPr>
        <w:t xml:space="preserve">4.2 Reception (gini-stations.html → Reception)</w:t>
      </w:r>
    </w:p>
    <w:p>
      <w:pPr>
        <w:pStyle w:val="ListParagraph"/>
        <w:numPr>
          <w:ilvl w:val="0"/>
          <w:numId w:val="2"/>
        </w:numPr>
        <w:spacing w:after="70" w:line="264"/>
      </w:pPr>
      <w:r>
        <w:rPr>
          <w:rFonts w:ascii="Calibri" w:cs="Calibri" w:eastAsia="Calibri" w:hAnsi="Calibri"/>
          <w:color w:val="1E293B"/>
          <w:sz w:val="21"/>
          <w:szCs w:val="21"/>
        </w:rPr>
        <w:t xml:space="preserve">Check-in: mark arrival (visit → checked_in). This is also where no_show/cancelled get set.</w:t>
      </w:r>
    </w:p>
    <w:p>
      <w:pPr>
        <w:pStyle w:val="ListParagraph"/>
        <w:numPr>
          <w:ilvl w:val="0"/>
          <w:numId w:val="2"/>
        </w:numPr>
        <w:spacing w:after="70" w:line="264"/>
      </w:pPr>
      <w:r>
        <w:rPr>
          <w:rFonts w:ascii="Calibri" w:cs="Calibri" w:eastAsia="Calibri" w:hAnsi="Calibri"/>
          <w:color w:val="1E293B"/>
          <w:sz w:val="21"/>
          <w:szCs w:val="21"/>
        </w:rPr>
        <w:t xml:space="preserve">Payment queue: lab_orders with payment_status=pending, showing per-test prices and total. 'Payment received' → paid, and the lab sample task appears on the Lab screen. Insurance claim path for cashless.</w:t>
      </w:r>
    </w:p>
    <w:p>
      <w:pPr>
        <w:pStyle w:val="Heading2"/>
        <w:spacing w:after="110" w:before="260"/>
      </w:pPr>
      <w:r>
        <w:rPr>
          <w:rFonts w:ascii="Calibri" w:cs="Calibri" w:eastAsia="Calibri" w:hAnsi="Calibri"/>
          <w:b/>
          <w:bCs/>
          <w:color w:val="0D9488"/>
          <w:sz w:val="25"/>
          <w:szCs w:val="25"/>
        </w:rPr>
        <w:t xml:space="preserve">4.3 Vitals + MO/SD stations (gini-flow-v2.html)</w:t>
      </w:r>
    </w:p>
    <w:p>
      <w:pPr>
        <w:pStyle w:val="ListParagraph"/>
        <w:numPr>
          <w:ilvl w:val="0"/>
          <w:numId w:val="2"/>
        </w:numPr>
        <w:spacing w:after="70" w:line="264"/>
      </w:pPr>
      <w:r>
        <w:rPr>
          <w:rFonts w:ascii="Calibri" w:cs="Calibri" w:eastAsia="Calibri" w:hAnsi="Calibri"/>
          <w:color w:val="1E293B"/>
          <w:sz w:val="21"/>
          <w:szCs w:val="21"/>
        </w:rPr>
        <w:t xml:space="preserve">Vitals: queue of vitals_pending; entry form (BP, weight, height, waist) writes into visit_events.meta and advances status. 'Done →' auto-advances to the next patient.</w:t>
      </w:r>
    </w:p>
    <w:p>
      <w:pPr>
        <w:pStyle w:val="ListParagraph"/>
        <w:numPr>
          <w:ilvl w:val="0"/>
          <w:numId w:val="2"/>
        </w:numPr>
        <w:spacing w:after="70" w:line="264"/>
      </w:pPr>
      <w:r>
        <w:rPr>
          <w:rFonts w:ascii="Calibri" w:cs="Calibri" w:eastAsia="Calibri" w:hAnsi="Calibri"/>
          <w:color w:val="1E293B"/>
          <w:sz w:val="21"/>
          <w:szCs w:val="21"/>
        </w:rPr>
        <w:t xml:space="preserve">MO/SD: queue of sd_pending for the logged-in SD; patient brief; plan textarea; buttons: 'Ready for Dr. Bhansali' (→ ready_for_doctor), 'Order tests' (creates lab_order), 'Close' (green-category only → doctor_done, skipping the doctor).</w:t>
      </w:r>
    </w:p>
    <w:p>
      <w:pPr>
        <w:pStyle w:val="Heading2"/>
        <w:spacing w:after="110" w:before="260"/>
      </w:pPr>
      <w:r>
        <w:rPr>
          <w:rFonts w:ascii="Calibri" w:cs="Calibri" w:eastAsia="Calibri" w:hAnsi="Calibri"/>
          <w:b/>
          <w:bCs/>
          <w:color w:val="0D9488"/>
          <w:sz w:val="25"/>
          <w:szCs w:val="25"/>
        </w:rPr>
        <w:t xml:space="preserve">4.4 Doctor (gini-doctor-v3 list + gini-doctor-final consult)</w:t>
      </w:r>
    </w:p>
    <w:p>
      <w:pPr>
        <w:pStyle w:val="ListParagraph"/>
        <w:numPr>
          <w:ilvl w:val="0"/>
          <w:numId w:val="2"/>
        </w:numPr>
        <w:spacing w:after="70" w:line="264"/>
      </w:pPr>
      <w:r>
        <w:rPr>
          <w:rFonts w:ascii="Calibri" w:cs="Calibri" w:eastAsia="Calibri" w:hAnsi="Calibri"/>
          <w:color w:val="1E293B"/>
          <w:sz w:val="21"/>
          <w:szCs w:val="21"/>
        </w:rPr>
        <w:t xml:space="preserve">List: today's queue grouped With-me-now / Results-ready / In-pipeline / Done, with journey steps, results status, key numbers, elapsed time.</w:t>
      </w:r>
    </w:p>
    <w:p>
      <w:pPr>
        <w:pStyle w:val="ListParagraph"/>
        <w:numPr>
          <w:ilvl w:val="0"/>
          <w:numId w:val="2"/>
        </w:numPr>
        <w:spacing w:after="70" w:line="264"/>
      </w:pPr>
      <w:r>
        <w:rPr>
          <w:rFonts w:ascii="Calibri" w:cs="Calibri" w:eastAsia="Calibri" w:hAnsi="Calibri"/>
          <w:color w:val="1E293B"/>
          <w:sz w:val="21"/>
          <w:szCs w:val="21"/>
        </w:rPr>
        <w:t xml:space="preserve">Consult: the definitive single-page view — Overview (concerns 3-col, key number tiles with trend graphs, diagnoses), Labs (tabbed results + uploaded report PDFs), Prescription (inline row editing with timing_category + time_of_day fields, stock shown per row from pharmacy_inventory, out-of-stock alternatives flow), External medicines (click → scrolls to medicine card), Tests (one-tap panels + chips + urgency), Medicine card (computed view), Care plan, Finalize.</w:t>
      </w:r>
    </w:p>
    <w:p>
      <w:pPr>
        <w:pStyle w:val="ListParagraph"/>
        <w:numPr>
          <w:ilvl w:val="0"/>
          <w:numId w:val="2"/>
        </w:numPr>
        <w:spacing w:after="70" w:line="264"/>
      </w:pPr>
      <w:r>
        <w:rPr>
          <w:rFonts w:ascii="Calibri" w:cs="Calibri" w:eastAsia="Calibri" w:hAnsi="Calibri"/>
          <w:color w:val="1E293B"/>
          <w:sz w:val="21"/>
          <w:szCs w:val="21"/>
        </w:rPr>
        <w:t xml:space="preserve">Finalize executes the fan-out trigger in section 2.3 as one transaction.</w:t>
      </w:r>
    </w:p>
    <w:p>
      <w:pPr>
        <w:pStyle w:val="Heading2"/>
        <w:spacing w:after="110" w:before="260"/>
      </w:pPr>
      <w:r>
        <w:rPr>
          <w:rFonts w:ascii="Calibri" w:cs="Calibri" w:eastAsia="Calibri" w:hAnsi="Calibri"/>
          <w:b/>
          <w:bCs/>
          <w:color w:val="0D9488"/>
          <w:sz w:val="25"/>
          <w:szCs w:val="25"/>
        </w:rPr>
        <w:t xml:space="preserve">4.5 Lab (gini-stations.html → Lab)</w:t>
      </w:r>
    </w:p>
    <w:p>
      <w:pPr>
        <w:pStyle w:val="ListParagraph"/>
        <w:numPr>
          <w:ilvl w:val="0"/>
          <w:numId w:val="2"/>
        </w:numPr>
        <w:spacing w:after="70" w:line="264"/>
      </w:pPr>
      <w:r>
        <w:rPr>
          <w:rFonts w:ascii="Calibri" w:cs="Calibri" w:eastAsia="Calibri" w:hAnsi="Calibri"/>
          <w:color w:val="1E293B"/>
          <w:sz w:val="21"/>
          <w:szCs w:val="21"/>
        </w:rPr>
        <w:t xml:space="preserve">Queue grouped by sample_status. Buttons advance: 'Sample collected' → 'Results done' → upload PDF (Supabase storage) → uploaded, which flips visit.results_status='ready'.</w:t>
      </w:r>
    </w:p>
    <w:p>
      <w:pPr>
        <w:pStyle w:val="Heading2"/>
        <w:spacing w:after="110" w:before="260"/>
      </w:pPr>
      <w:r>
        <w:rPr>
          <w:rFonts w:ascii="Calibri" w:cs="Calibri" w:eastAsia="Calibri" w:hAnsi="Calibri"/>
          <w:b/>
          <w:bCs/>
          <w:color w:val="0D9488"/>
          <w:sz w:val="25"/>
          <w:szCs w:val="25"/>
        </w:rPr>
        <w:t xml:space="preserve">4.6 Pharmacy (gini-stations.html → Pharmacy)</w:t>
      </w:r>
    </w:p>
    <w:p>
      <w:pPr>
        <w:pStyle w:val="ListParagraph"/>
        <w:numPr>
          <w:ilvl w:val="0"/>
          <w:numId w:val="2"/>
        </w:numPr>
        <w:spacing w:after="70" w:line="264"/>
      </w:pPr>
      <w:r>
        <w:rPr>
          <w:rFonts w:ascii="Calibri" w:cs="Calibri" w:eastAsia="Calibri" w:hAnsi="Calibri"/>
          <w:color w:val="1E293B"/>
          <w:sz w:val="21"/>
          <w:szCs w:val="21"/>
        </w:rPr>
        <w:t xml:space="preserve">Queue of pharmacy_pending. Detail pane: Hindi counselling note (generated from change_type items — the changed/new medicines), stock warnings, then the full medicine card with per-medicine Dispense buttons, what-it's-for text, prescriber attribution, Hindi + English instructions. External medicines shown but not dispensable. 'Mark all dispensed' → dispensed → exited, and sends the card to the patient on WhatsApp (WATI).</w:t>
      </w:r>
    </w:p>
    <w:p>
      <w:pPr>
        <w:pStyle w:val="Heading2"/>
        <w:spacing w:after="110" w:before="260"/>
      </w:pPr>
      <w:r>
        <w:rPr>
          <w:rFonts w:ascii="Calibri" w:cs="Calibri" w:eastAsia="Calibri" w:hAnsi="Calibri"/>
          <w:b/>
          <w:bCs/>
          <w:color w:val="0D9488"/>
          <w:sz w:val="25"/>
          <w:szCs w:val="25"/>
        </w:rPr>
        <w:t xml:space="preserve">4.7 Triage board + Referrals</w:t>
      </w:r>
    </w:p>
    <w:p>
      <w:pPr>
        <w:pStyle w:val="ListParagraph"/>
        <w:numPr>
          <w:ilvl w:val="0"/>
          <w:numId w:val="2"/>
        </w:numPr>
        <w:spacing w:after="70" w:line="264"/>
      </w:pPr>
      <w:r>
        <w:rPr>
          <w:rFonts w:ascii="Calibri" w:cs="Calibri" w:eastAsia="Calibri" w:hAnsi="Calibri"/>
          <w:color w:val="1E293B"/>
          <w:sz w:val="21"/>
          <w:szCs w:val="21"/>
        </w:rPr>
        <w:t xml:space="preserve">Triage (gini-triage-v3-final.html): the coordinator's pre-OPD board — categories, pipeline bar, upload flow. Its embedded dev-notes div contains the API spec and triage rules; read it.</w:t>
      </w:r>
    </w:p>
    <w:p>
      <w:pPr>
        <w:pStyle w:val="ListParagraph"/>
        <w:numPr>
          <w:ilvl w:val="0"/>
          <w:numId w:val="2"/>
        </w:numPr>
        <w:spacing w:after="70" w:line="264"/>
      </w:pPr>
      <w:r>
        <w:rPr>
          <w:rFonts w:ascii="Calibri" w:cs="Calibri" w:eastAsia="Calibri" w:hAnsi="Calibri"/>
          <w:color w:val="1E293B"/>
          <w:sz w:val="21"/>
          <w:szCs w:val="21"/>
        </w:rPr>
        <w:t xml:space="preserve">Referrals (gini-stations.html → Referrals): create referral, generate letter PDF, send via WATI, track status; specialist report return can add an external_medicine.</w:t>
      </w:r>
    </w:p>
    <w:p>
      <w:r>
        <w:br w:type="page"/>
      </w:r>
    </w:p>
    <w:p>
      <w:pPr>
        <w:pStyle w:val="Heading1"/>
        <w:spacing w:after="140" w:before="320"/>
      </w:pPr>
      <w:r>
        <w:rPr>
          <w:rFonts w:ascii="Calibri" w:cs="Calibri" w:eastAsia="Calibri" w:hAnsi="Calibri"/>
          <w:b/>
          <w:bCs/>
          <w:color w:val="0F172A"/>
          <w:sz w:val="30"/>
          <w:szCs w:val="30"/>
        </w:rPr>
        <w:t xml:space="preserve">5. Build order</w:t>
      </w:r>
    </w:p>
    <w:p>
      <w:pPr>
        <w:spacing w:after="110" w:line="276"/>
      </w:pPr>
      <w:r>
        <w:rPr>
          <w:rFonts w:ascii="Calibri" w:cs="Calibri" w:eastAsia="Calibri" w:hAnsi="Calibri"/>
          <w:color w:val="1E293B"/>
          <w:sz w:val="21"/>
          <w:szCs w:val="21"/>
        </w:rPr>
        <w:t xml:space="preserve">Four phases, roughly a week each. Each phase ships something usable on its 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6100"/>
      </w:tblGrid>
      <w:tr>
        <w:trPr>
          <w:tblHeader/>
        </w:trPr>
        <w:tc>
          <w:tcPr>
            <w:tcW w:type="dxa" w:w="9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Phase</w:t>
            </w:r>
          </w:p>
        </w:tc>
        <w:tc>
          <w:tcPr>
            <w:tcW w:type="dxa" w:w="27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Deliverable</w:t>
            </w:r>
          </w:p>
        </w:tc>
        <w:tc>
          <w:tcPr>
            <w:tcW w:type="dxa" w:w="6100"/>
            <w:shd w:fill="0F172A" w:val="clear"/>
            <w:tcMar>
              <w:top w:type="dxa" w:w="70"/>
              <w:left w:type="dxa" w:w="100"/>
              <w:bottom w:type="dxa" w:w="70"/>
              <w:right w:type="dxa" w:w="100"/>
            </w:tcMar>
          </w:tcPr>
          <w:p>
            <w:r>
              <w:rPr>
                <w:rFonts w:ascii="Calibri" w:cs="Calibri" w:eastAsia="Calibri" w:hAnsi="Calibri"/>
                <w:b/>
                <w:bCs/>
                <w:color w:val="FFFFFF"/>
                <w:sz w:val="19"/>
                <w:szCs w:val="19"/>
              </w:rPr>
              <w:t xml:space="preserve">Detail</w:t>
            </w:r>
          </w:p>
        </w:tc>
      </w:tr>
      <w:tr>
        <w:tc>
          <w:tcPr>
            <w:tcW w:type="dxa" w:w="900"/>
            <w:shd w:fill="FFFFFF" w:val="clear"/>
            <w:tcMar>
              <w:top w:type="dxa" w:w="60"/>
              <w:left w:type="dxa" w:w="100"/>
              <w:bottom w:type="dxa" w:w="60"/>
              <w:right w:type="dxa" w:w="100"/>
            </w:tcMar>
          </w:tcPr>
          <w:p>
            <w:r>
              <w:rPr>
                <w:rFonts w:ascii="Calibri" w:cs="Calibri" w:eastAsia="Calibri" w:hAnsi="Calibri"/>
                <w:color w:val="1E293B"/>
                <w:sz w:val="19"/>
                <w:szCs w:val="19"/>
              </w:rPr>
              <w:t xml:space="preserve">1</w:t>
            </w:r>
          </w:p>
        </w:tc>
        <w:tc>
          <w:tcPr>
            <w:tcW w:type="dxa" w:w="2700"/>
            <w:shd w:fill="FFFFFF" w:val="clear"/>
            <w:tcMar>
              <w:top w:type="dxa" w:w="60"/>
              <w:left w:type="dxa" w:w="100"/>
              <w:bottom w:type="dxa" w:w="60"/>
              <w:right w:type="dxa" w:w="100"/>
            </w:tcMar>
          </w:tcPr>
          <w:p>
            <w:r>
              <w:rPr>
                <w:rFonts w:ascii="Calibri" w:cs="Calibri" w:eastAsia="Calibri" w:hAnsi="Calibri"/>
                <w:color w:val="1E293B"/>
                <w:sz w:val="19"/>
                <w:szCs w:val="19"/>
              </w:rPr>
              <w:t xml:space="preserve">Foundation + Flow Manager (read-only)</w:t>
            </w:r>
          </w:p>
        </w:tc>
        <w:tc>
          <w:tcPr>
            <w:tcW w:type="dxa" w:w="6100"/>
            <w:shd w:fill="FFFFFF" w:val="clear"/>
            <w:tcMar>
              <w:top w:type="dxa" w:w="60"/>
              <w:left w:type="dxa" w:w="100"/>
              <w:bottom w:type="dxa" w:w="60"/>
              <w:right w:type="dxa" w:w="100"/>
            </w:tcMar>
          </w:tcPr>
          <w:p>
            <w:r>
              <w:rPr>
                <w:rFonts w:ascii="Calibri" w:cs="Calibri" w:eastAsia="Calibri" w:hAnsi="Calibri"/>
                <w:color w:val="1E293B"/>
                <w:sz w:val="19"/>
                <w:szCs w:val="19"/>
              </w:rPr>
              <w:t xml:space="preserve">Schema migration · status-engine functions (advance_status, get_station_times) · role auth · shared theme extracted from prototypes · Flow Manager board reading seeded demo visits with live timers and SLA drawer</w:t>
            </w:r>
          </w:p>
        </w:tc>
      </w:tr>
      <w:tr>
        <w:tc>
          <w:tcPr>
            <w:tcW w:type="dxa" w:w="900"/>
            <w:shd w:fill="F8FAFC" w:val="clear"/>
            <w:tcMar>
              <w:top w:type="dxa" w:w="60"/>
              <w:left w:type="dxa" w:w="100"/>
              <w:bottom w:type="dxa" w:w="60"/>
              <w:right w:type="dxa" w:w="100"/>
            </w:tcMar>
          </w:tcPr>
          <w:p>
            <w:r>
              <w:rPr>
                <w:rFonts w:ascii="Calibri" w:cs="Calibri" w:eastAsia="Calibri" w:hAnsi="Calibri"/>
                <w:color w:val="1E293B"/>
                <w:sz w:val="19"/>
                <w:szCs w:val="19"/>
              </w:rPr>
              <w:t xml:space="preserve">2</w:t>
            </w:r>
          </w:p>
        </w:tc>
        <w:tc>
          <w:tcPr>
            <w:tcW w:type="dxa" w:w="2700"/>
            <w:shd w:fill="F8FAFC" w:val="clear"/>
            <w:tcMar>
              <w:top w:type="dxa" w:w="60"/>
              <w:left w:type="dxa" w:w="100"/>
              <w:bottom w:type="dxa" w:w="60"/>
              <w:right w:type="dxa" w:w="100"/>
            </w:tcMar>
          </w:tcPr>
          <w:p>
            <w:r>
              <w:rPr>
                <w:rFonts w:ascii="Calibri" w:cs="Calibri" w:eastAsia="Calibri" w:hAnsi="Calibri"/>
                <w:color w:val="1E293B"/>
                <w:sz w:val="19"/>
                <w:szCs w:val="19"/>
              </w:rPr>
              <w:t xml:space="preserve">The flow becomes real</w:t>
            </w:r>
          </w:p>
        </w:tc>
        <w:tc>
          <w:tcPr>
            <w:tcW w:type="dxa" w:w="6100"/>
            <w:shd w:fill="F8FAFC" w:val="clear"/>
            <w:tcMar>
              <w:top w:type="dxa" w:w="60"/>
              <w:left w:type="dxa" w:w="100"/>
              <w:bottom w:type="dxa" w:w="60"/>
              <w:right w:type="dxa" w:w="100"/>
            </w:tcMar>
          </w:tcPr>
          <w:p>
            <w:r>
              <w:rPr>
                <w:rFonts w:ascii="Calibri" w:cs="Calibri" w:eastAsia="Calibri" w:hAnsi="Calibri"/>
                <w:color w:val="1E293B"/>
                <w:sz w:val="19"/>
                <w:szCs w:val="19"/>
              </w:rPr>
              <w:t xml:space="preserve">Reception (check-in + payments) · Vitals · MO/SD · Lab stations — all writing real visit_events · cross-station triggers 1–3 · Flow Manager now shows real data · Triage board</w:t>
            </w:r>
          </w:p>
        </w:tc>
      </w:tr>
      <w:tr>
        <w:tc>
          <w:tcPr>
            <w:tcW w:type="dxa" w:w="900"/>
            <w:shd w:fill="FFFFFF" w:val="clear"/>
            <w:tcMar>
              <w:top w:type="dxa" w:w="60"/>
              <w:left w:type="dxa" w:w="100"/>
              <w:bottom w:type="dxa" w:w="60"/>
              <w:right w:type="dxa" w:w="100"/>
            </w:tcMar>
          </w:tcPr>
          <w:p>
            <w:r>
              <w:rPr>
                <w:rFonts w:ascii="Calibri" w:cs="Calibri" w:eastAsia="Calibri" w:hAnsi="Calibri"/>
                <w:color w:val="1E293B"/>
                <w:sz w:val="19"/>
                <w:szCs w:val="19"/>
              </w:rPr>
              <w:t xml:space="preserve">3</w:t>
            </w:r>
          </w:p>
        </w:tc>
        <w:tc>
          <w:tcPr>
            <w:tcW w:type="dxa" w:w="2700"/>
            <w:shd w:fill="FFFFFF" w:val="clear"/>
            <w:tcMar>
              <w:top w:type="dxa" w:w="60"/>
              <w:left w:type="dxa" w:w="100"/>
              <w:bottom w:type="dxa" w:w="60"/>
              <w:right w:type="dxa" w:w="100"/>
            </w:tcMar>
          </w:tcPr>
          <w:p>
            <w:r>
              <w:rPr>
                <w:rFonts w:ascii="Calibri" w:cs="Calibri" w:eastAsia="Calibri" w:hAnsi="Calibri"/>
                <w:color w:val="1E293B"/>
                <w:sz w:val="19"/>
                <w:szCs w:val="19"/>
              </w:rPr>
              <w:t xml:space="preserve">Doctor experience</w:t>
            </w:r>
          </w:p>
        </w:tc>
        <w:tc>
          <w:tcPr>
            <w:tcW w:type="dxa" w:w="6100"/>
            <w:shd w:fill="FFFFFF" w:val="clear"/>
            <w:tcMar>
              <w:top w:type="dxa" w:w="60"/>
              <w:left w:type="dxa" w:w="100"/>
              <w:bottom w:type="dxa" w:w="60"/>
              <w:right w:type="dxa" w:w="100"/>
            </w:tcMar>
          </w:tcPr>
          <w:p>
            <w:r>
              <w:rPr>
                <w:rFonts w:ascii="Calibri" w:cs="Calibri" w:eastAsia="Calibri" w:hAnsi="Calibri"/>
                <w:color w:val="1E293B"/>
                <w:sz w:val="19"/>
                <w:szCs w:val="19"/>
              </w:rPr>
              <w:t xml:space="preserve">Doctor list + full consult screen wired to real patient data · prescription CRUD with inventory joins · medicine-card view · Finalize fan-out (trigger 4)</w:t>
            </w:r>
          </w:p>
        </w:tc>
      </w:tr>
      <w:tr>
        <w:tc>
          <w:tcPr>
            <w:tcW w:type="dxa" w:w="900"/>
            <w:shd w:fill="F8FAFC" w:val="clear"/>
            <w:tcMar>
              <w:top w:type="dxa" w:w="60"/>
              <w:left w:type="dxa" w:w="100"/>
              <w:bottom w:type="dxa" w:w="60"/>
              <w:right w:type="dxa" w:w="100"/>
            </w:tcMar>
          </w:tcPr>
          <w:p>
            <w:r>
              <w:rPr>
                <w:rFonts w:ascii="Calibri" w:cs="Calibri" w:eastAsia="Calibri" w:hAnsi="Calibri"/>
                <w:color w:val="1E293B"/>
                <w:sz w:val="19"/>
                <w:szCs w:val="19"/>
              </w:rPr>
              <w:t xml:space="preserve">4</w:t>
            </w:r>
          </w:p>
        </w:tc>
        <w:tc>
          <w:tcPr>
            <w:tcW w:type="dxa" w:w="2700"/>
            <w:shd w:fill="F8FAFC" w:val="clear"/>
            <w:tcMar>
              <w:top w:type="dxa" w:w="60"/>
              <w:left w:type="dxa" w:w="100"/>
              <w:bottom w:type="dxa" w:w="60"/>
              <w:right w:type="dxa" w:w="100"/>
            </w:tcMar>
          </w:tcPr>
          <w:p>
            <w:r>
              <w:rPr>
                <w:rFonts w:ascii="Calibri" w:cs="Calibri" w:eastAsia="Calibri" w:hAnsi="Calibri"/>
                <w:color w:val="1E293B"/>
                <w:sz w:val="19"/>
                <w:szCs w:val="19"/>
              </w:rPr>
              <w:t xml:space="preserve">Close the loop</w:t>
            </w:r>
          </w:p>
        </w:tc>
        <w:tc>
          <w:tcPr>
            <w:tcW w:type="dxa" w:w="6100"/>
            <w:shd w:fill="F8FAFC" w:val="clear"/>
            <w:tcMar>
              <w:top w:type="dxa" w:w="60"/>
              <w:left w:type="dxa" w:w="100"/>
              <w:bottom w:type="dxa" w:w="60"/>
              <w:right w:type="dxa" w:w="100"/>
            </w:tcMar>
          </w:tcPr>
          <w:p>
            <w:r>
              <w:rPr>
                <w:rFonts w:ascii="Calibri" w:cs="Calibri" w:eastAsia="Calibri" w:hAnsi="Calibri"/>
                <w:color w:val="1E293B"/>
                <w:sz w:val="19"/>
                <w:szCs w:val="19"/>
              </w:rPr>
              <w:t xml:space="preserve">Pharmacy station + WhatsApp send via WATI · Referrals + letter PDF · day reports · MHG hooks (medicine card + test reminders into the patient app) · per-category SLA overrides</w:t>
            </w:r>
          </w:p>
        </w:tc>
      </w:tr>
    </w:tbl>
    <w:p>
      <w:pPr>
        <w:spacing w:after="60"/>
      </w:pPr>
    </w:p>
    <w:p>
      <w:pPr>
        <w:pStyle w:val="Heading2"/>
        <w:spacing w:after="110" w:before="260"/>
      </w:pPr>
      <w:r>
        <w:rPr>
          <w:rFonts w:ascii="Calibri" w:cs="Calibri" w:eastAsia="Calibri" w:hAnsi="Calibri"/>
          <w:b/>
          <w:bCs/>
          <w:color w:val="0D9488"/>
          <w:sz w:val="25"/>
          <w:szCs w:val="25"/>
        </w:rPr>
        <w:t xml:space="preserve">Definition of done (per phase)</w:t>
      </w:r>
    </w:p>
    <w:p>
      <w:pPr>
        <w:pStyle w:val="ListParagraph"/>
        <w:numPr>
          <w:ilvl w:val="0"/>
          <w:numId w:val="2"/>
        </w:numPr>
        <w:spacing w:after="70" w:line="264"/>
      </w:pPr>
      <w:r>
        <w:rPr>
          <w:rFonts w:ascii="Calibri" w:cs="Calibri" w:eastAsia="Calibri" w:hAnsi="Calibri"/>
          <w:color w:val="1E293B"/>
          <w:sz w:val="21"/>
          <w:szCs w:val="21"/>
        </w:rPr>
        <w:t xml:space="preserve">A patient can be walked through the full chain from two browser windows in different roles and every screen updates live without refresh.</w:t>
      </w:r>
    </w:p>
    <w:p>
      <w:pPr>
        <w:pStyle w:val="ListParagraph"/>
        <w:numPr>
          <w:ilvl w:val="0"/>
          <w:numId w:val="2"/>
        </w:numPr>
        <w:spacing w:after="70" w:line="264"/>
      </w:pPr>
      <w:r>
        <w:rPr>
          <w:rFonts w:ascii="Calibri" w:cs="Calibri" w:eastAsia="Calibri" w:hAnsi="Calibri"/>
          <w:color w:val="1E293B"/>
          <w:sz w:val="21"/>
          <w:szCs w:val="21"/>
        </w:rPr>
        <w:t xml:space="preserve">Every status transition appears in visit_events exactly once, with the right actor_role.</w:t>
      </w:r>
    </w:p>
    <w:p>
      <w:pPr>
        <w:pStyle w:val="ListParagraph"/>
        <w:numPr>
          <w:ilvl w:val="0"/>
          <w:numId w:val="2"/>
        </w:numPr>
        <w:spacing w:after="70" w:line="264"/>
      </w:pPr>
      <w:r>
        <w:rPr>
          <w:rFonts w:ascii="Calibri" w:cs="Calibri" w:eastAsia="Calibri" w:hAnsi="Calibri"/>
          <w:color w:val="1E293B"/>
          <w:sz w:val="21"/>
          <w:szCs w:val="21"/>
        </w:rPr>
        <w:t xml:space="preserve">Flow Manager timers match manual stopwatch checks within a few seconds.</w:t>
      </w:r>
    </w:p>
    <w:p>
      <w:pPr>
        <w:pStyle w:val="ListParagraph"/>
        <w:numPr>
          <w:ilvl w:val="0"/>
          <w:numId w:val="2"/>
        </w:numPr>
        <w:spacing w:after="70" w:line="264"/>
      </w:pPr>
      <w:r>
        <w:rPr>
          <w:rFonts w:ascii="Calibri" w:cs="Calibri" w:eastAsia="Calibri" w:hAnsi="Calibri"/>
          <w:color w:val="1E293B"/>
          <w:sz w:val="21"/>
          <w:szCs w:val="21"/>
        </w:rPr>
        <w:t xml:space="preserve">Killing and reopening a tab loses nothing — all state is server-side.</w:t>
      </w:r>
    </w:p>
    <w:p>
      <w:pPr>
        <w:pStyle w:val="Heading2"/>
        <w:spacing w:after="110" w:before="260"/>
      </w:pPr>
      <w:r>
        <w:rPr>
          <w:rFonts w:ascii="Calibri" w:cs="Calibri" w:eastAsia="Calibri" w:hAnsi="Calibri"/>
          <w:b/>
          <w:bCs/>
          <w:color w:val="0D9488"/>
          <w:sz w:val="25"/>
          <w:szCs w:val="25"/>
        </w:rPr>
        <w:t xml:space="preserve">Questions for Nikhil to confirm before starting</w:t>
      </w:r>
    </w:p>
    <w:p>
      <w:pPr>
        <w:pStyle w:val="ListParagraph"/>
        <w:numPr>
          <w:ilvl w:val="0"/>
          <w:numId w:val="3"/>
        </w:numPr>
        <w:spacing w:after="70" w:line="264"/>
      </w:pPr>
      <w:r>
        <w:rPr>
          <w:rFonts w:ascii="Calibri" w:cs="Calibri" w:eastAsia="Calibri" w:hAnsi="Calibri"/>
          <w:color w:val="1E293B"/>
          <w:sz w:val="21"/>
          <w:szCs w:val="21"/>
        </w:rPr>
        <w:t xml:space="preserve">Confirm the existing Scribe Supabase project ref and that we add tables there (not a new project).</w:t>
      </w:r>
    </w:p>
    <w:p>
      <w:pPr>
        <w:pStyle w:val="ListParagraph"/>
        <w:numPr>
          <w:ilvl w:val="0"/>
          <w:numId w:val="3"/>
        </w:numPr>
        <w:spacing w:after="70" w:line="264"/>
      </w:pPr>
      <w:r>
        <w:rPr>
          <w:rFonts w:ascii="Calibri" w:cs="Calibri" w:eastAsia="Calibri" w:hAnsi="Calibri"/>
          <w:color w:val="1E293B"/>
          <w:sz w:val="21"/>
          <w:szCs w:val="21"/>
        </w:rPr>
        <w:t xml:space="preserve">Does HealthRay expose the day's appointment list via API/export for the 'booked' status seed, or do we start from manual entry at reception?</w:t>
      </w:r>
    </w:p>
    <w:p>
      <w:pPr>
        <w:pStyle w:val="ListParagraph"/>
        <w:numPr>
          <w:ilvl w:val="0"/>
          <w:numId w:val="3"/>
        </w:numPr>
        <w:spacing w:after="70" w:line="264"/>
      </w:pPr>
      <w:r>
        <w:rPr>
          <w:rFonts w:ascii="Calibri" w:cs="Calibri" w:eastAsia="Calibri" w:hAnsi="Calibri"/>
          <w:color w:val="1E293B"/>
          <w:sz w:val="21"/>
          <w:szCs w:val="21"/>
        </w:rPr>
        <w:t xml:space="preserve">Pharmacy inventory source: do we seed pharmacy_inventory manually first, or is there an existing stock sheet to import?</w:t>
      </w:r>
    </w:p>
    <w:p>
      <w:pPr>
        <w:pStyle w:val="ListParagraph"/>
        <w:numPr>
          <w:ilvl w:val="0"/>
          <w:numId w:val="3"/>
        </w:numPr>
        <w:spacing w:after="70" w:line="264"/>
      </w:pPr>
      <w:r>
        <w:rPr>
          <w:rFonts w:ascii="Calibri" w:cs="Calibri" w:eastAsia="Calibri" w:hAnsi="Calibri"/>
          <w:color w:val="1E293B"/>
          <w:sz w:val="21"/>
          <w:szCs w:val="21"/>
        </w:rPr>
        <w:t xml:space="preserve">WATI template approvals needed: medicine card message + referral letter message — start the approval process in week 1, it takes days.</w:t>
      </w:r>
    </w:p>
    <w:p>
      <w:pPr>
        <w:pStyle w:val="ListParagraph"/>
        <w:numPr>
          <w:ilvl w:val="0"/>
          <w:numId w:val="3"/>
        </w:numPr>
        <w:spacing w:after="70" w:line="264"/>
      </w:pPr>
      <w:r>
        <w:rPr>
          <w:rFonts w:ascii="Calibri" w:cs="Calibri" w:eastAsia="Calibri" w:hAnsi="Calibri"/>
          <w:color w:val="1E293B"/>
          <w:sz w:val="21"/>
          <w:szCs w:val="21"/>
        </w:rPr>
        <w:t xml:space="preserve">Estimate per phase after reading this + the prototypes.</w:t>
      </w:r>
    </w:p>
    <w:p>
      <w:pPr>
        <w:spacing w:after="60"/>
      </w:pPr>
    </w:p>
    <w:p>
      <w:pPr>
        <w:spacing w:after="110" w:line="276"/>
        <w:jc w:val="left"/>
      </w:pPr>
      <w:r>
        <w:rPr>
          <w:rFonts w:ascii="Calibri" w:cs="Calibri" w:eastAsia="Calibri" w:hAnsi="Calibri"/>
          <w:i/>
          <w:iCs/>
          <w:color w:val="64748B"/>
          <w:sz w:val="21"/>
          <w:szCs w:val="21"/>
        </w:rPr>
        <w:t xml:space="preserve">— Gurjot · Gini Health · Aug 2026 · Prototypes attached: 8 HTML files, open in any browser</w:t>
      </w:r>
    </w:p>
    <w:sectPr>
      <w:pgSz w:w="12240" w:h="15840"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2026-08-31T04:27:42.085Z</dcterms:created>
  <dcterms:modified xsi:type="dcterms:W3CDTF">2026-08-31T04:27:42.098Z</dcterms:modified>
</cp:coreProperties>
</file>

<file path=docProps/custom.xml><?xml version="1.0" encoding="utf-8"?>
<Properties xmlns="http://schemas.openxmlformats.org/officeDocument/2006/custom-properties" xmlns:vt="http://schemas.openxmlformats.org/officeDocument/2006/docPropsVTypes"/>
</file>