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9630" w14:textId="7A4E023B" w:rsidR="00E87B5B" w:rsidRPr="00E87B5B" w:rsidRDefault="00E87B5B" w:rsidP="00E87B5B">
      <w:pPr>
        <w:jc w:val="center"/>
        <w:rPr>
          <w:b/>
          <w:bCs/>
          <w:sz w:val="44"/>
          <w:szCs w:val="44"/>
        </w:rPr>
      </w:pPr>
      <w:r w:rsidRPr="00E87B5B">
        <w:rPr>
          <w:b/>
          <w:bCs/>
          <w:sz w:val="44"/>
          <w:szCs w:val="44"/>
        </w:rPr>
        <w:t xml:space="preserve">McDonalds </w:t>
      </w:r>
      <w:r w:rsidRPr="00E87B5B">
        <w:rPr>
          <w:b/>
          <w:bCs/>
          <w:sz w:val="44"/>
          <w:szCs w:val="44"/>
        </w:rPr>
        <w:t>C</w:t>
      </w:r>
      <w:r w:rsidRPr="00E87B5B">
        <w:rPr>
          <w:b/>
          <w:bCs/>
          <w:sz w:val="44"/>
          <w:szCs w:val="44"/>
        </w:rPr>
        <w:t>ase</w:t>
      </w:r>
    </w:p>
    <w:p w14:paraId="32469048" w14:textId="6F4640E5" w:rsidR="00B61D33" w:rsidRDefault="00E87B5B" w:rsidP="00E87B5B">
      <w:pPr>
        <w:jc w:val="both"/>
      </w:pPr>
      <w:r w:rsidRPr="00E87B5B">
        <w:t xml:space="preserve">And that's not even </w:t>
      </w:r>
      <w:r w:rsidRPr="00E87B5B">
        <w:t>considering</w:t>
      </w:r>
      <w:r w:rsidRPr="00E87B5B">
        <w:t xml:space="preserve"> </w:t>
      </w:r>
      <w:r>
        <w:t>d</w:t>
      </w:r>
      <w:r w:rsidRPr="00E87B5B">
        <w:t xml:space="preserve">elivery, the </w:t>
      </w:r>
      <w:r w:rsidRPr="00E87B5B">
        <w:t>fast-food</w:t>
      </w:r>
      <w:r w:rsidRPr="00E87B5B">
        <w:t xml:space="preserve"> chain's food delivery platform. Because of course, as with any third-party delivery service, there are lots of additional fees to </w:t>
      </w:r>
      <w:r w:rsidRPr="00E87B5B">
        <w:t>increase</w:t>
      </w:r>
      <w:r w:rsidRPr="00E87B5B">
        <w:t xml:space="preserve"> your total, including, in McDonald's case, a small order fee, which has some customers irate. And the only way to remove it is to add more food to your order.</w:t>
      </w:r>
    </w:p>
    <w:p w14:paraId="42C8E2F9" w14:textId="77777777" w:rsidR="00E87B5B" w:rsidRDefault="00E87B5B" w:rsidP="00E87B5B">
      <w:pPr>
        <w:jc w:val="both"/>
      </w:pPr>
    </w:p>
    <w:p w14:paraId="768FD0DC" w14:textId="6C631D22" w:rsidR="00B61D33" w:rsidRDefault="00E87B5B" w:rsidP="00B61D33">
      <w:pPr>
        <w:jc w:val="center"/>
      </w:pPr>
      <w:r w:rsidRPr="00E87B5B">
        <w:drawing>
          <wp:inline distT="0" distB="0" distL="0" distR="0" wp14:anchorId="31618E73" wp14:editId="060A2854">
            <wp:extent cx="5943600" cy="3755390"/>
            <wp:effectExtent l="0" t="0" r="0" b="0"/>
            <wp:docPr id="122947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78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AC"/>
    <w:rsid w:val="001B48C0"/>
    <w:rsid w:val="003A794E"/>
    <w:rsid w:val="00B61D33"/>
    <w:rsid w:val="00B72BE4"/>
    <w:rsid w:val="00DE79AC"/>
    <w:rsid w:val="00E0692D"/>
    <w:rsid w:val="00E87B5B"/>
    <w:rsid w:val="00F1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6A8F"/>
  <w15:chartTrackingRefBased/>
  <w15:docId w15:val="{01E962E1-996B-4E5E-ABB8-F98F72FB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</Words>
  <Characters>294</Characters>
  <Application>Microsoft Office Word</Application>
  <DocSecurity>0</DocSecurity>
  <Lines>22</Lines>
  <Paragraphs>26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6</cp:revision>
  <dcterms:created xsi:type="dcterms:W3CDTF">2026-04-13T01:56:00Z</dcterms:created>
  <dcterms:modified xsi:type="dcterms:W3CDTF">2026-04-13T02:03:00Z</dcterms:modified>
</cp:coreProperties>
</file>