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99F3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78F7C4E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might an existing compute cluster display the error "Unity Catalog is not enabled on this cluster"?</w:t>
      </w:r>
    </w:p>
    <w:p w14:paraId="5449087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The cluster has Photon disabled.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D77CF4" w14:textId="77777777" w:rsidR="006F74B5" w:rsidRPr="006F74B5" w:rsidRDefault="006F74B5" w:rsidP="006F74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performance. </w:t>
      </w:r>
    </w:p>
    <w:p w14:paraId="35E15271" w14:textId="77777777" w:rsidR="006F74B5" w:rsidRPr="006F74B5" w:rsidRDefault="006F74B5" w:rsidP="006F74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has nothing to do with Unity Catalog support. </w:t>
      </w:r>
    </w:p>
    <w:p w14:paraId="20247C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cluster was created before Unity Catalog was enabled and needs to be updated.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2CB6D0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common.</w:t>
      </w:r>
    </w:p>
    <w:p w14:paraId="4122F27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BCDDA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Created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Tuesday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Enabled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Wednesday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Old Cluster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</w:t>
      </w:r>
    </w:p>
    <w:p w14:paraId="0C8F42E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6F058009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Restart cluster </w:t>
      </w:r>
    </w:p>
    <w:p w14:paraId="410DD25B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Edit cluster </w:t>
      </w:r>
    </w:p>
    <w:p w14:paraId="4A4BB4EA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Or create a new UC-enabled cluster </w:t>
      </w:r>
    </w:p>
    <w:p w14:paraId="5568564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storage account has insufficient capacity.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C23FB4" w14:textId="77777777" w:rsidR="006F74B5" w:rsidRPr="006F74B5" w:rsidRDefault="006F74B5" w:rsidP="006F74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capacity does not determine Unity Catalog support. </w:t>
      </w:r>
    </w:p>
    <w:p w14:paraId="1D129D6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catalog does not contain any tables.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2E51E9" w14:textId="77777777" w:rsidR="006F74B5" w:rsidRPr="006F74B5" w:rsidRDefault="006F74B5" w:rsidP="006F74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Empty catalogs do not cause this error. </w:t>
      </w:r>
    </w:p>
    <w:p w14:paraId="0209466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cluster uses too many worker nodes.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E2FCA" w14:textId="77777777" w:rsidR="006F74B5" w:rsidRPr="006F74B5" w:rsidRDefault="006F74B5" w:rsidP="006F74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Worker count is unrelated. </w:t>
      </w:r>
    </w:p>
    <w:p w14:paraId="3EDC1A79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CF0666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Old Cluster</w:t>
      </w:r>
    </w:p>
    <w:p w14:paraId="4D94699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1A36AD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Doesn't know Unity Catalog exists</w:t>
      </w:r>
    </w:p>
    <w:p w14:paraId="0547BC84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5B7BED59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