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711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10</w:t>
      </w:r>
    </w:p>
    <w:p w14:paraId="0DB76CC9" w14:textId="77777777" w:rsidR="00A66B62" w:rsidRPr="00A66B62" w:rsidRDefault="00A66B62" w:rsidP="00A66B62">
      <w:r w:rsidRPr="00A66B62">
        <w:rPr>
          <w:b/>
          <w:bCs/>
        </w:rPr>
        <w:t>What capability allows Delta Lake to add a new column such as IS_ACTIVE without rewriting existing data?</w:t>
      </w:r>
    </w:p>
    <w:p w14:paraId="50D50175" w14:textId="77777777" w:rsidR="00A66B62" w:rsidRPr="00A66B62" w:rsidRDefault="00A66B62" w:rsidP="00A66B62">
      <w:r w:rsidRPr="00A66B62">
        <w:rPr>
          <w:b/>
          <w:bCs/>
        </w:rPr>
        <w:t>A. Delta Time Travel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16A5C650" w14:textId="77777777" w:rsidR="00A66B62" w:rsidRPr="00A66B62" w:rsidRDefault="00A66B62" w:rsidP="00A66B62">
      <w:pPr>
        <w:numPr>
          <w:ilvl w:val="0"/>
          <w:numId w:val="42"/>
        </w:numPr>
      </w:pPr>
      <w:r w:rsidRPr="00A66B62">
        <w:t xml:space="preserve">Time Travel queries previous versions. </w:t>
      </w:r>
    </w:p>
    <w:p w14:paraId="70B5B89C" w14:textId="77777777" w:rsidR="00A66B62" w:rsidRPr="00A66B62" w:rsidRDefault="00A66B62" w:rsidP="00A66B62">
      <w:pPr>
        <w:numPr>
          <w:ilvl w:val="0"/>
          <w:numId w:val="42"/>
        </w:numPr>
      </w:pPr>
      <w:r w:rsidRPr="00A66B62">
        <w:t xml:space="preserve">It doesn't add columns. </w:t>
      </w:r>
    </w:p>
    <w:p w14:paraId="067838CE" w14:textId="77777777" w:rsidR="00A66B62" w:rsidRPr="00A66B62" w:rsidRDefault="00A66B62" w:rsidP="00A66B62">
      <w:r w:rsidRPr="00A66B62">
        <w:rPr>
          <w:b/>
          <w:bCs/>
        </w:rPr>
        <w:t>B. Schema Evolution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4D27DB53" w14:textId="77777777" w:rsidR="00A66B62" w:rsidRPr="00A66B62" w:rsidRDefault="00A66B62" w:rsidP="00A66B62">
      <w:r w:rsidRPr="00A66B62">
        <w:t>Schema Evolution allows tables to evolve over time.</w:t>
      </w:r>
    </w:p>
    <w:p w14:paraId="0D15EA9A" w14:textId="77777777" w:rsidR="00A66B62" w:rsidRPr="00A66B62" w:rsidRDefault="00A66B62" w:rsidP="00A66B62">
      <w:r w:rsidRPr="00A66B62">
        <w:t>Example:</w:t>
      </w:r>
    </w:p>
    <w:p w14:paraId="1CD5DB8E" w14:textId="77777777" w:rsidR="00A66B62" w:rsidRPr="00A66B62" w:rsidRDefault="00A66B62" w:rsidP="00A66B62">
      <w:r w:rsidRPr="00A66B62">
        <w:t>Old table:</w:t>
      </w:r>
    </w:p>
    <w:p w14:paraId="5354A69C" w14:textId="77777777" w:rsidR="00A66B62" w:rsidRPr="00A66B62" w:rsidRDefault="00A66B62" w:rsidP="00A66B62">
      <w:r w:rsidRPr="00A66B62">
        <w:t>EMP_ID</w:t>
      </w:r>
      <w:r w:rsidRPr="00A66B62">
        <w:br/>
        <w:t>NAME</w:t>
      </w:r>
      <w:r w:rsidRPr="00A66B62">
        <w:br/>
        <w:t>SALARY</w:t>
      </w:r>
    </w:p>
    <w:p w14:paraId="71888835" w14:textId="77777777" w:rsidR="00A66B62" w:rsidRPr="00A66B62" w:rsidRDefault="00A66B62" w:rsidP="00A66B62">
      <w:r w:rsidRPr="00A66B62">
        <w:t>New schema:</w:t>
      </w:r>
    </w:p>
    <w:p w14:paraId="1DDE5BC8" w14:textId="77777777" w:rsidR="00A66B62" w:rsidRPr="00A66B62" w:rsidRDefault="00A66B62" w:rsidP="00A66B62">
      <w:r w:rsidRPr="00A66B62">
        <w:t>EMP_ID</w:t>
      </w:r>
      <w:r w:rsidRPr="00A66B62">
        <w:br/>
        <w:t>NAME</w:t>
      </w:r>
      <w:r w:rsidRPr="00A66B62">
        <w:br/>
        <w:t>SALARY</w:t>
      </w:r>
      <w:r w:rsidRPr="00A66B62">
        <w:br/>
        <w:t>IS_ACTIVE</w:t>
      </w:r>
    </w:p>
    <w:p w14:paraId="7673CB50" w14:textId="77777777" w:rsidR="00A66B62" w:rsidRPr="00A66B62" w:rsidRDefault="00A66B62" w:rsidP="00A66B62">
      <w:r w:rsidRPr="00A66B62">
        <w:t>Existing rows don't have to be rewritten immediately.</w:t>
      </w:r>
    </w:p>
    <w:p w14:paraId="534BBD17" w14:textId="77777777" w:rsidR="00A66B62" w:rsidRPr="00A66B62" w:rsidRDefault="00A66B62" w:rsidP="00A66B62">
      <w:r w:rsidRPr="00A66B62">
        <w:t>New rows receive values for the new column, while existing rows use the default or NULL until updated.</w:t>
      </w:r>
    </w:p>
    <w:p w14:paraId="1BA1ED1B" w14:textId="77777777" w:rsidR="00A66B62" w:rsidRPr="00A66B62" w:rsidRDefault="00A66B62" w:rsidP="00A66B62">
      <w:r w:rsidRPr="00A66B62">
        <w:t>This makes schema changes much easier and more efficient than rewriting an entire dataset.</w:t>
      </w:r>
    </w:p>
    <w:p w14:paraId="2E11DECE" w14:textId="77777777" w:rsidR="00A66B62" w:rsidRPr="00A66B62" w:rsidRDefault="00A66B62" w:rsidP="00A66B62">
      <w:r w:rsidRPr="00A66B62">
        <w:rPr>
          <w:b/>
          <w:bCs/>
        </w:rPr>
        <w:t>C. Auto Loader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7E9D4EF0" w14:textId="77777777" w:rsidR="00A66B62" w:rsidRPr="00A66B62" w:rsidRDefault="00A66B62" w:rsidP="00A66B62">
      <w:pPr>
        <w:numPr>
          <w:ilvl w:val="0"/>
          <w:numId w:val="43"/>
        </w:numPr>
      </w:pPr>
      <w:r w:rsidRPr="00A66B62">
        <w:lastRenderedPageBreak/>
        <w:t xml:space="preserve">Auto Loader ingests new files. </w:t>
      </w:r>
    </w:p>
    <w:p w14:paraId="73EA3FAD" w14:textId="77777777" w:rsidR="00A66B62" w:rsidRPr="00A66B62" w:rsidRDefault="00A66B62" w:rsidP="00A66B62">
      <w:pPr>
        <w:numPr>
          <w:ilvl w:val="0"/>
          <w:numId w:val="43"/>
        </w:numPr>
      </w:pPr>
      <w:r w:rsidRPr="00A66B62">
        <w:t xml:space="preserve">It doesn't perform schema evolution on existing tables by itself. </w:t>
      </w:r>
    </w:p>
    <w:p w14:paraId="7C99BEAA" w14:textId="77777777" w:rsidR="00A66B62" w:rsidRPr="00A66B62" w:rsidRDefault="00A66B62" w:rsidP="00A66B62">
      <w:r w:rsidRPr="00A66B62">
        <w:rPr>
          <w:b/>
          <w:bCs/>
        </w:rPr>
        <w:t>D. Liquid Clustering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1347279" w14:textId="77777777" w:rsidR="00A66B62" w:rsidRPr="00A66B62" w:rsidRDefault="00A66B62" w:rsidP="00A66B62">
      <w:pPr>
        <w:numPr>
          <w:ilvl w:val="0"/>
          <w:numId w:val="44"/>
        </w:numPr>
      </w:pPr>
      <w:r w:rsidRPr="00A66B62">
        <w:t xml:space="preserve">Liquid Clustering optimizes data layout. </w:t>
      </w:r>
    </w:p>
    <w:p w14:paraId="44186965" w14:textId="77777777" w:rsidR="00A66B62" w:rsidRPr="00A66B62" w:rsidRDefault="00A66B62" w:rsidP="00A66B62">
      <w:pPr>
        <w:numPr>
          <w:ilvl w:val="0"/>
          <w:numId w:val="44"/>
        </w:numPr>
      </w:pPr>
      <w:r w:rsidRPr="00A66B62">
        <w:t xml:space="preserve">It has nothing to do with adding columns. </w:t>
      </w:r>
    </w:p>
    <w:p w14:paraId="77900E92" w14:textId="77777777" w:rsidR="00A66B62" w:rsidRPr="00A66B62" w:rsidRDefault="00A66B62" w:rsidP="00A66B62">
      <w:r w:rsidRPr="00A66B62">
        <w:rPr>
          <w:b/>
          <w:bCs/>
        </w:rPr>
        <w:t>E. Photon Acceleration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C8BF0CC" w14:textId="77777777" w:rsidR="00A66B62" w:rsidRPr="00A66B62" w:rsidRDefault="00A66B62" w:rsidP="00A66B62">
      <w:pPr>
        <w:numPr>
          <w:ilvl w:val="0"/>
          <w:numId w:val="45"/>
        </w:numPr>
      </w:pPr>
      <w:r w:rsidRPr="00A66B62">
        <w:t xml:space="preserve">Photon improves query performance. </w:t>
      </w:r>
    </w:p>
    <w:p w14:paraId="4FA1A264" w14:textId="77777777" w:rsidR="00A66B62" w:rsidRPr="00A66B62" w:rsidRDefault="00A66B62" w:rsidP="00A66B62">
      <w:pPr>
        <w:numPr>
          <w:ilvl w:val="0"/>
          <w:numId w:val="45"/>
        </w:numPr>
      </w:pPr>
      <w:r w:rsidRPr="00A66B62">
        <w:t xml:space="preserve">It does not modify schemas. </w:t>
      </w:r>
    </w:p>
    <w:p w14:paraId="06DFBFE8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50D1D822" w14:textId="77777777" w:rsidR="00A66B62" w:rsidRPr="00A66B62" w:rsidRDefault="00A66B62" w:rsidP="00A66B62">
      <w:r w:rsidRPr="00A66B62">
        <w:t>Need to add a new column?</w:t>
      </w:r>
    </w:p>
    <w:p w14:paraId="1D5D7AAD" w14:textId="77777777" w:rsidR="00A66B62" w:rsidRPr="00A66B62" w:rsidRDefault="00A66B62" w:rsidP="00A66B62">
      <w:r w:rsidRPr="00A66B62">
        <w:t>↓</w:t>
      </w:r>
    </w:p>
    <w:p w14:paraId="26380F06" w14:textId="77777777" w:rsidR="00A66B62" w:rsidRPr="00A66B62" w:rsidRDefault="00A66B62" w:rsidP="00A66B62">
      <w:r w:rsidRPr="00A66B62">
        <w:t>Think:</w:t>
      </w:r>
    </w:p>
    <w:p w14:paraId="4FA51A4B" w14:textId="77777777" w:rsidR="00A66B62" w:rsidRPr="00A66B62" w:rsidRDefault="00A66B62" w:rsidP="00A66B62">
      <w:r w:rsidRPr="00A66B62">
        <w:t>Schema Evolution</w:t>
      </w:r>
    </w:p>
    <w:p w14:paraId="0BEE832B" w14:textId="77777777" w:rsidR="00A66B62" w:rsidRPr="00A66B62" w:rsidRDefault="00A66B62" w:rsidP="00A66B62">
      <w:r w:rsidRPr="00A66B62">
        <w:pict w14:anchorId="1CA5EC33">
          <v:rect id="_x0000_i1094" style="width:0;height:1.5pt" o:hralign="center" o:hrstd="t" o:hr="t" fillcolor="#a0a0a0" stroked="f"/>
        </w:pict>
      </w:r>
    </w:p>
    <w:p w14:paraId="582ACCE1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035"/>
      </w:tblGrid>
      <w:tr w:rsidR="00A66B62" w:rsidRPr="00A66B62" w14:paraId="09579D96" w14:textId="77777777" w:rsidTr="00A66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2BFC8" w14:textId="77777777" w:rsidR="00A66B62" w:rsidRPr="00A66B62" w:rsidRDefault="00A66B62" w:rsidP="00A66B62">
            <w:pPr>
              <w:rPr>
                <w:b/>
                <w:bCs/>
              </w:rPr>
            </w:pPr>
            <w:r w:rsidRPr="00A66B6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845902" w14:textId="77777777" w:rsidR="00A66B62" w:rsidRPr="00A66B62" w:rsidRDefault="00A66B62" w:rsidP="00A66B62">
            <w:pPr>
              <w:rPr>
                <w:b/>
                <w:bCs/>
              </w:rPr>
            </w:pPr>
            <w:r w:rsidRPr="00A66B62">
              <w:rPr>
                <w:b/>
                <w:bCs/>
              </w:rPr>
              <w:t>Remember This</w:t>
            </w:r>
          </w:p>
        </w:tc>
      </w:tr>
      <w:tr w:rsidR="00A66B62" w:rsidRPr="00A66B62" w14:paraId="498B9361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40B6" w14:textId="77777777" w:rsidR="00A66B62" w:rsidRPr="00A66B62" w:rsidRDefault="00A66B62" w:rsidP="00A66B62">
            <w:r w:rsidRPr="00A66B62">
              <w:t>MERGE</w:t>
            </w:r>
          </w:p>
        </w:tc>
        <w:tc>
          <w:tcPr>
            <w:tcW w:w="0" w:type="auto"/>
            <w:vAlign w:val="center"/>
            <w:hideMark/>
          </w:tcPr>
          <w:p w14:paraId="58D048F4" w14:textId="77777777" w:rsidR="00A66B62" w:rsidRPr="00A66B62" w:rsidRDefault="00A66B62" w:rsidP="00A66B62">
            <w:r w:rsidRPr="00A66B62">
              <w:t xml:space="preserve">Combines </w:t>
            </w:r>
            <w:r w:rsidRPr="00A66B62">
              <w:rPr>
                <w:b/>
                <w:bCs/>
              </w:rPr>
              <w:t>INSERT</w:t>
            </w:r>
            <w:r w:rsidRPr="00A66B62">
              <w:t xml:space="preserve">, </w:t>
            </w:r>
            <w:r w:rsidRPr="00A66B62">
              <w:rPr>
                <w:b/>
                <w:bCs/>
              </w:rPr>
              <w:t>UPDATE</w:t>
            </w:r>
            <w:r w:rsidRPr="00A66B62">
              <w:t xml:space="preserve">, and optional </w:t>
            </w:r>
            <w:r w:rsidRPr="00A66B62">
              <w:rPr>
                <w:b/>
                <w:bCs/>
              </w:rPr>
              <w:t>DELETE</w:t>
            </w:r>
            <w:r w:rsidRPr="00A66B62">
              <w:t xml:space="preserve"> into a single atomic transaction</w:t>
            </w:r>
          </w:p>
        </w:tc>
      </w:tr>
      <w:tr w:rsidR="00A66B62" w:rsidRPr="00A66B62" w14:paraId="5F613BB5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D445" w14:textId="77777777" w:rsidR="00A66B62" w:rsidRPr="00A66B62" w:rsidRDefault="00A66B62" w:rsidP="00A66B62">
            <w:r w:rsidRPr="00A66B62">
              <w:t>Other names for MERGE</w:t>
            </w:r>
          </w:p>
        </w:tc>
        <w:tc>
          <w:tcPr>
            <w:tcW w:w="0" w:type="auto"/>
            <w:vAlign w:val="center"/>
            <w:hideMark/>
          </w:tcPr>
          <w:p w14:paraId="7D592159" w14:textId="77777777" w:rsidR="00A66B62" w:rsidRPr="00A66B62" w:rsidRDefault="00A66B62" w:rsidP="00A66B62">
            <w:r w:rsidRPr="00A66B62">
              <w:rPr>
                <w:b/>
                <w:bCs/>
              </w:rPr>
              <w:t>UPSERT</w:t>
            </w:r>
            <w:r w:rsidRPr="00A66B62">
              <w:t xml:space="preserve"> and </w:t>
            </w:r>
            <w:r w:rsidRPr="00A66B62">
              <w:rPr>
                <w:b/>
                <w:bCs/>
              </w:rPr>
              <w:t>SCD Type 1</w:t>
            </w:r>
          </w:p>
        </w:tc>
      </w:tr>
      <w:tr w:rsidR="00A66B62" w:rsidRPr="00A66B62" w14:paraId="57BCAEB0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69A5" w14:textId="77777777" w:rsidR="00A66B62" w:rsidRPr="00A66B62" w:rsidRDefault="00A66B62" w:rsidP="00A66B62">
            <w:r w:rsidRPr="00A66B62">
              <w:t>Business key in the example</w:t>
            </w:r>
          </w:p>
        </w:tc>
        <w:tc>
          <w:tcPr>
            <w:tcW w:w="0" w:type="auto"/>
            <w:vAlign w:val="center"/>
            <w:hideMark/>
          </w:tcPr>
          <w:p w14:paraId="18AD9F15" w14:textId="77777777" w:rsidR="00A66B62" w:rsidRPr="00A66B62" w:rsidRDefault="00A66B62" w:rsidP="00A66B62">
            <w:r w:rsidRPr="00A66B62">
              <w:rPr>
                <w:b/>
                <w:bCs/>
              </w:rPr>
              <w:t>EMP_ID</w:t>
            </w:r>
          </w:p>
        </w:tc>
      </w:tr>
      <w:tr w:rsidR="00A66B62" w:rsidRPr="00A66B62" w14:paraId="0700127E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6967" w14:textId="77777777" w:rsidR="00A66B62" w:rsidRPr="00A66B62" w:rsidRDefault="00A66B62" w:rsidP="00A66B62">
            <w:r w:rsidRPr="00A66B62">
              <w:t>Update existing rows</w:t>
            </w:r>
          </w:p>
        </w:tc>
        <w:tc>
          <w:tcPr>
            <w:tcW w:w="0" w:type="auto"/>
            <w:vAlign w:val="center"/>
            <w:hideMark/>
          </w:tcPr>
          <w:p w14:paraId="4B86A1F5" w14:textId="77777777" w:rsidR="00A66B62" w:rsidRPr="00A66B62" w:rsidRDefault="00A66B62" w:rsidP="00A66B62">
            <w:r w:rsidRPr="00A66B62">
              <w:t>WHEN MATCHED</w:t>
            </w:r>
          </w:p>
        </w:tc>
      </w:tr>
      <w:tr w:rsidR="00A66B62" w:rsidRPr="00A66B62" w14:paraId="5981AD64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2120" w14:textId="77777777" w:rsidR="00A66B62" w:rsidRPr="00A66B62" w:rsidRDefault="00A66B62" w:rsidP="00A66B62">
            <w:r w:rsidRPr="00A66B62">
              <w:t>Insert new rows</w:t>
            </w:r>
          </w:p>
        </w:tc>
        <w:tc>
          <w:tcPr>
            <w:tcW w:w="0" w:type="auto"/>
            <w:vAlign w:val="center"/>
            <w:hideMark/>
          </w:tcPr>
          <w:p w14:paraId="204D88B1" w14:textId="77777777" w:rsidR="00A66B62" w:rsidRPr="00A66B62" w:rsidRDefault="00A66B62" w:rsidP="00A66B62">
            <w:r w:rsidRPr="00A66B62">
              <w:t>WHEN NOT MATCHED</w:t>
            </w:r>
          </w:p>
        </w:tc>
      </w:tr>
      <w:tr w:rsidR="00A66B62" w:rsidRPr="00A66B62" w14:paraId="06526BEB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ACEB" w14:textId="77777777" w:rsidR="00A66B62" w:rsidRPr="00A66B62" w:rsidRDefault="00A66B62" w:rsidP="00A66B62">
            <w:r w:rsidRPr="00A66B62">
              <w:t>Handle target rows missing from the source</w:t>
            </w:r>
          </w:p>
        </w:tc>
        <w:tc>
          <w:tcPr>
            <w:tcW w:w="0" w:type="auto"/>
            <w:vAlign w:val="center"/>
            <w:hideMark/>
          </w:tcPr>
          <w:p w14:paraId="2C279A2D" w14:textId="77777777" w:rsidR="00A66B62" w:rsidRPr="00A66B62" w:rsidRDefault="00A66B62" w:rsidP="00A66B62">
            <w:r w:rsidRPr="00A66B62">
              <w:t>WHEN NOT MATCHED BY SOURCE</w:t>
            </w:r>
          </w:p>
        </w:tc>
      </w:tr>
      <w:tr w:rsidR="00A66B62" w:rsidRPr="00A66B62" w14:paraId="62E0DC9E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D95C" w14:textId="77777777" w:rsidR="00A66B62" w:rsidRPr="00A66B62" w:rsidRDefault="00A66B62" w:rsidP="00A66B62">
            <w:r w:rsidRPr="00A66B62">
              <w:t>Hard delete</w:t>
            </w:r>
          </w:p>
        </w:tc>
        <w:tc>
          <w:tcPr>
            <w:tcW w:w="0" w:type="auto"/>
            <w:vAlign w:val="center"/>
            <w:hideMark/>
          </w:tcPr>
          <w:p w14:paraId="3F5960BC" w14:textId="77777777" w:rsidR="00A66B62" w:rsidRPr="00A66B62" w:rsidRDefault="00A66B62" w:rsidP="00A66B62">
            <w:r w:rsidRPr="00A66B62">
              <w:t>Permanently removes the record</w:t>
            </w:r>
          </w:p>
        </w:tc>
      </w:tr>
      <w:tr w:rsidR="00A66B62" w:rsidRPr="00A66B62" w14:paraId="285A4889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8ECF" w14:textId="77777777" w:rsidR="00A66B62" w:rsidRPr="00A66B62" w:rsidRDefault="00A66B62" w:rsidP="00A66B62">
            <w:r w:rsidRPr="00A66B62">
              <w:lastRenderedPageBreak/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307F8D3E" w14:textId="77777777" w:rsidR="00A66B62" w:rsidRPr="00A66B62" w:rsidRDefault="00A66B62" w:rsidP="00A66B62">
            <w:r w:rsidRPr="00A66B62">
              <w:t>Marks the record inactive (for example, IS_ACTIVE = FALSE) while preserving history</w:t>
            </w:r>
          </w:p>
        </w:tc>
      </w:tr>
      <w:tr w:rsidR="00A66B62" w:rsidRPr="00A66B62" w14:paraId="73A99E0B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6E69" w14:textId="77777777" w:rsidR="00A66B62" w:rsidRPr="00A66B62" w:rsidRDefault="00A66B62" w:rsidP="00A66B62">
            <w:r w:rsidRPr="00A66B62">
              <w:t>Why INSERT * no longer works</w:t>
            </w:r>
          </w:p>
        </w:tc>
        <w:tc>
          <w:tcPr>
            <w:tcW w:w="0" w:type="auto"/>
            <w:vAlign w:val="center"/>
            <w:hideMark/>
          </w:tcPr>
          <w:p w14:paraId="74A18649" w14:textId="77777777" w:rsidR="00A66B62" w:rsidRPr="00A66B62" w:rsidRDefault="00A66B62" w:rsidP="00A66B62">
            <w:r w:rsidRPr="00A66B62">
              <w:t>The source and target schemas differ, so explicit column mappings are required</w:t>
            </w:r>
          </w:p>
        </w:tc>
      </w:tr>
      <w:tr w:rsidR="00A66B62" w:rsidRPr="00A66B62" w14:paraId="59D9BF0A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1231" w14:textId="77777777" w:rsidR="00A66B62" w:rsidRPr="00A66B62" w:rsidRDefault="00A66B62" w:rsidP="00A66B62">
            <w:r w:rsidRPr="00A66B62">
              <w:t>Add columns without rewriting existing data</w:t>
            </w:r>
          </w:p>
        </w:tc>
        <w:tc>
          <w:tcPr>
            <w:tcW w:w="0" w:type="auto"/>
            <w:vAlign w:val="center"/>
            <w:hideMark/>
          </w:tcPr>
          <w:p w14:paraId="08C3C7EF" w14:textId="77777777" w:rsidR="00A66B62" w:rsidRPr="00A66B62" w:rsidRDefault="00A66B62" w:rsidP="00A66B62">
            <w:r w:rsidRPr="00A66B62">
              <w:rPr>
                <w:b/>
                <w:bCs/>
              </w:rPr>
              <w:t>Schema Evolution</w:t>
            </w:r>
          </w:p>
        </w:tc>
      </w:tr>
    </w:tbl>
    <w:p w14:paraId="526D695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