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92E8" w14:textId="67058A86" w:rsidR="0015092F" w:rsidRPr="0015092F" w:rsidRDefault="0015092F" w:rsidP="0015092F">
      <w:pPr>
        <w:jc w:val="center"/>
        <w:rPr>
          <w:b/>
          <w:bCs/>
          <w:sz w:val="40"/>
          <w:szCs w:val="40"/>
        </w:rPr>
      </w:pPr>
      <w:r w:rsidRPr="0015092F">
        <w:rPr>
          <w:b/>
          <w:bCs/>
          <w:sz w:val="40"/>
          <w:szCs w:val="40"/>
        </w:rPr>
        <w:t>Unity Catalog</w:t>
      </w:r>
    </w:p>
    <w:p w14:paraId="37DDC684" w14:textId="77777777" w:rsidR="00865D5A" w:rsidRPr="00865D5A" w:rsidRDefault="00176304" w:rsidP="00865D5A">
      <w:r w:rsidRPr="003811CA">
        <w:t xml:space="preserve"> </w:t>
      </w:r>
      <w:r w:rsidR="00865D5A" w:rsidRPr="00865D5A">
        <w:t xml:space="preserve">Unity Catalog is a </w:t>
      </w:r>
      <w:r w:rsidR="00865D5A" w:rsidRPr="00865D5A">
        <w:rPr>
          <w:b/>
          <w:bCs/>
        </w:rPr>
        <w:t>data governance and access control layer</w:t>
      </w:r>
      <w:r w:rsidR="00865D5A" w:rsidRPr="00865D5A">
        <w:t xml:space="preserve"> in the Databricks platform. Its main goal is to help organizations manage, secure, and organize their data and AI assets in a consistent way across multiple workspaces.</w:t>
      </w:r>
    </w:p>
    <w:p w14:paraId="52157DCF" w14:textId="77777777" w:rsidR="00865D5A" w:rsidRPr="00865D5A" w:rsidRDefault="00865D5A" w:rsidP="00865D5A">
      <w:r w:rsidRPr="00865D5A">
        <w:t>Here’s what that means in practice:</w:t>
      </w:r>
    </w:p>
    <w:p w14:paraId="1D884F75" w14:textId="77777777" w:rsidR="00865D5A" w:rsidRPr="00865D5A" w:rsidRDefault="00865D5A" w:rsidP="00865D5A">
      <w:r w:rsidRPr="00865D5A">
        <w:rPr>
          <w:b/>
          <w:bCs/>
        </w:rPr>
        <w:t>1. Centralized governance</w:t>
      </w:r>
      <w:r w:rsidRPr="00865D5A">
        <w:br/>
        <w:t xml:space="preserve">Instead of managing permissions separately in different places, Unity Catalog provides a </w:t>
      </w:r>
      <w:r w:rsidRPr="00865D5A">
        <w:rPr>
          <w:b/>
          <w:bCs/>
        </w:rPr>
        <w:t>single system to control access</w:t>
      </w:r>
      <w:r w:rsidRPr="00865D5A">
        <w:t xml:space="preserve"> to data (</w:t>
      </w:r>
      <w:r w:rsidRPr="00865D5A">
        <w:rPr>
          <w:b/>
          <w:bCs/>
        </w:rPr>
        <w:t>tables, files, models</w:t>
      </w:r>
      <w:r w:rsidRPr="00865D5A">
        <w:t>, etc.). Admins can define who can read, write, or modify data from one central location.</w:t>
      </w:r>
    </w:p>
    <w:p w14:paraId="115D0C81" w14:textId="77777777" w:rsidR="00865D5A" w:rsidRPr="00865D5A" w:rsidRDefault="00865D5A" w:rsidP="00865D5A">
      <w:r w:rsidRPr="00865D5A">
        <w:rPr>
          <w:b/>
          <w:bCs/>
        </w:rPr>
        <w:t>2. Fine-grained access control</w:t>
      </w:r>
      <w:r w:rsidRPr="00865D5A">
        <w:br/>
        <w:t xml:space="preserve">It supports </w:t>
      </w:r>
      <w:r w:rsidRPr="00865D5A">
        <w:rPr>
          <w:b/>
          <w:bCs/>
        </w:rPr>
        <w:t>detailed permissions</w:t>
      </w:r>
      <w:r w:rsidRPr="00865D5A">
        <w:t>, such as:</w:t>
      </w:r>
    </w:p>
    <w:p w14:paraId="39B571E7" w14:textId="77777777" w:rsidR="00865D5A" w:rsidRPr="00865D5A" w:rsidRDefault="00865D5A" w:rsidP="00865D5A">
      <w:pPr>
        <w:numPr>
          <w:ilvl w:val="0"/>
          <w:numId w:val="1"/>
        </w:numPr>
      </w:pPr>
      <w:r w:rsidRPr="00865D5A">
        <w:t xml:space="preserve">Table-level access (who can query a table) </w:t>
      </w:r>
    </w:p>
    <w:p w14:paraId="00DF77E0" w14:textId="77777777" w:rsidR="00865D5A" w:rsidRPr="00865D5A" w:rsidRDefault="00865D5A" w:rsidP="00865D5A">
      <w:pPr>
        <w:numPr>
          <w:ilvl w:val="0"/>
          <w:numId w:val="1"/>
        </w:numPr>
      </w:pPr>
      <w:r w:rsidRPr="00865D5A">
        <w:t xml:space="preserve">Column-level access (who can see specific columns) </w:t>
      </w:r>
    </w:p>
    <w:p w14:paraId="18066E65" w14:textId="77777777" w:rsidR="00865D5A" w:rsidRPr="00865D5A" w:rsidRDefault="00865D5A" w:rsidP="00865D5A">
      <w:pPr>
        <w:numPr>
          <w:ilvl w:val="0"/>
          <w:numId w:val="1"/>
        </w:numPr>
      </w:pPr>
      <w:r w:rsidRPr="00865D5A">
        <w:t xml:space="preserve">Row-level filters (who can see specific records) </w:t>
      </w:r>
    </w:p>
    <w:p w14:paraId="49C5DE00" w14:textId="77777777" w:rsidR="00865D5A" w:rsidRPr="00865D5A" w:rsidRDefault="00865D5A" w:rsidP="00865D5A">
      <w:r w:rsidRPr="00865D5A">
        <w:rPr>
          <w:b/>
          <w:bCs/>
        </w:rPr>
        <w:t>3. Data organization (3-level namespace)</w:t>
      </w:r>
      <w:r w:rsidRPr="00865D5A">
        <w:br/>
        <w:t>Unity Catalog organizes data into a hierarchy:</w:t>
      </w:r>
    </w:p>
    <w:p w14:paraId="46E28C04" w14:textId="77777777" w:rsidR="00865D5A" w:rsidRPr="00865D5A" w:rsidRDefault="00865D5A" w:rsidP="00865D5A">
      <w:pPr>
        <w:numPr>
          <w:ilvl w:val="0"/>
          <w:numId w:val="2"/>
        </w:numPr>
      </w:pPr>
      <w:r w:rsidRPr="00865D5A">
        <w:rPr>
          <w:b/>
          <w:bCs/>
        </w:rPr>
        <w:t>Catalog</w:t>
      </w:r>
      <w:r w:rsidRPr="00865D5A">
        <w:t xml:space="preserve"> (top level) </w:t>
      </w:r>
    </w:p>
    <w:p w14:paraId="7C2247B9" w14:textId="77777777" w:rsidR="00865D5A" w:rsidRPr="00865D5A" w:rsidRDefault="00865D5A" w:rsidP="00865D5A">
      <w:pPr>
        <w:numPr>
          <w:ilvl w:val="0"/>
          <w:numId w:val="2"/>
        </w:numPr>
      </w:pPr>
      <w:r w:rsidRPr="00865D5A">
        <w:rPr>
          <w:b/>
          <w:bCs/>
        </w:rPr>
        <w:t>Schema</w:t>
      </w:r>
      <w:r w:rsidRPr="00865D5A">
        <w:t xml:space="preserve"> (database) </w:t>
      </w:r>
    </w:p>
    <w:p w14:paraId="4A266EFB" w14:textId="77777777" w:rsidR="00865D5A" w:rsidRPr="00865D5A" w:rsidRDefault="00865D5A" w:rsidP="00865D5A">
      <w:pPr>
        <w:numPr>
          <w:ilvl w:val="0"/>
          <w:numId w:val="2"/>
        </w:numPr>
      </w:pPr>
      <w:r w:rsidRPr="00865D5A">
        <w:rPr>
          <w:b/>
          <w:bCs/>
        </w:rPr>
        <w:t>Tables / Views</w:t>
      </w:r>
      <w:r w:rsidRPr="00865D5A">
        <w:t xml:space="preserve"> </w:t>
      </w:r>
    </w:p>
    <w:p w14:paraId="3F7C66E1" w14:textId="77777777" w:rsidR="00865D5A" w:rsidRPr="00865D5A" w:rsidRDefault="00865D5A" w:rsidP="00865D5A">
      <w:r w:rsidRPr="00865D5A">
        <w:t>This makes data easier to find and manage, especially in large organizations.</w:t>
      </w:r>
    </w:p>
    <w:p w14:paraId="22839B75" w14:textId="77777777" w:rsidR="00865D5A" w:rsidRPr="00865D5A" w:rsidRDefault="00865D5A" w:rsidP="00865D5A">
      <w:r w:rsidRPr="00865D5A">
        <w:rPr>
          <w:b/>
          <w:bCs/>
        </w:rPr>
        <w:t>4. Data lineage and auditing</w:t>
      </w:r>
      <w:r w:rsidRPr="00865D5A">
        <w:br/>
        <w:t>It tracks:</w:t>
      </w:r>
    </w:p>
    <w:p w14:paraId="2DEFA98D" w14:textId="77777777" w:rsidR="00865D5A" w:rsidRPr="00865D5A" w:rsidRDefault="00865D5A" w:rsidP="00865D5A">
      <w:pPr>
        <w:numPr>
          <w:ilvl w:val="0"/>
          <w:numId w:val="3"/>
        </w:numPr>
      </w:pPr>
      <w:r w:rsidRPr="00865D5A">
        <w:t xml:space="preserve">Where data comes from </w:t>
      </w:r>
    </w:p>
    <w:p w14:paraId="5E485C17" w14:textId="77777777" w:rsidR="00865D5A" w:rsidRPr="00865D5A" w:rsidRDefault="00865D5A" w:rsidP="00865D5A">
      <w:pPr>
        <w:numPr>
          <w:ilvl w:val="0"/>
          <w:numId w:val="3"/>
        </w:numPr>
      </w:pPr>
      <w:r w:rsidRPr="00865D5A">
        <w:t xml:space="preserve">How it is transformed </w:t>
      </w:r>
    </w:p>
    <w:p w14:paraId="1901BE57" w14:textId="77777777" w:rsidR="00865D5A" w:rsidRPr="00865D5A" w:rsidRDefault="00865D5A" w:rsidP="00865D5A">
      <w:pPr>
        <w:numPr>
          <w:ilvl w:val="0"/>
          <w:numId w:val="3"/>
        </w:numPr>
      </w:pPr>
      <w:r w:rsidRPr="00865D5A">
        <w:t xml:space="preserve">Who accessed it </w:t>
      </w:r>
    </w:p>
    <w:p w14:paraId="72EFDD3A" w14:textId="77777777" w:rsidR="00865D5A" w:rsidRPr="00865D5A" w:rsidRDefault="00865D5A" w:rsidP="00865D5A">
      <w:r w:rsidRPr="00865D5A">
        <w:t>This is useful for compliance, debugging, and understanding data flows.</w:t>
      </w:r>
    </w:p>
    <w:p w14:paraId="7707012A" w14:textId="77777777" w:rsidR="00865D5A" w:rsidRPr="00865D5A" w:rsidRDefault="00865D5A" w:rsidP="00865D5A">
      <w:r w:rsidRPr="00865D5A">
        <w:rPr>
          <w:b/>
          <w:bCs/>
        </w:rPr>
        <w:t>5. Multi-workspace support</w:t>
      </w:r>
      <w:r w:rsidRPr="00865D5A">
        <w:br/>
        <w:t xml:space="preserve">Unity Catalog allows multiple Databricks workspaces to share the same governed data, ensuring </w:t>
      </w:r>
      <w:r w:rsidRPr="00865D5A">
        <w:rPr>
          <w:b/>
          <w:bCs/>
        </w:rPr>
        <w:t>consistent policies across teams</w:t>
      </w:r>
      <w:r w:rsidRPr="00865D5A">
        <w:t>.</w:t>
      </w:r>
    </w:p>
    <w:p w14:paraId="62C49547" w14:textId="77777777" w:rsidR="00865D5A" w:rsidRPr="00865D5A" w:rsidRDefault="00865D5A" w:rsidP="00865D5A">
      <w:pPr>
        <w:pBdr>
          <w:bottom w:val="single" w:sz="12" w:space="1" w:color="auto"/>
        </w:pBdr>
      </w:pPr>
      <w:r w:rsidRPr="00865D5A">
        <w:rPr>
          <w:b/>
          <w:bCs/>
        </w:rPr>
        <w:lastRenderedPageBreak/>
        <w:t>In short:</w:t>
      </w:r>
      <w:r w:rsidRPr="00865D5A">
        <w:br/>
        <w:t xml:space="preserve">Unity Catalog acts like a </w:t>
      </w:r>
      <w:r w:rsidRPr="00865D5A">
        <w:rPr>
          <w:b/>
          <w:bCs/>
        </w:rPr>
        <w:t>central security and governance system</w:t>
      </w:r>
      <w:r w:rsidRPr="00865D5A">
        <w:t xml:space="preserve"> for all your data in Databricks, making it easier to control access, track usage, and organize data at scale.</w:t>
      </w:r>
    </w:p>
    <w:p w14:paraId="73714035" w14:textId="7608F2AA" w:rsidR="00865D5A" w:rsidRPr="00865D5A" w:rsidRDefault="00865D5A" w:rsidP="00865D5A">
      <w:pPr>
        <w:rPr>
          <w:b/>
          <w:bCs/>
          <w:sz w:val="56"/>
          <w:szCs w:val="56"/>
        </w:rPr>
      </w:pPr>
      <w:r w:rsidRPr="00865D5A">
        <w:rPr>
          <w:b/>
          <w:bCs/>
          <w:sz w:val="56"/>
          <w:szCs w:val="56"/>
        </w:rPr>
        <w:t>References Material</w:t>
      </w:r>
    </w:p>
    <w:p w14:paraId="3BBA34F6" w14:textId="083F1172" w:rsidR="00865D5A" w:rsidRPr="00865D5A" w:rsidRDefault="00865D5A" w:rsidP="00865D5A">
      <w:pPr>
        <w:pStyle w:val="ListParagraph"/>
        <w:numPr>
          <w:ilvl w:val="0"/>
          <w:numId w:val="4"/>
        </w:numPr>
        <w:rPr>
          <w:b/>
          <w:bCs/>
        </w:rPr>
      </w:pPr>
      <w:hyperlink r:id="rId5" w:history="1">
        <w:r w:rsidRPr="00865D5A">
          <w:rPr>
            <w:rStyle w:val="Hyperlink"/>
            <w:b/>
            <w:bCs/>
          </w:rPr>
          <w:t>Databricks Unity Catalog Tutorial for Beginners | Step-by-Step Setup &amp; Configuration Guide (2025)</w:t>
        </w:r>
      </w:hyperlink>
      <w:r>
        <w:rPr>
          <w:b/>
          <w:bCs/>
        </w:rPr>
        <w:t xml:space="preserve"> | </w:t>
      </w:r>
      <w:hyperlink r:id="rId6" w:history="1">
        <w:proofErr w:type="spellStart"/>
        <w:r w:rsidRPr="00865D5A">
          <w:rPr>
            <w:rStyle w:val="Hyperlink"/>
            <w:b/>
            <w:bCs/>
          </w:rPr>
          <w:t>Azarudeen</w:t>
        </w:r>
        <w:proofErr w:type="spellEnd"/>
        <w:r w:rsidRPr="00865D5A">
          <w:rPr>
            <w:rStyle w:val="Hyperlink"/>
            <w:b/>
            <w:bCs/>
          </w:rPr>
          <w:t xml:space="preserve"> Shahul</w:t>
        </w:r>
      </w:hyperlink>
      <w:r>
        <w:rPr>
          <w:b/>
          <w:bCs/>
        </w:rPr>
        <w:t xml:space="preserve"> | </w:t>
      </w:r>
      <w:r w:rsidRPr="00865D5A">
        <w:rPr>
          <w:b/>
          <w:bCs/>
        </w:rPr>
        <w:t>YouTube</w:t>
      </w:r>
    </w:p>
    <w:p w14:paraId="18978B8A" w14:textId="77777777" w:rsidR="00DC363B" w:rsidRDefault="00DC363B" w:rsidP="00923FB3">
      <w:pPr>
        <w:pStyle w:val="ListParagraph"/>
      </w:pPr>
    </w:p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07714"/>
    <w:multiLevelType w:val="hybridMultilevel"/>
    <w:tmpl w:val="FDAEA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A403E"/>
    <w:multiLevelType w:val="multilevel"/>
    <w:tmpl w:val="79A6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639BA"/>
    <w:multiLevelType w:val="multilevel"/>
    <w:tmpl w:val="977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36A2E"/>
    <w:multiLevelType w:val="multilevel"/>
    <w:tmpl w:val="7D0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2860">
    <w:abstractNumId w:val="3"/>
  </w:num>
  <w:num w:numId="2" w16cid:durableId="714234924">
    <w:abstractNumId w:val="2"/>
  </w:num>
  <w:num w:numId="3" w16cid:durableId="1104691970">
    <w:abstractNumId w:val="1"/>
  </w:num>
  <w:num w:numId="4" w16cid:durableId="88494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9E"/>
    <w:rsid w:val="0015092F"/>
    <w:rsid w:val="0015337A"/>
    <w:rsid w:val="00176304"/>
    <w:rsid w:val="003907C6"/>
    <w:rsid w:val="008034C0"/>
    <w:rsid w:val="00865D5A"/>
    <w:rsid w:val="00923FB3"/>
    <w:rsid w:val="009760EA"/>
    <w:rsid w:val="00CC54D9"/>
    <w:rsid w:val="00D04F9E"/>
    <w:rsid w:val="00D0563B"/>
    <w:rsid w:val="00DC363B"/>
    <w:rsid w:val="00DD75A5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756B"/>
  <w15:chartTrackingRefBased/>
  <w15:docId w15:val="{B8F97469-B212-4990-9613-E03D5D3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304"/>
  </w:style>
  <w:style w:type="paragraph" w:styleId="Heading1">
    <w:name w:val="heading 1"/>
    <w:basedOn w:val="Normal"/>
    <w:next w:val="Normal"/>
    <w:link w:val="Heading1Char"/>
    <w:uiPriority w:val="9"/>
    <w:qFormat/>
    <w:rsid w:val="00D0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D5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65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AzarudeenShahul" TargetMode="External"/><Relationship Id="rId5" Type="http://schemas.openxmlformats.org/officeDocument/2006/relationships/hyperlink" Target="https://www.youtube.com/watch?v=a9YL2c1YfL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LENOVO Computer</cp:lastModifiedBy>
  <cp:revision>7</cp:revision>
  <dcterms:created xsi:type="dcterms:W3CDTF">2026-05-14T17:47:00Z</dcterms:created>
  <dcterms:modified xsi:type="dcterms:W3CDTF">2026-06-04T02:03:00Z</dcterms:modified>
</cp:coreProperties>
</file>