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C898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4</w:t>
      </w:r>
    </w:p>
    <w:p w14:paraId="22B137D4" w14:textId="77777777" w:rsidR="00EC0A3E" w:rsidRPr="00EC0A3E" w:rsidRDefault="00EC0A3E" w:rsidP="00EC0A3E">
      <w:r w:rsidRPr="00EC0A3E">
        <w:rPr>
          <w:b/>
          <w:bCs/>
        </w:rPr>
        <w:t>What is the primary purpose of the checkpoint directory?</w:t>
      </w:r>
    </w:p>
    <w:p w14:paraId="03B773DF" w14:textId="77777777" w:rsidR="00EC0A3E" w:rsidRPr="00EC0A3E" w:rsidRDefault="00EC0A3E" w:rsidP="00EC0A3E">
      <w:r w:rsidRPr="00EC0A3E">
        <w:rPr>
          <w:b/>
          <w:bCs/>
        </w:rPr>
        <w:t>A. To store Delta Lake transaction logs only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FE4D9CD" w14:textId="77777777" w:rsidR="00EC0A3E" w:rsidRPr="00EC0A3E" w:rsidRDefault="00EC0A3E" w:rsidP="00EC0A3E">
      <w:r w:rsidRPr="00EC0A3E">
        <w:t>Delta transaction logs live in:</w:t>
      </w:r>
    </w:p>
    <w:p w14:paraId="79845241" w14:textId="77777777" w:rsidR="00EC0A3E" w:rsidRPr="00EC0A3E" w:rsidRDefault="00EC0A3E" w:rsidP="00EC0A3E">
      <w:r w:rsidRPr="00EC0A3E">
        <w:t>_delta_log</w:t>
      </w:r>
    </w:p>
    <w:p w14:paraId="64547E13" w14:textId="77777777" w:rsidR="00EC0A3E" w:rsidRPr="00EC0A3E" w:rsidRDefault="00EC0A3E" w:rsidP="00EC0A3E">
      <w:r w:rsidRPr="00EC0A3E">
        <w:t>Checkpoint is different.</w:t>
      </w:r>
    </w:p>
    <w:p w14:paraId="18757F7D" w14:textId="77777777" w:rsidR="00EC0A3E" w:rsidRPr="00EC0A3E" w:rsidRDefault="00EC0A3E" w:rsidP="00EC0A3E">
      <w:r w:rsidRPr="00EC0A3E">
        <w:pict w14:anchorId="6414D84B">
          <v:rect id="_x0000_i1397" style="width:0;height:1.5pt" o:hralign="center" o:hrstd="t" o:hr="t" fillcolor="#a0a0a0" stroked="f"/>
        </w:pict>
      </w:r>
    </w:p>
    <w:p w14:paraId="6EA8970E" w14:textId="77777777" w:rsidR="00EC0A3E" w:rsidRPr="00EC0A3E" w:rsidRDefault="00EC0A3E" w:rsidP="00EC0A3E">
      <w:r w:rsidRPr="00EC0A3E">
        <w:rPr>
          <w:b/>
          <w:bCs/>
        </w:rPr>
        <w:t>B. To cache Spark executors for faster processing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54B7DA36" w14:textId="77777777" w:rsidR="00EC0A3E" w:rsidRPr="00EC0A3E" w:rsidRDefault="00EC0A3E" w:rsidP="00EC0A3E">
      <w:r w:rsidRPr="00EC0A3E">
        <w:t>Spark executor memory is temporary.</w:t>
      </w:r>
    </w:p>
    <w:p w14:paraId="2C3B39A3" w14:textId="77777777" w:rsidR="00EC0A3E" w:rsidRPr="00EC0A3E" w:rsidRDefault="00EC0A3E" w:rsidP="00EC0A3E">
      <w:r w:rsidRPr="00EC0A3E">
        <w:t>Not stored in checkpoints.</w:t>
      </w:r>
    </w:p>
    <w:p w14:paraId="771EEAE4" w14:textId="77777777" w:rsidR="00EC0A3E" w:rsidRPr="00EC0A3E" w:rsidRDefault="00EC0A3E" w:rsidP="00EC0A3E">
      <w:r w:rsidRPr="00EC0A3E">
        <w:pict w14:anchorId="0EBAA3EB">
          <v:rect id="_x0000_i1398" style="width:0;height:1.5pt" o:hralign="center" o:hrstd="t" o:hr="t" fillcolor="#a0a0a0" stroked="f"/>
        </w:pict>
      </w:r>
    </w:p>
    <w:p w14:paraId="7826345F" w14:textId="77777777" w:rsidR="00EC0A3E" w:rsidRPr="00EC0A3E" w:rsidRDefault="00EC0A3E" w:rsidP="00EC0A3E">
      <w:r w:rsidRPr="00EC0A3E">
        <w:rPr>
          <w:b/>
          <w:bCs/>
        </w:rPr>
        <w:t>C. To store progress, schema information, processed file metadata, and RocksDB data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6CB410FA" w14:textId="77777777" w:rsidR="00EC0A3E" w:rsidRPr="00EC0A3E" w:rsidRDefault="00EC0A3E" w:rsidP="00EC0A3E">
      <w:r w:rsidRPr="00EC0A3E">
        <w:t>Checkpoint stores:</w:t>
      </w:r>
    </w:p>
    <w:p w14:paraId="52FC3963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streaming progress </w:t>
      </w:r>
    </w:p>
    <w:p w14:paraId="31325A77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offsets </w:t>
      </w:r>
    </w:p>
    <w:p w14:paraId="73C5565A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processed files </w:t>
      </w:r>
    </w:p>
    <w:p w14:paraId="748EB3B4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lastRenderedPageBreak/>
        <w:t xml:space="preserve">schema metadata </w:t>
      </w:r>
    </w:p>
    <w:p w14:paraId="2190E7B8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RocksDB database </w:t>
      </w:r>
    </w:p>
    <w:p w14:paraId="4F1643E7" w14:textId="77777777" w:rsidR="00EC0A3E" w:rsidRPr="00EC0A3E" w:rsidRDefault="00EC0A3E" w:rsidP="00EC0A3E">
      <w:r w:rsidRPr="00EC0A3E">
        <w:t>Everything needed to restart safely.</w:t>
      </w:r>
    </w:p>
    <w:p w14:paraId="2437C864" w14:textId="77777777" w:rsidR="00EC0A3E" w:rsidRPr="00EC0A3E" w:rsidRDefault="00EC0A3E" w:rsidP="00EC0A3E">
      <w:r w:rsidRPr="00EC0A3E">
        <w:pict w14:anchorId="292F2CB7">
          <v:rect id="_x0000_i1399" style="width:0;height:1.5pt" o:hralign="center" o:hrstd="t" o:hr="t" fillcolor="#a0a0a0" stroked="f"/>
        </w:pict>
      </w:r>
    </w:p>
    <w:p w14:paraId="0B0F6525" w14:textId="77777777" w:rsidR="00EC0A3E" w:rsidRPr="00EC0A3E" w:rsidRDefault="00EC0A3E" w:rsidP="00EC0A3E">
      <w:r w:rsidRPr="00EC0A3E">
        <w:rPr>
          <w:b/>
          <w:bCs/>
        </w:rPr>
        <w:t>D. To permanently archive source files after processing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8A7F47C" w14:textId="77777777" w:rsidR="00EC0A3E" w:rsidRPr="00EC0A3E" w:rsidRDefault="00EC0A3E" w:rsidP="00EC0A3E">
      <w:r w:rsidRPr="00EC0A3E">
        <w:t>Source files remain where they are.</w:t>
      </w:r>
    </w:p>
    <w:p w14:paraId="0E5B3428" w14:textId="77777777" w:rsidR="00EC0A3E" w:rsidRPr="00EC0A3E" w:rsidRDefault="00EC0A3E" w:rsidP="00EC0A3E">
      <w:r w:rsidRPr="00EC0A3E">
        <w:pict w14:anchorId="11D320C1">
          <v:rect id="_x0000_i1400" style="width:0;height:1.5pt" o:hralign="center" o:hrstd="t" o:hr="t" fillcolor="#a0a0a0" stroked="f"/>
        </w:pict>
      </w:r>
    </w:p>
    <w:p w14:paraId="5BECA6B7" w14:textId="77777777" w:rsidR="00EC0A3E" w:rsidRPr="00EC0A3E" w:rsidRDefault="00EC0A3E" w:rsidP="00EC0A3E">
      <w:r w:rsidRPr="00EC0A3E">
        <w:rPr>
          <w:b/>
          <w:bCs/>
        </w:rPr>
        <w:t>E. To store Unity Catalog permissions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0C49F90" w14:textId="77777777" w:rsidR="00EC0A3E" w:rsidRPr="00EC0A3E" w:rsidRDefault="00EC0A3E" w:rsidP="00EC0A3E">
      <w:r w:rsidRPr="00EC0A3E">
        <w:t>Permissions belong to Unity Catalog.</w:t>
      </w:r>
    </w:p>
    <w:p w14:paraId="322A0C10" w14:textId="77777777" w:rsidR="00EC0A3E" w:rsidRPr="00EC0A3E" w:rsidRDefault="00EC0A3E" w:rsidP="00EC0A3E">
      <w:r w:rsidRPr="00EC0A3E">
        <w:pict w14:anchorId="6B9C4F66">
          <v:rect id="_x0000_i1401" style="width:0;height:1.5pt" o:hralign="center" o:hrstd="t" o:hr="t" fillcolor="#a0a0a0" stroked="f"/>
        </w:pict>
      </w:r>
    </w:p>
    <w:p w14:paraId="121D96DC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14312F9F" w14:textId="77777777" w:rsidR="00EC0A3E" w:rsidRPr="00EC0A3E" w:rsidRDefault="00EC0A3E" w:rsidP="00EC0A3E">
      <w:r w:rsidRPr="00EC0A3E">
        <w:t>Checkpoint = Auto Loader's memory.</w:t>
      </w:r>
    </w:p>
    <w:p w14:paraId="3DFC94FE" w14:textId="77777777" w:rsidR="00EC0A3E" w:rsidRPr="00EC0A3E" w:rsidRDefault="00EC0A3E" w:rsidP="00EC0A3E">
      <w:r w:rsidRPr="00EC0A3E">
        <w:t>Without it, Auto Loader wouldn't know what it already processed.</w:t>
      </w:r>
    </w:p>
    <w:p w14:paraId="1DECB0E3" w14:textId="77777777" w:rsidR="00EC0A3E" w:rsidRPr="00EC0A3E" w:rsidRDefault="00EC0A3E" w:rsidP="00EC0A3E">
      <w:r w:rsidRPr="00EC0A3E">
        <w:pict w14:anchorId="669EDA3D">
          <v:rect id="_x0000_i14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