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CA92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037111CB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privilege allows a user to read files stored in a Unity Catalog Volume?</w:t>
      </w:r>
    </w:p>
    <w:p w14:paraId="23C4488D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SELECT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C201EB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SELECT is for tables and views.</w:t>
      </w:r>
    </w:p>
    <w:p w14:paraId="374735F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Volumes store files.</w:t>
      </w:r>
    </w:p>
    <w:p w14:paraId="41EEE6C7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0B0CD2EB">
          <v:rect id="_x0000_i1061" style="width:0;height:1.5pt" o:hralign="center" o:hrstd="t" o:hr="t" fillcolor="#a0a0a0" stroked="f"/>
        </w:pict>
      </w:r>
    </w:p>
    <w:p w14:paraId="05183F2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MODIFY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E3B935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MODIFY changes table data.</w:t>
      </w:r>
    </w:p>
    <w:p w14:paraId="1E91023F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06043BF8">
          <v:rect id="_x0000_i1062" style="width:0;height:1.5pt" o:hralign="center" o:hrstd="t" o:hr="t" fillcolor="#a0a0a0" stroked="f"/>
        </w:pict>
      </w:r>
    </w:p>
    <w:p w14:paraId="3C0FEBDA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READ VOLUME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9D7D02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Volumes store files such as:</w:t>
      </w:r>
    </w:p>
    <w:p w14:paraId="775A4136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</w:p>
    <w:p w14:paraId="5C849FE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</w:t>
      </w:r>
    </w:p>
    <w:p w14:paraId="66F7B20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</w:p>
    <w:p w14:paraId="47762843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</w:p>
    <w:p w14:paraId="1AF36B22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 files</w:t>
      </w:r>
    </w:p>
    <w:p w14:paraId="0761B432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Reading those files requires:</w:t>
      </w:r>
    </w:p>
    <w:p w14:paraId="4A4AA885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VOLUME</w:t>
      </w:r>
    </w:p>
    <w:p w14:paraId="2D2FE5A9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B7D4E37">
          <v:rect id="_x0000_i1063" style="width:0;height:1.5pt" o:hralign="center" o:hrstd="t" o:hr="t" fillcolor="#a0a0a0" stroked="f"/>
        </w:pict>
      </w:r>
    </w:p>
    <w:p w14:paraId="218A5B1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WRITE VOLUME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3D53AE6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Allows writing files.</w:t>
      </w:r>
    </w:p>
    <w:p w14:paraId="36417694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Not reading.</w:t>
      </w:r>
    </w:p>
    <w:p w14:paraId="086ECA42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12E8BDE">
          <v:rect id="_x0000_i1064" style="width:0;height:1.5pt" o:hralign="center" o:hrstd="t" o:hr="t" fillcolor="#a0a0a0" stroked="f"/>
        </w:pict>
      </w:r>
    </w:p>
    <w:p w14:paraId="1D520C30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EXECUTE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FAA487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EXECUTE applies to functions or procedures.</w:t>
      </w:r>
    </w:p>
    <w:p w14:paraId="72AB759D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1B88F1A">
          <v:rect id="_x0000_i1065" style="width:0;height:1.5pt" o:hralign="center" o:hrstd="t" o:hr="t" fillcolor="#a0a0a0" stroked="f"/>
        </w:pict>
      </w:r>
    </w:p>
    <w:p w14:paraId="36CC0DA2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D33D498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 VOLUME specifically grants permission to read files stored in Unity Catalog Volumes.</w:t>
      </w:r>
    </w:p>
    <w:p w14:paraId="586FB5C4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056AEEA">
          <v:rect id="_x0000_i106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