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9F38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4</w:t>
      </w:r>
    </w:p>
    <w:p w14:paraId="76A6FBB6" w14:textId="77777777" w:rsidR="005C1C11" w:rsidRPr="005C1C11" w:rsidRDefault="005C1C11" w:rsidP="005C1C11">
      <w:r w:rsidRPr="005C1C11">
        <w:rPr>
          <w:b/>
          <w:bCs/>
        </w:rPr>
        <w:t>What is the primary benefit of defining business logic once in a Metric View?</w:t>
      </w:r>
    </w:p>
    <w:p w14:paraId="7F13632F" w14:textId="77777777" w:rsidR="005C1C11" w:rsidRPr="005C1C11" w:rsidRDefault="005C1C11" w:rsidP="005C1C11">
      <w:r w:rsidRPr="005C1C11">
        <w:rPr>
          <w:b/>
          <w:bCs/>
        </w:rPr>
        <w:t>A. It automatically creates dashboards for every user.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25D0FBD6" w14:textId="77777777" w:rsidR="005C1C11" w:rsidRPr="005C1C11" w:rsidRDefault="005C1C11" w:rsidP="005C1C11">
      <w:pPr>
        <w:numPr>
          <w:ilvl w:val="0"/>
          <w:numId w:val="17"/>
        </w:numPr>
      </w:pPr>
      <w:r w:rsidRPr="005C1C11">
        <w:t xml:space="preserve">Users still build dashboards. </w:t>
      </w:r>
    </w:p>
    <w:p w14:paraId="5D59FAA9" w14:textId="77777777" w:rsidR="005C1C11" w:rsidRPr="005C1C11" w:rsidRDefault="005C1C11" w:rsidP="005C1C11">
      <w:r w:rsidRPr="005C1C11">
        <w:rPr>
          <w:b/>
          <w:bCs/>
        </w:rPr>
        <w:t>B. It ensures everyone uses the same KPI calculations and reduces duplicated SQL.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5FF20EE4" w14:textId="77777777" w:rsidR="005C1C11" w:rsidRPr="005C1C11" w:rsidRDefault="005C1C11" w:rsidP="005C1C11">
      <w:r w:rsidRPr="005C1C11">
        <w:t>Without Metric Views</w:t>
      </w:r>
    </w:p>
    <w:p w14:paraId="64323770" w14:textId="77777777" w:rsidR="005C1C11" w:rsidRPr="005C1C11" w:rsidRDefault="005C1C11" w:rsidP="005C1C11">
      <w:r w:rsidRPr="005C1C11">
        <w:lastRenderedPageBreak/>
        <w:t>Every dashboard contains:</w:t>
      </w:r>
    </w:p>
    <w:p w14:paraId="7585B221" w14:textId="77777777" w:rsidR="005C1C11" w:rsidRPr="005C1C11" w:rsidRDefault="005C1C11" w:rsidP="005C1C11">
      <w:r w:rsidRPr="005C1C11">
        <w:t>SUM(price)</w:t>
      </w:r>
    </w:p>
    <w:p w14:paraId="250F9227" w14:textId="77777777" w:rsidR="005C1C11" w:rsidRPr="005C1C11" w:rsidRDefault="005C1C11" w:rsidP="005C1C11">
      <w:r w:rsidRPr="005C1C11">
        <w:t>or</w:t>
      </w:r>
    </w:p>
    <w:p w14:paraId="6166A6E0" w14:textId="77777777" w:rsidR="005C1C11" w:rsidRPr="005C1C11" w:rsidRDefault="005C1C11" w:rsidP="005C1C11">
      <w:r w:rsidRPr="005C1C11">
        <w:t>SUM(price * quantity)</w:t>
      </w:r>
    </w:p>
    <w:p w14:paraId="3A1CCEDE" w14:textId="77777777" w:rsidR="005C1C11" w:rsidRPr="005C1C11" w:rsidRDefault="005C1C11" w:rsidP="005C1C11">
      <w:r w:rsidRPr="005C1C11">
        <w:t>Different developers may write different formulas.</w:t>
      </w:r>
    </w:p>
    <w:p w14:paraId="7E38FF46" w14:textId="77777777" w:rsidR="005C1C11" w:rsidRPr="005C1C11" w:rsidRDefault="005C1C11" w:rsidP="005C1C11">
      <w:r w:rsidRPr="005C1C11">
        <w:t>With Metric Views</w:t>
      </w:r>
    </w:p>
    <w:p w14:paraId="6BA61E75" w14:textId="77777777" w:rsidR="005C1C11" w:rsidRPr="005C1C11" w:rsidRDefault="005C1C11" w:rsidP="005C1C11">
      <w:r w:rsidRPr="005C1C11">
        <w:t>Everyone simply writes:</w:t>
      </w:r>
    </w:p>
    <w:p w14:paraId="5EEB5C6C" w14:textId="77777777" w:rsidR="005C1C11" w:rsidRPr="005C1C11" w:rsidRDefault="005C1C11" w:rsidP="005C1C11">
      <w:r w:rsidRPr="005C1C11">
        <w:t>measure(total_sales)</w:t>
      </w:r>
    </w:p>
    <w:p w14:paraId="0645870F" w14:textId="77777777" w:rsidR="005C1C11" w:rsidRPr="005C1C11" w:rsidRDefault="005C1C11" w:rsidP="005C1C11">
      <w:r w:rsidRPr="005C1C11">
        <w:t>The calculation exists once.</w:t>
      </w:r>
    </w:p>
    <w:p w14:paraId="345B0C89" w14:textId="77777777" w:rsidR="005C1C11" w:rsidRPr="005C1C11" w:rsidRDefault="005C1C11" w:rsidP="005C1C11">
      <w:r w:rsidRPr="005C1C11">
        <w:t>Benefits:</w:t>
      </w:r>
    </w:p>
    <w:p w14:paraId="23FCC58E" w14:textId="77777777" w:rsidR="005C1C11" w:rsidRPr="005C1C11" w:rsidRDefault="005C1C11" w:rsidP="005C1C11">
      <w:pPr>
        <w:numPr>
          <w:ilvl w:val="0"/>
          <w:numId w:val="18"/>
        </w:numPr>
      </w:pPr>
      <w:r w:rsidRPr="005C1C11">
        <w:t xml:space="preserve">Consistent KPIs </w:t>
      </w:r>
    </w:p>
    <w:p w14:paraId="33338DA3" w14:textId="77777777" w:rsidR="005C1C11" w:rsidRPr="005C1C11" w:rsidRDefault="005C1C11" w:rsidP="005C1C11">
      <w:pPr>
        <w:numPr>
          <w:ilvl w:val="0"/>
          <w:numId w:val="18"/>
        </w:numPr>
      </w:pPr>
      <w:r w:rsidRPr="005C1C11">
        <w:t xml:space="preserve">Less SQL duplication </w:t>
      </w:r>
    </w:p>
    <w:p w14:paraId="5BCD70C4" w14:textId="77777777" w:rsidR="005C1C11" w:rsidRPr="005C1C11" w:rsidRDefault="005C1C11" w:rsidP="005C1C11">
      <w:pPr>
        <w:numPr>
          <w:ilvl w:val="0"/>
          <w:numId w:val="18"/>
        </w:numPr>
      </w:pPr>
      <w:r w:rsidRPr="005C1C11">
        <w:t xml:space="preserve">Easier maintenance </w:t>
      </w:r>
    </w:p>
    <w:p w14:paraId="736C0523" w14:textId="77777777" w:rsidR="005C1C11" w:rsidRPr="005C1C11" w:rsidRDefault="005C1C11" w:rsidP="005C1C11">
      <w:r w:rsidRPr="005C1C11">
        <w:rPr>
          <w:b/>
          <w:bCs/>
        </w:rPr>
        <w:t>C. It eliminates the need for Unity Catalog.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120E0C2D" w14:textId="77777777" w:rsidR="005C1C11" w:rsidRPr="005C1C11" w:rsidRDefault="005C1C11" w:rsidP="005C1C11">
      <w:pPr>
        <w:numPr>
          <w:ilvl w:val="0"/>
          <w:numId w:val="19"/>
        </w:numPr>
      </w:pPr>
      <w:r w:rsidRPr="005C1C11">
        <w:t xml:space="preserve">Metric Views are stored </w:t>
      </w:r>
      <w:r w:rsidRPr="005C1C11">
        <w:rPr>
          <w:b/>
          <w:bCs/>
        </w:rPr>
        <w:t>inside Unity Catalog</w:t>
      </w:r>
      <w:r w:rsidRPr="005C1C11">
        <w:t xml:space="preserve">. </w:t>
      </w:r>
    </w:p>
    <w:p w14:paraId="3FF5C296" w14:textId="77777777" w:rsidR="005C1C11" w:rsidRPr="005C1C11" w:rsidRDefault="005C1C11" w:rsidP="005C1C11">
      <w:r w:rsidRPr="005C1C11">
        <w:rPr>
          <w:b/>
          <w:bCs/>
        </w:rPr>
        <w:t>D. It converts all data into Delta format.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236BCB9" w14:textId="77777777" w:rsidR="005C1C11" w:rsidRPr="005C1C11" w:rsidRDefault="005C1C11" w:rsidP="005C1C11">
      <w:pPr>
        <w:numPr>
          <w:ilvl w:val="0"/>
          <w:numId w:val="20"/>
        </w:numPr>
      </w:pPr>
      <w:r w:rsidRPr="005C1C11">
        <w:t xml:space="preserve">Metric Views don't transform storage. </w:t>
      </w:r>
    </w:p>
    <w:p w14:paraId="18F2E2F2" w14:textId="77777777" w:rsidR="005C1C11" w:rsidRPr="005C1C11" w:rsidRDefault="005C1C11" w:rsidP="005C1C11">
      <w:r w:rsidRPr="005C1C11">
        <w:rPr>
          <w:b/>
          <w:bCs/>
        </w:rPr>
        <w:t>E. It replaces SQL with Python for analytics.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38F91A4F" w14:textId="77777777" w:rsidR="005C1C11" w:rsidRPr="005C1C11" w:rsidRDefault="005C1C11" w:rsidP="005C1C11">
      <w:pPr>
        <w:numPr>
          <w:ilvl w:val="0"/>
          <w:numId w:val="21"/>
        </w:numPr>
      </w:pPr>
      <w:r w:rsidRPr="005C1C11">
        <w:t xml:space="preserve">SQL is still used. </w:t>
      </w:r>
    </w:p>
    <w:p w14:paraId="47730B9C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23914161" w14:textId="77777777" w:rsidR="005C1C11" w:rsidRPr="005C1C11" w:rsidRDefault="005C1C11" w:rsidP="005C1C11">
      <w:r w:rsidRPr="005C1C11">
        <w:rPr>
          <w:b/>
          <w:bCs/>
        </w:rPr>
        <w:t>Define once → Reuse everywhere</w:t>
      </w:r>
    </w:p>
    <w:p w14:paraId="1685FAAF" w14:textId="77777777" w:rsidR="005C1C11" w:rsidRPr="005C1C11" w:rsidRDefault="005C1C11" w:rsidP="005C1C11">
      <w:r w:rsidRPr="005C1C11">
        <w:pict w14:anchorId="7CCAF8AB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