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8D9E2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Question 6</w:t>
      </w:r>
    </w:p>
    <w:p w14:paraId="678BACB5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If a SQL Alert is configured with the condition Pending Orders &gt; 10,000 and the query returns 191,189, what will happen?</w:t>
      </w:r>
    </w:p>
    <w:p w14:paraId="746D9476" w14:textId="77777777" w:rsidR="000B620E" w:rsidRPr="000B620E" w:rsidRDefault="000B620E" w:rsidP="000B620E">
      <w:r w:rsidRPr="000B620E">
        <w:rPr>
          <w:b/>
          <w:bCs/>
        </w:rPr>
        <w:t>Correct Answer:</w:t>
      </w:r>
      <w:r w:rsidRPr="000B620E">
        <w:br/>
      </w:r>
      <w:r w:rsidRPr="000B620E">
        <w:rPr>
          <w:b/>
          <w:bCs/>
        </w:rPr>
        <w:t>C. The alert status becomes Triggered because the condition evaluates to TRUE.</w:t>
      </w:r>
    </w:p>
    <w:p w14:paraId="2AE5649C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Why C is Correct</w:t>
      </w:r>
    </w:p>
    <w:p w14:paraId="3D518452" w14:textId="77777777" w:rsidR="000B620E" w:rsidRPr="000B620E" w:rsidRDefault="000B620E" w:rsidP="000B620E">
      <w:r w:rsidRPr="000B620E">
        <w:t>Evaluate the condition:</w:t>
      </w:r>
    </w:p>
    <w:p w14:paraId="7B4E1AD9" w14:textId="77777777" w:rsidR="000B620E" w:rsidRPr="000B620E" w:rsidRDefault="000B620E" w:rsidP="000B620E">
      <w:r w:rsidRPr="000B620E">
        <w:t>191,189 &gt; 10,000</w:t>
      </w:r>
    </w:p>
    <w:p w14:paraId="7E68E798" w14:textId="77777777" w:rsidR="000B620E" w:rsidRPr="000B620E" w:rsidRDefault="000B620E" w:rsidP="000B620E"/>
    <w:p w14:paraId="1989C0A9" w14:textId="77777777" w:rsidR="000B620E" w:rsidRPr="000B620E" w:rsidRDefault="000B620E" w:rsidP="000B620E">
      <w:r w:rsidRPr="000B620E">
        <w:t>TRUE</w:t>
      </w:r>
    </w:p>
    <w:p w14:paraId="54B0D269" w14:textId="77777777" w:rsidR="000B620E" w:rsidRPr="000B620E" w:rsidRDefault="000B620E" w:rsidP="000B620E">
      <w:r w:rsidRPr="000B620E">
        <w:t xml:space="preserve">Since the expression evaluates to </w:t>
      </w:r>
      <w:r w:rsidRPr="000B620E">
        <w:rPr>
          <w:b/>
          <w:bCs/>
        </w:rPr>
        <w:t>TRUE</w:t>
      </w:r>
      <w:r w:rsidRPr="000B620E">
        <w:t xml:space="preserve">, the alert status becomes </w:t>
      </w:r>
      <w:r w:rsidRPr="000B620E">
        <w:rPr>
          <w:b/>
          <w:bCs/>
        </w:rPr>
        <w:t>Triggered</w:t>
      </w:r>
      <w:r w:rsidRPr="000B620E">
        <w:t xml:space="preserve">, and configured notifications are sent according to the alert's notification settings. </w:t>
      </w:r>
    </w:p>
    <w:p w14:paraId="1E84D6C5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Why the other choices are wrong</w:t>
      </w:r>
    </w:p>
    <w:p w14:paraId="69300820" w14:textId="77777777" w:rsidR="000B620E" w:rsidRPr="000B620E" w:rsidRDefault="000B620E" w:rsidP="000B620E">
      <w:r w:rsidRPr="000B620E">
        <w:t>The alert will not remain OK or ignore the result because the threshold has clearly been exceeded.</w:t>
      </w:r>
    </w:p>
    <w:p w14:paraId="72B4952E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Memory Tip</w:t>
      </w:r>
    </w:p>
    <w:p w14:paraId="14CBF296" w14:textId="77777777" w:rsidR="000B620E" w:rsidRPr="000B620E" w:rsidRDefault="000B620E" w:rsidP="000B620E">
      <w:r w:rsidRPr="000B620E">
        <w:rPr>
          <w:b/>
          <w:bCs/>
        </w:rPr>
        <w:t>TRUE → Triggered</w:t>
      </w:r>
    </w:p>
    <w:p w14:paraId="6F26151E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Individual YouTube Video</w:t>
      </w:r>
    </w:p>
    <w:p w14:paraId="23051BAF" w14:textId="77777777" w:rsidR="000B620E" w:rsidRPr="000B620E" w:rsidRDefault="000B620E" w:rsidP="000B620E">
      <w:r w:rsidRPr="000B620E">
        <w:t>https://www.youtube.com/watch?v=Itz0b6kQK9A</w:t>
      </w:r>
    </w:p>
    <w:p w14:paraId="1603BEC0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YouTube Search</w:t>
      </w:r>
    </w:p>
    <w:p w14:paraId="28B98BBE" w14:textId="77777777" w:rsidR="000B620E" w:rsidRPr="000B620E" w:rsidRDefault="000B620E" w:rsidP="000B620E">
      <w:r w:rsidRPr="000B620E">
        <w:t>https://www.youtube.com/results?search_query=Databricks+SQL+Alert+Triggered</w:t>
      </w:r>
    </w:p>
    <w:p w14:paraId="7132B024" w14:textId="77777777" w:rsidR="000B620E" w:rsidRPr="000B620E" w:rsidRDefault="000B620E" w:rsidP="000B620E">
      <w:r w:rsidRPr="000B620E">
        <w:pict w14:anchorId="2985CE5B">
          <v:rect id="_x0000_i1084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2A0E"/>
    <w:multiLevelType w:val="multilevel"/>
    <w:tmpl w:val="1986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852C3"/>
    <w:multiLevelType w:val="multilevel"/>
    <w:tmpl w:val="8314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779F9"/>
    <w:multiLevelType w:val="multilevel"/>
    <w:tmpl w:val="277E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F2E95"/>
    <w:multiLevelType w:val="multilevel"/>
    <w:tmpl w:val="8474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44E7E"/>
    <w:multiLevelType w:val="multilevel"/>
    <w:tmpl w:val="E06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125EF"/>
    <w:multiLevelType w:val="multilevel"/>
    <w:tmpl w:val="0BF4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D14FA2"/>
    <w:multiLevelType w:val="multilevel"/>
    <w:tmpl w:val="7888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B156BD"/>
    <w:multiLevelType w:val="multilevel"/>
    <w:tmpl w:val="C72E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010C39"/>
    <w:multiLevelType w:val="multilevel"/>
    <w:tmpl w:val="4B62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83671A"/>
    <w:multiLevelType w:val="multilevel"/>
    <w:tmpl w:val="2E7E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0D7A99"/>
    <w:multiLevelType w:val="multilevel"/>
    <w:tmpl w:val="1518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8627FE"/>
    <w:multiLevelType w:val="multilevel"/>
    <w:tmpl w:val="E068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45171F"/>
    <w:multiLevelType w:val="multilevel"/>
    <w:tmpl w:val="60EE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0"/>
  </w:num>
  <w:num w:numId="2" w16cid:durableId="1108742679">
    <w:abstractNumId w:val="1"/>
  </w:num>
  <w:num w:numId="3" w16cid:durableId="527716072">
    <w:abstractNumId w:val="7"/>
  </w:num>
  <w:num w:numId="4" w16cid:durableId="1765763018">
    <w:abstractNumId w:val="15"/>
  </w:num>
  <w:num w:numId="5" w16cid:durableId="619382596">
    <w:abstractNumId w:val="19"/>
  </w:num>
  <w:num w:numId="6" w16cid:durableId="95097204">
    <w:abstractNumId w:val="16"/>
  </w:num>
  <w:num w:numId="7" w16cid:durableId="764882110">
    <w:abstractNumId w:val="9"/>
  </w:num>
  <w:num w:numId="8" w16cid:durableId="1176503136">
    <w:abstractNumId w:val="4"/>
  </w:num>
  <w:num w:numId="9" w16cid:durableId="695618327">
    <w:abstractNumId w:val="6"/>
  </w:num>
  <w:num w:numId="10" w16cid:durableId="1725324582">
    <w:abstractNumId w:val="18"/>
  </w:num>
  <w:num w:numId="11" w16cid:durableId="931159671">
    <w:abstractNumId w:val="14"/>
  </w:num>
  <w:num w:numId="12" w16cid:durableId="1430392875">
    <w:abstractNumId w:val="11"/>
  </w:num>
  <w:num w:numId="13" w16cid:durableId="1710644152">
    <w:abstractNumId w:val="3"/>
  </w:num>
  <w:num w:numId="14" w16cid:durableId="1572078978">
    <w:abstractNumId w:val="17"/>
  </w:num>
  <w:num w:numId="15" w16cid:durableId="837772478">
    <w:abstractNumId w:val="0"/>
  </w:num>
  <w:num w:numId="16" w16cid:durableId="1210996868">
    <w:abstractNumId w:val="5"/>
  </w:num>
  <w:num w:numId="17" w16cid:durableId="369500096">
    <w:abstractNumId w:val="2"/>
  </w:num>
  <w:num w:numId="18" w16cid:durableId="2059623288">
    <w:abstractNumId w:val="8"/>
  </w:num>
  <w:num w:numId="19" w16cid:durableId="1377729879">
    <w:abstractNumId w:val="13"/>
  </w:num>
  <w:num w:numId="20" w16cid:durableId="2846241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0B620E"/>
    <w:rsid w:val="003C7B4B"/>
    <w:rsid w:val="00521529"/>
    <w:rsid w:val="00925017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5BFAC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zi3RCZVsQDs&amp;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1344</Words>
  <Characters>7663</Characters>
  <Application>Microsoft Office Word</Application>
  <DocSecurity>0</DocSecurity>
  <Lines>63</Lines>
  <Paragraphs>17</Paragraphs>
  <ScaleCrop>false</ScaleCrop>
  <Company/>
  <LinksUpToDate>false</LinksUpToDate>
  <CharactersWithSpaces>8990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2026-07-10T15:18:00Z</dcterms:modified>
</cp:coreProperties>
</file>